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0B07" w14:textId="77777777" w:rsidR="00AB3E9A" w:rsidRPr="00D66B32" w:rsidRDefault="00AB3E9A" w:rsidP="002614CF">
      <w:pPr>
        <w:tabs>
          <w:tab w:val="center" w:pos="4680"/>
        </w:tabs>
        <w:suppressAutoHyphens/>
        <w:spacing w:before="120" w:after="120"/>
        <w:rPr>
          <w:sz w:val="40"/>
        </w:rPr>
      </w:pPr>
    </w:p>
    <w:p w14:paraId="69C8EB99" w14:textId="77777777" w:rsidR="002614CF" w:rsidRPr="00D66B32" w:rsidRDefault="002614CF" w:rsidP="002614CF">
      <w:pPr>
        <w:tabs>
          <w:tab w:val="center" w:pos="4680"/>
        </w:tabs>
        <w:suppressAutoHyphens/>
        <w:spacing w:before="120" w:after="120"/>
        <w:rPr>
          <w:sz w:val="48"/>
        </w:rPr>
      </w:pPr>
    </w:p>
    <w:p w14:paraId="5C03478A" w14:textId="77777777" w:rsidR="009D6924" w:rsidRPr="00D66B32" w:rsidRDefault="007F4BA6" w:rsidP="004473F4">
      <w:pPr>
        <w:suppressAutoHyphens/>
        <w:spacing w:before="120" w:after="120"/>
        <w:jc w:val="center"/>
        <w:rPr>
          <w:b/>
          <w:sz w:val="48"/>
        </w:rPr>
      </w:pPr>
      <w:r w:rsidRPr="00D66B32">
        <w:rPr>
          <w:b/>
          <w:sz w:val="48"/>
        </w:rPr>
        <w:t xml:space="preserve">INTERNATIONAL </w:t>
      </w:r>
      <w:r w:rsidR="009D6924" w:rsidRPr="00D66B32">
        <w:rPr>
          <w:b/>
          <w:sz w:val="48"/>
        </w:rPr>
        <w:t>SYSTEM SAFETY SOCIETY</w:t>
      </w:r>
    </w:p>
    <w:p w14:paraId="04DC55C0" w14:textId="77777777" w:rsidR="009D6924" w:rsidRPr="00D66B32" w:rsidRDefault="009D6924" w:rsidP="004473F4">
      <w:pPr>
        <w:suppressAutoHyphens/>
        <w:spacing w:before="120" w:after="120"/>
        <w:jc w:val="center"/>
        <w:rPr>
          <w:b/>
          <w:sz w:val="48"/>
        </w:rPr>
      </w:pPr>
    </w:p>
    <w:p w14:paraId="13D24759" w14:textId="77777777" w:rsidR="009D6924" w:rsidRPr="00D66B32" w:rsidRDefault="009D6924" w:rsidP="0068274E">
      <w:pPr>
        <w:suppressAutoHyphens/>
        <w:spacing w:before="120" w:after="120"/>
        <w:jc w:val="center"/>
        <w:outlineLvl w:val="0"/>
        <w:rPr>
          <w:b/>
          <w:sz w:val="48"/>
        </w:rPr>
      </w:pPr>
      <w:bookmarkStart w:id="0" w:name="_Toc531634661"/>
      <w:r w:rsidRPr="00D66B32">
        <w:rPr>
          <w:b/>
          <w:sz w:val="48"/>
        </w:rPr>
        <w:t>OPERATIONS MANUAL</w:t>
      </w:r>
      <w:bookmarkEnd w:id="0"/>
    </w:p>
    <w:p w14:paraId="0507D556" w14:textId="77777777" w:rsidR="009D6924" w:rsidRPr="00D66B32" w:rsidRDefault="009D6924" w:rsidP="004473F4">
      <w:pPr>
        <w:suppressAutoHyphens/>
        <w:spacing w:before="120" w:after="120"/>
        <w:jc w:val="center"/>
        <w:rPr>
          <w:b/>
          <w:sz w:val="48"/>
        </w:rPr>
      </w:pPr>
    </w:p>
    <w:p w14:paraId="188FF9F8" w14:textId="77777777" w:rsidR="004F767A" w:rsidRPr="00377167" w:rsidRDefault="004F767A" w:rsidP="002B656E">
      <w:pPr>
        <w:tabs>
          <w:tab w:val="center" w:pos="4680"/>
        </w:tabs>
        <w:suppressAutoHyphens/>
        <w:spacing w:before="120" w:after="120"/>
        <w:jc w:val="center"/>
        <w:rPr>
          <w:sz w:val="36"/>
          <w:szCs w:val="36"/>
        </w:rPr>
      </w:pPr>
    </w:p>
    <w:p w14:paraId="66755BA2" w14:textId="77777777" w:rsidR="009D6924" w:rsidRPr="00D66B32" w:rsidRDefault="009D6924" w:rsidP="002614CF">
      <w:pPr>
        <w:tabs>
          <w:tab w:val="left" w:pos="-720"/>
        </w:tabs>
        <w:suppressAutoHyphens/>
        <w:spacing w:before="120" w:after="120"/>
      </w:pPr>
    </w:p>
    <w:p w14:paraId="3F494D10" w14:textId="77777777" w:rsidR="009D6924" w:rsidRPr="00D66B32" w:rsidRDefault="009D6924" w:rsidP="002614CF">
      <w:pPr>
        <w:tabs>
          <w:tab w:val="center" w:pos="4680"/>
        </w:tabs>
        <w:suppressAutoHyphens/>
        <w:spacing w:before="120" w:after="120"/>
      </w:pPr>
      <w:r w:rsidRPr="00D66B32">
        <w:tab/>
      </w:r>
    </w:p>
    <w:p w14:paraId="7A1E3846" w14:textId="77777777" w:rsidR="009D6924" w:rsidRPr="00D66B32" w:rsidRDefault="009D6924" w:rsidP="0068274E">
      <w:pPr>
        <w:tabs>
          <w:tab w:val="center" w:pos="4680"/>
        </w:tabs>
        <w:suppressAutoHyphens/>
        <w:spacing w:before="120" w:after="120"/>
        <w:jc w:val="center"/>
        <w:outlineLvl w:val="0"/>
        <w:rPr>
          <w:rFonts w:cs="Arial"/>
          <w:b/>
          <w:smallCaps/>
          <w:sz w:val="28"/>
          <w:szCs w:val="28"/>
        </w:rPr>
      </w:pPr>
      <w:r w:rsidRPr="00D66B32">
        <w:br w:type="page"/>
      </w:r>
      <w:bookmarkStart w:id="1" w:name="_Toc531634662"/>
      <w:r w:rsidRPr="00D66B32">
        <w:rPr>
          <w:rFonts w:cs="Arial"/>
          <w:b/>
          <w:smallCaps/>
          <w:sz w:val="28"/>
          <w:szCs w:val="28"/>
        </w:rPr>
        <w:lastRenderedPageBreak/>
        <w:t>Notice of Changes</w:t>
      </w:r>
      <w:bookmarkEnd w:id="1"/>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274"/>
        <w:gridCol w:w="5760"/>
        <w:gridCol w:w="1860"/>
      </w:tblGrid>
      <w:tr w:rsidR="009D6924" w:rsidRPr="00D66B32" w14:paraId="0D06772D" w14:textId="77777777" w:rsidTr="00A352F9">
        <w:trPr>
          <w:cantSplit/>
          <w:jc w:val="center"/>
        </w:trPr>
        <w:tc>
          <w:tcPr>
            <w:tcW w:w="911" w:type="dxa"/>
            <w:shd w:val="clear" w:color="auto" w:fill="E0E0E0"/>
          </w:tcPr>
          <w:p w14:paraId="7461D0FC" w14:textId="77777777" w:rsidR="009D6924" w:rsidRPr="00D66B32" w:rsidRDefault="009D6924" w:rsidP="002614CF">
            <w:pPr>
              <w:spacing w:before="120" w:after="120"/>
              <w:jc w:val="center"/>
              <w:rPr>
                <w:b/>
              </w:rPr>
            </w:pPr>
            <w:r w:rsidRPr="00D66B32">
              <w:rPr>
                <w:b/>
              </w:rPr>
              <w:t>#</w:t>
            </w:r>
          </w:p>
        </w:tc>
        <w:tc>
          <w:tcPr>
            <w:tcW w:w="1274" w:type="dxa"/>
            <w:shd w:val="clear" w:color="auto" w:fill="E0E0E0"/>
          </w:tcPr>
          <w:p w14:paraId="679B419D" w14:textId="77777777" w:rsidR="009D6924" w:rsidRPr="00D66B32" w:rsidRDefault="009D6924" w:rsidP="002614CF">
            <w:pPr>
              <w:spacing w:before="120" w:after="120"/>
              <w:jc w:val="center"/>
              <w:rPr>
                <w:b/>
              </w:rPr>
            </w:pPr>
            <w:r w:rsidRPr="00D66B32">
              <w:rPr>
                <w:b/>
              </w:rPr>
              <w:t>Date of Change</w:t>
            </w:r>
          </w:p>
        </w:tc>
        <w:tc>
          <w:tcPr>
            <w:tcW w:w="5760" w:type="dxa"/>
            <w:shd w:val="clear" w:color="auto" w:fill="E0E0E0"/>
          </w:tcPr>
          <w:p w14:paraId="4A311DCB" w14:textId="77777777" w:rsidR="009D6924" w:rsidRPr="00D66B32" w:rsidRDefault="009D6924" w:rsidP="002614CF">
            <w:pPr>
              <w:spacing w:before="120" w:after="120"/>
              <w:jc w:val="center"/>
              <w:rPr>
                <w:b/>
              </w:rPr>
            </w:pPr>
            <w:r w:rsidRPr="00D66B32">
              <w:rPr>
                <w:b/>
              </w:rPr>
              <w:t>Description of Change</w:t>
            </w:r>
          </w:p>
        </w:tc>
        <w:tc>
          <w:tcPr>
            <w:tcW w:w="1860" w:type="dxa"/>
            <w:shd w:val="clear" w:color="auto" w:fill="E0E0E0"/>
          </w:tcPr>
          <w:p w14:paraId="5950D4F4" w14:textId="77777777" w:rsidR="009D6924" w:rsidRPr="00D66B32" w:rsidRDefault="009D6924" w:rsidP="002614CF">
            <w:pPr>
              <w:spacing w:before="120" w:after="120"/>
              <w:jc w:val="center"/>
              <w:rPr>
                <w:b/>
              </w:rPr>
            </w:pPr>
            <w:r w:rsidRPr="00D66B32">
              <w:rPr>
                <w:b/>
              </w:rPr>
              <w:t>Approval Received</w:t>
            </w:r>
          </w:p>
        </w:tc>
      </w:tr>
      <w:tr w:rsidR="009D6924" w:rsidRPr="00D66B32" w14:paraId="4662E219" w14:textId="77777777" w:rsidTr="00A352F9">
        <w:trPr>
          <w:cantSplit/>
          <w:jc w:val="center"/>
        </w:trPr>
        <w:tc>
          <w:tcPr>
            <w:tcW w:w="911" w:type="dxa"/>
          </w:tcPr>
          <w:p w14:paraId="4C16A75A" w14:textId="77777777" w:rsidR="009D6924" w:rsidRPr="00D66B32" w:rsidRDefault="009D6924" w:rsidP="002614CF">
            <w:pPr>
              <w:spacing w:before="120" w:after="120"/>
            </w:pPr>
            <w:r w:rsidRPr="00D66B32">
              <w:t>1</w:t>
            </w:r>
          </w:p>
        </w:tc>
        <w:tc>
          <w:tcPr>
            <w:tcW w:w="1274" w:type="dxa"/>
          </w:tcPr>
          <w:p w14:paraId="1C1F15C4" w14:textId="77777777" w:rsidR="009D6924" w:rsidRPr="00D66B32" w:rsidRDefault="009D6924" w:rsidP="002614CF">
            <w:pPr>
              <w:spacing w:before="120" w:after="120"/>
            </w:pPr>
            <w:r w:rsidRPr="00D66B32">
              <w:t>6/23/99</w:t>
            </w:r>
          </w:p>
        </w:tc>
        <w:tc>
          <w:tcPr>
            <w:tcW w:w="5760" w:type="dxa"/>
          </w:tcPr>
          <w:p w14:paraId="6F92D385" w14:textId="77777777" w:rsidR="009D6924" w:rsidRPr="00D66B32" w:rsidRDefault="009D6924" w:rsidP="002614CF">
            <w:pPr>
              <w:spacing w:before="120" w:after="120"/>
            </w:pPr>
            <w:r w:rsidRPr="00D66B32">
              <w:t>Added new Section 3.4.New section describes actions necessary during transition of Officers/Directors</w:t>
            </w:r>
          </w:p>
        </w:tc>
        <w:tc>
          <w:tcPr>
            <w:tcW w:w="1860" w:type="dxa"/>
          </w:tcPr>
          <w:p w14:paraId="6EC994EB" w14:textId="77777777" w:rsidR="009D6924" w:rsidRPr="00D66B32" w:rsidRDefault="009D6924" w:rsidP="002614CF">
            <w:pPr>
              <w:spacing w:before="120" w:after="120"/>
            </w:pPr>
            <w:r w:rsidRPr="00D66B32">
              <w:t>EVP</w:t>
            </w:r>
          </w:p>
        </w:tc>
      </w:tr>
      <w:tr w:rsidR="009D6924" w:rsidRPr="00D66B32" w14:paraId="6778CB46" w14:textId="77777777" w:rsidTr="00A352F9">
        <w:trPr>
          <w:cantSplit/>
          <w:jc w:val="center"/>
        </w:trPr>
        <w:tc>
          <w:tcPr>
            <w:tcW w:w="911" w:type="dxa"/>
          </w:tcPr>
          <w:p w14:paraId="5A88B41E" w14:textId="77777777" w:rsidR="009D6924" w:rsidRPr="00D66B32" w:rsidRDefault="009D6924" w:rsidP="002614CF">
            <w:pPr>
              <w:spacing w:before="120" w:after="120"/>
            </w:pPr>
            <w:r w:rsidRPr="00D66B32">
              <w:t>2</w:t>
            </w:r>
          </w:p>
        </w:tc>
        <w:tc>
          <w:tcPr>
            <w:tcW w:w="1274" w:type="dxa"/>
          </w:tcPr>
          <w:p w14:paraId="4972D756" w14:textId="77777777" w:rsidR="009D6924" w:rsidRPr="00D66B32" w:rsidRDefault="009D6924" w:rsidP="002614CF">
            <w:pPr>
              <w:spacing w:before="120" w:after="120"/>
            </w:pPr>
            <w:r w:rsidRPr="00D66B32">
              <w:t>7/16/99</w:t>
            </w:r>
          </w:p>
        </w:tc>
        <w:tc>
          <w:tcPr>
            <w:tcW w:w="5760" w:type="dxa"/>
          </w:tcPr>
          <w:p w14:paraId="55BBE26C" w14:textId="77777777" w:rsidR="009D6924" w:rsidRPr="00D66B32" w:rsidRDefault="009D6924" w:rsidP="002614CF">
            <w:pPr>
              <w:spacing w:before="120" w:after="120"/>
            </w:pPr>
            <w:r w:rsidRPr="00D66B32">
              <w:t>Clarify text in Section 11.1 to state that the EC is notified of the Awards Board's selection.</w:t>
            </w:r>
            <w:r w:rsidR="002F0C94">
              <w:t xml:space="preserve"> </w:t>
            </w:r>
            <w:r w:rsidRPr="00D66B32">
              <w:t xml:space="preserve">The Awards Board does not need the approval of their selections from the EC. </w:t>
            </w:r>
          </w:p>
        </w:tc>
        <w:tc>
          <w:tcPr>
            <w:tcW w:w="1860" w:type="dxa"/>
          </w:tcPr>
          <w:p w14:paraId="23EA1D75" w14:textId="77777777" w:rsidR="009D6924" w:rsidRPr="00D66B32" w:rsidRDefault="009D6924" w:rsidP="002614CF">
            <w:pPr>
              <w:spacing w:before="120" w:after="120"/>
            </w:pPr>
            <w:r w:rsidRPr="00D66B32">
              <w:t>Director of Education and Professional Development</w:t>
            </w:r>
          </w:p>
        </w:tc>
      </w:tr>
      <w:tr w:rsidR="009D6924" w:rsidRPr="00D66B32" w14:paraId="37FA9984" w14:textId="77777777" w:rsidTr="00A352F9">
        <w:trPr>
          <w:cantSplit/>
          <w:jc w:val="center"/>
        </w:trPr>
        <w:tc>
          <w:tcPr>
            <w:tcW w:w="911" w:type="dxa"/>
          </w:tcPr>
          <w:p w14:paraId="201B17FF" w14:textId="77777777" w:rsidR="009D6924" w:rsidRPr="00D66B32" w:rsidRDefault="009D6924" w:rsidP="002614CF">
            <w:pPr>
              <w:spacing w:before="120" w:after="120"/>
            </w:pPr>
            <w:r w:rsidRPr="00D66B32">
              <w:t>3</w:t>
            </w:r>
          </w:p>
        </w:tc>
        <w:tc>
          <w:tcPr>
            <w:tcW w:w="1274" w:type="dxa"/>
          </w:tcPr>
          <w:p w14:paraId="4A7443C3" w14:textId="77777777" w:rsidR="009D6924" w:rsidRPr="00D66B32" w:rsidRDefault="009D6924" w:rsidP="002614CF">
            <w:pPr>
              <w:spacing w:before="120" w:after="120"/>
            </w:pPr>
            <w:r w:rsidRPr="00D66B32">
              <w:t>6/4/99</w:t>
            </w:r>
          </w:p>
        </w:tc>
        <w:tc>
          <w:tcPr>
            <w:tcW w:w="5760" w:type="dxa"/>
          </w:tcPr>
          <w:p w14:paraId="69587D88" w14:textId="77777777" w:rsidR="009D6924" w:rsidRPr="00D66B32" w:rsidRDefault="009D6924" w:rsidP="002614CF">
            <w:pPr>
              <w:spacing w:before="120" w:after="120"/>
            </w:pPr>
            <w:r w:rsidRPr="00D66B32">
              <w:t>Add updated Travel Policy, Appendix M, to include a local travel form.</w:t>
            </w:r>
            <w:r w:rsidR="002F0C94">
              <w:t xml:space="preserve"> </w:t>
            </w:r>
            <w:r w:rsidRPr="00D66B32">
              <w:t>Add new Form D.19, Expense Report for Mileage Only Reimbursement</w:t>
            </w:r>
          </w:p>
        </w:tc>
        <w:tc>
          <w:tcPr>
            <w:tcW w:w="1860" w:type="dxa"/>
          </w:tcPr>
          <w:p w14:paraId="02D4C79E" w14:textId="77777777" w:rsidR="009D6924" w:rsidRPr="00D66B32" w:rsidRDefault="009D6924" w:rsidP="002614CF">
            <w:pPr>
              <w:spacing w:before="120" w:after="120"/>
            </w:pPr>
            <w:r w:rsidRPr="00D66B32">
              <w:t>Treasurer</w:t>
            </w:r>
          </w:p>
        </w:tc>
      </w:tr>
      <w:tr w:rsidR="009D6924" w:rsidRPr="00D66B32" w14:paraId="2391794B" w14:textId="77777777" w:rsidTr="00A352F9">
        <w:trPr>
          <w:cantSplit/>
          <w:jc w:val="center"/>
        </w:trPr>
        <w:tc>
          <w:tcPr>
            <w:tcW w:w="911" w:type="dxa"/>
          </w:tcPr>
          <w:p w14:paraId="23E041BC" w14:textId="77777777" w:rsidR="009D6924" w:rsidRPr="00D66B32" w:rsidRDefault="009D6924" w:rsidP="002614CF">
            <w:pPr>
              <w:spacing w:before="120" w:after="120"/>
            </w:pPr>
            <w:r w:rsidRPr="00D66B32">
              <w:t>4</w:t>
            </w:r>
          </w:p>
        </w:tc>
        <w:tc>
          <w:tcPr>
            <w:tcW w:w="1274" w:type="dxa"/>
          </w:tcPr>
          <w:p w14:paraId="6D469F89" w14:textId="77777777" w:rsidR="009D6924" w:rsidRPr="00D66B32" w:rsidRDefault="009D6924" w:rsidP="002614CF">
            <w:pPr>
              <w:spacing w:before="120" w:after="120"/>
            </w:pPr>
            <w:r w:rsidRPr="00D66B32">
              <w:t>6/23/99</w:t>
            </w:r>
          </w:p>
        </w:tc>
        <w:tc>
          <w:tcPr>
            <w:tcW w:w="5760" w:type="dxa"/>
          </w:tcPr>
          <w:p w14:paraId="49634D98" w14:textId="77777777" w:rsidR="009D6924" w:rsidRPr="00D66B32" w:rsidRDefault="009D6924" w:rsidP="002614CF">
            <w:pPr>
              <w:spacing w:before="120" w:after="120"/>
            </w:pPr>
            <w:r w:rsidRPr="00D66B32">
              <w:t>Update zip code boundaries and applicable states for TV Chapter</w:t>
            </w:r>
          </w:p>
        </w:tc>
        <w:tc>
          <w:tcPr>
            <w:tcW w:w="1860" w:type="dxa"/>
          </w:tcPr>
          <w:p w14:paraId="01A49FC2" w14:textId="77777777" w:rsidR="009D6924" w:rsidRPr="00D66B32" w:rsidRDefault="009D6924" w:rsidP="002614CF">
            <w:pPr>
              <w:spacing w:before="120" w:after="120"/>
            </w:pPr>
            <w:r w:rsidRPr="00D66B32">
              <w:t>TV Chapter President</w:t>
            </w:r>
          </w:p>
        </w:tc>
      </w:tr>
      <w:tr w:rsidR="007F4BA6" w:rsidRPr="00D66B32" w14:paraId="54486689" w14:textId="77777777" w:rsidTr="00A352F9">
        <w:trPr>
          <w:cantSplit/>
          <w:jc w:val="center"/>
        </w:trPr>
        <w:tc>
          <w:tcPr>
            <w:tcW w:w="911" w:type="dxa"/>
          </w:tcPr>
          <w:p w14:paraId="1EE70558" w14:textId="77777777" w:rsidR="007F4BA6" w:rsidRPr="00D66B32" w:rsidRDefault="007F4BA6" w:rsidP="002614CF">
            <w:pPr>
              <w:spacing w:before="120" w:after="120"/>
            </w:pPr>
            <w:r w:rsidRPr="00D66B32">
              <w:t>5</w:t>
            </w:r>
          </w:p>
        </w:tc>
        <w:tc>
          <w:tcPr>
            <w:tcW w:w="1274" w:type="dxa"/>
          </w:tcPr>
          <w:p w14:paraId="1FC4D0CF" w14:textId="77777777" w:rsidR="007F4BA6" w:rsidRPr="00D66B32" w:rsidRDefault="007F4BA6" w:rsidP="002614CF">
            <w:pPr>
              <w:spacing w:before="120" w:after="120"/>
            </w:pPr>
            <w:r w:rsidRPr="00D66B32">
              <w:t>5/6/08</w:t>
            </w:r>
          </w:p>
        </w:tc>
        <w:tc>
          <w:tcPr>
            <w:tcW w:w="5760" w:type="dxa"/>
          </w:tcPr>
          <w:p w14:paraId="5C8B4A22" w14:textId="77777777" w:rsidR="007F4BA6" w:rsidRPr="00D66B32" w:rsidRDefault="007F4BA6" w:rsidP="002614CF">
            <w:pPr>
              <w:spacing w:before="120" w:after="120"/>
            </w:pPr>
            <w:r w:rsidRPr="00D66B32">
              <w:t>Name changed to International System Safety Society</w:t>
            </w:r>
          </w:p>
        </w:tc>
        <w:tc>
          <w:tcPr>
            <w:tcW w:w="1860" w:type="dxa"/>
          </w:tcPr>
          <w:p w14:paraId="66A7F3FF" w14:textId="77777777" w:rsidR="007F4BA6" w:rsidRPr="00D66B32" w:rsidRDefault="00CD4345" w:rsidP="002614CF">
            <w:pPr>
              <w:spacing w:before="120" w:after="120"/>
            </w:pPr>
            <w:r w:rsidRPr="00D66B32">
              <w:t>President</w:t>
            </w:r>
          </w:p>
        </w:tc>
      </w:tr>
      <w:tr w:rsidR="007F4BA6" w:rsidRPr="00D66B32" w14:paraId="2855E4ED" w14:textId="77777777" w:rsidTr="00A352F9">
        <w:trPr>
          <w:cantSplit/>
          <w:jc w:val="center"/>
        </w:trPr>
        <w:tc>
          <w:tcPr>
            <w:tcW w:w="911" w:type="dxa"/>
          </w:tcPr>
          <w:p w14:paraId="78927AFF" w14:textId="77777777" w:rsidR="007F4BA6" w:rsidRPr="00D66B32" w:rsidRDefault="00D163C1" w:rsidP="002614CF">
            <w:pPr>
              <w:spacing w:before="120" w:after="120"/>
            </w:pPr>
            <w:r w:rsidRPr="00D66B32">
              <w:t>6</w:t>
            </w:r>
          </w:p>
        </w:tc>
        <w:tc>
          <w:tcPr>
            <w:tcW w:w="1274" w:type="dxa"/>
          </w:tcPr>
          <w:p w14:paraId="268571B0" w14:textId="77777777" w:rsidR="007F4BA6" w:rsidRPr="00D66B32" w:rsidRDefault="00D163C1" w:rsidP="002614CF">
            <w:pPr>
              <w:spacing w:before="120" w:after="120"/>
            </w:pPr>
            <w:r w:rsidRPr="00D66B32">
              <w:t>5/6/08</w:t>
            </w:r>
          </w:p>
        </w:tc>
        <w:tc>
          <w:tcPr>
            <w:tcW w:w="5760" w:type="dxa"/>
          </w:tcPr>
          <w:p w14:paraId="686739E3" w14:textId="77777777" w:rsidR="007F4BA6" w:rsidRPr="00D66B32" w:rsidRDefault="00D163C1" w:rsidP="002614CF">
            <w:pPr>
              <w:spacing w:before="120" w:after="120"/>
            </w:pPr>
            <w:r w:rsidRPr="00D66B32">
              <w:t xml:space="preserve">Deleted references to Constitution. </w:t>
            </w:r>
          </w:p>
        </w:tc>
        <w:tc>
          <w:tcPr>
            <w:tcW w:w="1860" w:type="dxa"/>
          </w:tcPr>
          <w:p w14:paraId="5B24A835" w14:textId="77777777" w:rsidR="007F4BA6" w:rsidRPr="00D66B32" w:rsidRDefault="00CD4345" w:rsidP="002614CF">
            <w:pPr>
              <w:spacing w:before="120" w:after="120"/>
            </w:pPr>
            <w:r w:rsidRPr="00D66B32">
              <w:t>President</w:t>
            </w:r>
          </w:p>
        </w:tc>
      </w:tr>
      <w:tr w:rsidR="00C3796B" w:rsidRPr="00D66B32" w14:paraId="20AAAE41" w14:textId="77777777" w:rsidTr="00A352F9">
        <w:trPr>
          <w:cantSplit/>
          <w:jc w:val="center"/>
        </w:trPr>
        <w:tc>
          <w:tcPr>
            <w:tcW w:w="911" w:type="dxa"/>
          </w:tcPr>
          <w:p w14:paraId="023C329D" w14:textId="77777777" w:rsidR="00C3796B" w:rsidRPr="00D66B32" w:rsidRDefault="00C3796B" w:rsidP="002614CF">
            <w:pPr>
              <w:spacing w:before="120" w:after="120"/>
            </w:pPr>
            <w:r w:rsidRPr="00D66B32">
              <w:t>7</w:t>
            </w:r>
          </w:p>
        </w:tc>
        <w:tc>
          <w:tcPr>
            <w:tcW w:w="1274" w:type="dxa"/>
          </w:tcPr>
          <w:p w14:paraId="5A6E74B2" w14:textId="77777777" w:rsidR="00C3796B" w:rsidRPr="00D66B32" w:rsidRDefault="00C3796B" w:rsidP="002614CF">
            <w:pPr>
              <w:spacing w:before="120" w:after="120"/>
            </w:pPr>
            <w:r w:rsidRPr="00D66B32">
              <w:t>6/30/08</w:t>
            </w:r>
          </w:p>
        </w:tc>
        <w:tc>
          <w:tcPr>
            <w:tcW w:w="5760" w:type="dxa"/>
          </w:tcPr>
          <w:p w14:paraId="5A7FAB54" w14:textId="77777777" w:rsidR="00C3796B" w:rsidRPr="00D66B32" w:rsidRDefault="00C3796B" w:rsidP="002614CF">
            <w:pPr>
              <w:spacing w:before="120" w:after="120"/>
            </w:pPr>
            <w:r w:rsidRPr="00D66B32">
              <w:t>Incorporated portions of the Bylaws and Constitution.</w:t>
            </w:r>
          </w:p>
        </w:tc>
        <w:tc>
          <w:tcPr>
            <w:tcW w:w="1860" w:type="dxa"/>
          </w:tcPr>
          <w:p w14:paraId="6EDC9E1D" w14:textId="77777777" w:rsidR="00C3796B" w:rsidRPr="00D66B32" w:rsidRDefault="00CD4345" w:rsidP="002614CF">
            <w:pPr>
              <w:spacing w:before="120" w:after="120"/>
            </w:pPr>
            <w:r w:rsidRPr="00D66B32">
              <w:t>President</w:t>
            </w:r>
          </w:p>
        </w:tc>
      </w:tr>
      <w:tr w:rsidR="00971EFF" w:rsidRPr="00D66B32" w14:paraId="6FB6ADED" w14:textId="77777777" w:rsidTr="00A352F9">
        <w:trPr>
          <w:cantSplit/>
          <w:jc w:val="center"/>
        </w:trPr>
        <w:tc>
          <w:tcPr>
            <w:tcW w:w="911" w:type="dxa"/>
          </w:tcPr>
          <w:p w14:paraId="4EEBC6DC" w14:textId="77777777" w:rsidR="00971EFF" w:rsidRPr="00D66B32" w:rsidRDefault="00971EFF" w:rsidP="002614CF">
            <w:pPr>
              <w:spacing w:before="120" w:after="120"/>
            </w:pPr>
            <w:r w:rsidRPr="00D66B32">
              <w:t>8</w:t>
            </w:r>
          </w:p>
        </w:tc>
        <w:tc>
          <w:tcPr>
            <w:tcW w:w="1274" w:type="dxa"/>
          </w:tcPr>
          <w:p w14:paraId="4638B831" w14:textId="77777777" w:rsidR="00971EFF" w:rsidRPr="00D66B32" w:rsidRDefault="00971EFF" w:rsidP="002614CF">
            <w:pPr>
              <w:spacing w:before="120" w:after="120"/>
            </w:pPr>
            <w:r w:rsidRPr="00D66B32">
              <w:t>6/30/08</w:t>
            </w:r>
          </w:p>
        </w:tc>
        <w:tc>
          <w:tcPr>
            <w:tcW w:w="5760" w:type="dxa"/>
          </w:tcPr>
          <w:p w14:paraId="08FF1A94" w14:textId="77777777" w:rsidR="00971EFF" w:rsidRPr="00D66B32" w:rsidRDefault="00971EFF" w:rsidP="002614CF">
            <w:pPr>
              <w:spacing w:before="120" w:after="120"/>
            </w:pPr>
            <w:r w:rsidRPr="00D66B32">
              <w:t>Changes publication name from Hazard Prevention to Journal of System Safety.</w:t>
            </w:r>
          </w:p>
        </w:tc>
        <w:tc>
          <w:tcPr>
            <w:tcW w:w="1860" w:type="dxa"/>
          </w:tcPr>
          <w:p w14:paraId="3DAB4D06" w14:textId="77777777" w:rsidR="00971EFF" w:rsidRPr="00D66B32" w:rsidRDefault="00CD4345" w:rsidP="002614CF">
            <w:pPr>
              <w:spacing w:before="120" w:after="120"/>
            </w:pPr>
            <w:r w:rsidRPr="00D66B32">
              <w:t>President</w:t>
            </w:r>
          </w:p>
        </w:tc>
      </w:tr>
      <w:tr w:rsidR="00CD4345" w:rsidRPr="00D66B32" w14:paraId="2B44DCE3" w14:textId="77777777" w:rsidTr="00A352F9">
        <w:trPr>
          <w:cantSplit/>
          <w:jc w:val="center"/>
        </w:trPr>
        <w:tc>
          <w:tcPr>
            <w:tcW w:w="911" w:type="dxa"/>
          </w:tcPr>
          <w:p w14:paraId="4E3B59A1" w14:textId="77777777" w:rsidR="00CD4345" w:rsidRPr="00D66B32" w:rsidRDefault="00CD4345" w:rsidP="002614CF">
            <w:pPr>
              <w:spacing w:before="120" w:after="120"/>
            </w:pPr>
            <w:r w:rsidRPr="00D66B32">
              <w:t>9</w:t>
            </w:r>
          </w:p>
        </w:tc>
        <w:tc>
          <w:tcPr>
            <w:tcW w:w="1274" w:type="dxa"/>
          </w:tcPr>
          <w:p w14:paraId="55EA4B21" w14:textId="77777777" w:rsidR="00CD4345" w:rsidRPr="00D66B32" w:rsidRDefault="00CD4345" w:rsidP="002614CF">
            <w:pPr>
              <w:spacing w:before="120" w:after="120"/>
            </w:pPr>
            <w:r w:rsidRPr="00D66B32">
              <w:t>6/30/08</w:t>
            </w:r>
          </w:p>
        </w:tc>
        <w:tc>
          <w:tcPr>
            <w:tcW w:w="5760" w:type="dxa"/>
          </w:tcPr>
          <w:p w14:paraId="1851226F" w14:textId="77777777" w:rsidR="00CD4345" w:rsidRPr="00D66B32" w:rsidRDefault="00CD4345" w:rsidP="002614CF">
            <w:pPr>
              <w:spacing w:before="120" w:after="120"/>
            </w:pPr>
            <w:r w:rsidRPr="00D66B32">
              <w:t>Added Appendix C.</w:t>
            </w:r>
            <w:r w:rsidR="002F0C94">
              <w:t xml:space="preserve"> </w:t>
            </w:r>
            <w:r w:rsidRPr="00D66B32">
              <w:t>Fundamental Principles and Canons.</w:t>
            </w:r>
          </w:p>
        </w:tc>
        <w:tc>
          <w:tcPr>
            <w:tcW w:w="1860" w:type="dxa"/>
          </w:tcPr>
          <w:p w14:paraId="7BA2AFF2" w14:textId="77777777" w:rsidR="00CD4345" w:rsidRPr="00D66B32" w:rsidRDefault="00CD4345" w:rsidP="002614CF">
            <w:pPr>
              <w:spacing w:before="120" w:after="120"/>
            </w:pPr>
            <w:r w:rsidRPr="00D66B32">
              <w:t>President</w:t>
            </w:r>
          </w:p>
        </w:tc>
      </w:tr>
      <w:tr w:rsidR="00CD4345" w:rsidRPr="00D66B32" w14:paraId="15374394" w14:textId="77777777" w:rsidTr="00A352F9">
        <w:trPr>
          <w:cantSplit/>
          <w:jc w:val="center"/>
        </w:trPr>
        <w:tc>
          <w:tcPr>
            <w:tcW w:w="911" w:type="dxa"/>
          </w:tcPr>
          <w:p w14:paraId="0BDAC19E" w14:textId="77777777" w:rsidR="00CD4345" w:rsidRPr="00D66B32" w:rsidRDefault="00CD4345" w:rsidP="002614CF">
            <w:pPr>
              <w:spacing w:before="120" w:after="120"/>
            </w:pPr>
            <w:r w:rsidRPr="00D66B32">
              <w:t>10</w:t>
            </w:r>
          </w:p>
        </w:tc>
        <w:tc>
          <w:tcPr>
            <w:tcW w:w="1274" w:type="dxa"/>
          </w:tcPr>
          <w:p w14:paraId="62427302" w14:textId="77777777" w:rsidR="00CD4345" w:rsidRPr="00D66B32" w:rsidRDefault="00CD4345" w:rsidP="002614CF">
            <w:pPr>
              <w:spacing w:before="120" w:after="120"/>
            </w:pPr>
            <w:r w:rsidRPr="00D66B32">
              <w:t>6/30/08</w:t>
            </w:r>
          </w:p>
        </w:tc>
        <w:tc>
          <w:tcPr>
            <w:tcW w:w="5760" w:type="dxa"/>
          </w:tcPr>
          <w:p w14:paraId="2A42FECD" w14:textId="77777777" w:rsidR="00CD4345" w:rsidRPr="00D66B32" w:rsidRDefault="00CD4345" w:rsidP="002614CF">
            <w:pPr>
              <w:spacing w:before="120" w:after="120"/>
            </w:pPr>
            <w:r w:rsidRPr="00D66B32">
              <w:t>Added Appendix T. Proxy Template</w:t>
            </w:r>
            <w:r w:rsidR="00CF47DB" w:rsidRPr="00D66B32">
              <w:t>.</w:t>
            </w:r>
          </w:p>
        </w:tc>
        <w:tc>
          <w:tcPr>
            <w:tcW w:w="1860" w:type="dxa"/>
          </w:tcPr>
          <w:p w14:paraId="6735C79A" w14:textId="77777777" w:rsidR="00CD4345" w:rsidRPr="00D66B32" w:rsidRDefault="00CD4345" w:rsidP="002614CF">
            <w:pPr>
              <w:spacing w:before="120" w:after="120"/>
            </w:pPr>
            <w:r w:rsidRPr="00D66B32">
              <w:t>President</w:t>
            </w:r>
          </w:p>
        </w:tc>
      </w:tr>
      <w:tr w:rsidR="002E10EB" w:rsidRPr="00D66B32" w14:paraId="6A52C5B0" w14:textId="77777777" w:rsidTr="00A352F9">
        <w:trPr>
          <w:cantSplit/>
          <w:jc w:val="center"/>
        </w:trPr>
        <w:tc>
          <w:tcPr>
            <w:tcW w:w="911" w:type="dxa"/>
          </w:tcPr>
          <w:p w14:paraId="04283613" w14:textId="77777777" w:rsidR="002E10EB" w:rsidRPr="00D66B32" w:rsidRDefault="002E10EB" w:rsidP="002614CF">
            <w:pPr>
              <w:spacing w:before="120" w:after="120"/>
            </w:pPr>
            <w:r w:rsidRPr="00D66B32">
              <w:t>11</w:t>
            </w:r>
          </w:p>
        </w:tc>
        <w:tc>
          <w:tcPr>
            <w:tcW w:w="1274" w:type="dxa"/>
          </w:tcPr>
          <w:p w14:paraId="15AF17F3" w14:textId="77777777" w:rsidR="002E10EB" w:rsidRPr="00D66B32" w:rsidRDefault="002E10EB" w:rsidP="002614CF">
            <w:pPr>
              <w:spacing w:before="120" w:after="120"/>
            </w:pPr>
            <w:r w:rsidRPr="00D66B32">
              <w:t>8/01/08</w:t>
            </w:r>
          </w:p>
        </w:tc>
        <w:tc>
          <w:tcPr>
            <w:tcW w:w="5760" w:type="dxa"/>
          </w:tcPr>
          <w:p w14:paraId="79367CB9" w14:textId="77777777" w:rsidR="002E10EB" w:rsidRPr="00D66B32" w:rsidRDefault="002E10EB" w:rsidP="002614CF">
            <w:pPr>
              <w:spacing w:before="120" w:after="120"/>
            </w:pPr>
            <w:r w:rsidRPr="00D66B32">
              <w:t>Increased membership dues</w:t>
            </w:r>
            <w:r w:rsidR="00CF47DB" w:rsidRPr="00D66B32">
              <w:t>.</w:t>
            </w:r>
          </w:p>
        </w:tc>
        <w:tc>
          <w:tcPr>
            <w:tcW w:w="1860" w:type="dxa"/>
          </w:tcPr>
          <w:p w14:paraId="3A5BAEEE" w14:textId="77777777" w:rsidR="002E10EB" w:rsidRPr="00D66B32" w:rsidRDefault="002E10EB" w:rsidP="002614CF">
            <w:pPr>
              <w:spacing w:before="120" w:after="120"/>
            </w:pPr>
            <w:r w:rsidRPr="00D66B32">
              <w:t>President</w:t>
            </w:r>
          </w:p>
        </w:tc>
      </w:tr>
      <w:tr w:rsidR="002E10EB" w:rsidRPr="00D66B32" w14:paraId="36D0B412" w14:textId="77777777" w:rsidTr="00A352F9">
        <w:trPr>
          <w:cantSplit/>
          <w:jc w:val="center"/>
        </w:trPr>
        <w:tc>
          <w:tcPr>
            <w:tcW w:w="911" w:type="dxa"/>
          </w:tcPr>
          <w:p w14:paraId="0476D9FE" w14:textId="77777777" w:rsidR="002E10EB" w:rsidRPr="00D66B32" w:rsidRDefault="002E10EB" w:rsidP="002614CF">
            <w:pPr>
              <w:spacing w:before="120" w:after="120"/>
            </w:pPr>
            <w:r w:rsidRPr="00D66B32">
              <w:t>12</w:t>
            </w:r>
          </w:p>
        </w:tc>
        <w:tc>
          <w:tcPr>
            <w:tcW w:w="1274" w:type="dxa"/>
          </w:tcPr>
          <w:p w14:paraId="5E958BB6" w14:textId="77777777" w:rsidR="002E10EB" w:rsidRPr="00D66B32" w:rsidRDefault="002E10EB" w:rsidP="002614CF">
            <w:pPr>
              <w:spacing w:before="120" w:after="120"/>
            </w:pPr>
            <w:r w:rsidRPr="00D66B32">
              <w:t>8/01/08</w:t>
            </w:r>
          </w:p>
        </w:tc>
        <w:tc>
          <w:tcPr>
            <w:tcW w:w="5760" w:type="dxa"/>
          </w:tcPr>
          <w:p w14:paraId="2A1DA5ED" w14:textId="77777777" w:rsidR="002E10EB" w:rsidRPr="00D66B32" w:rsidRDefault="002E10EB" w:rsidP="002614CF">
            <w:pPr>
              <w:spacing w:before="120" w:after="120"/>
            </w:pPr>
            <w:r w:rsidRPr="00D66B32">
              <w:t>Added International Development Director</w:t>
            </w:r>
            <w:r w:rsidR="00CF47DB" w:rsidRPr="00D66B32">
              <w:t>.</w:t>
            </w:r>
          </w:p>
        </w:tc>
        <w:tc>
          <w:tcPr>
            <w:tcW w:w="1860" w:type="dxa"/>
          </w:tcPr>
          <w:p w14:paraId="4E7342A6" w14:textId="77777777" w:rsidR="002E10EB" w:rsidRPr="00D66B32" w:rsidRDefault="002E10EB" w:rsidP="002614CF">
            <w:pPr>
              <w:spacing w:before="120" w:after="120"/>
            </w:pPr>
            <w:r w:rsidRPr="00D66B32">
              <w:t>President</w:t>
            </w:r>
          </w:p>
        </w:tc>
      </w:tr>
      <w:tr w:rsidR="002B656E" w:rsidRPr="00D66B32" w14:paraId="6E9DA459" w14:textId="77777777" w:rsidTr="00A352F9">
        <w:trPr>
          <w:cantSplit/>
          <w:jc w:val="center"/>
        </w:trPr>
        <w:tc>
          <w:tcPr>
            <w:tcW w:w="911" w:type="dxa"/>
          </w:tcPr>
          <w:p w14:paraId="7F98E13D" w14:textId="77777777" w:rsidR="002B656E" w:rsidRPr="00D66B32" w:rsidRDefault="002B656E" w:rsidP="002614CF">
            <w:pPr>
              <w:spacing w:before="120" w:after="120"/>
            </w:pPr>
            <w:r w:rsidRPr="00D66B32">
              <w:t>13</w:t>
            </w:r>
          </w:p>
        </w:tc>
        <w:tc>
          <w:tcPr>
            <w:tcW w:w="1274" w:type="dxa"/>
          </w:tcPr>
          <w:p w14:paraId="2705E509" w14:textId="77777777" w:rsidR="002B656E" w:rsidRPr="00D66B32" w:rsidRDefault="002B656E" w:rsidP="002614CF">
            <w:pPr>
              <w:spacing w:before="120" w:after="120"/>
            </w:pPr>
            <w:r w:rsidRPr="00D66B32">
              <w:t>4/07/10</w:t>
            </w:r>
          </w:p>
        </w:tc>
        <w:tc>
          <w:tcPr>
            <w:tcW w:w="5760" w:type="dxa"/>
          </w:tcPr>
          <w:p w14:paraId="2830581F" w14:textId="77777777" w:rsidR="002B656E" w:rsidRPr="00D66B32" w:rsidRDefault="002B656E" w:rsidP="002614CF">
            <w:pPr>
              <w:spacing w:before="120" w:after="120"/>
            </w:pPr>
            <w:r w:rsidRPr="00D66B32">
              <w:t xml:space="preserve">Revised </w:t>
            </w:r>
            <w:r w:rsidR="00242F84" w:rsidRPr="00D66B32">
              <w:t>Director of International Development</w:t>
            </w:r>
            <w:r w:rsidRPr="00D66B32">
              <w:t>(</w:t>
            </w:r>
            <w:r w:rsidR="00617814" w:rsidRPr="00D66B32">
              <w:rPr>
                <w:bCs/>
              </w:rPr>
              <w:t>EC 2009-2010 e-vote 4</w:t>
            </w:r>
            <w:r w:rsidRPr="00D66B32">
              <w:rPr>
                <w:bCs/>
              </w:rPr>
              <w:t>)</w:t>
            </w:r>
          </w:p>
        </w:tc>
        <w:tc>
          <w:tcPr>
            <w:tcW w:w="1860" w:type="dxa"/>
          </w:tcPr>
          <w:p w14:paraId="61B16C89" w14:textId="77777777" w:rsidR="002B656E" w:rsidRPr="00D66B32" w:rsidRDefault="002B656E" w:rsidP="002614CF">
            <w:pPr>
              <w:spacing w:before="120" w:after="120"/>
            </w:pPr>
            <w:r w:rsidRPr="00D66B32">
              <w:t>President</w:t>
            </w:r>
          </w:p>
        </w:tc>
      </w:tr>
      <w:tr w:rsidR="005810C9" w:rsidRPr="00D66B32" w14:paraId="3506B3C0" w14:textId="77777777" w:rsidTr="00A352F9">
        <w:trPr>
          <w:cantSplit/>
          <w:jc w:val="center"/>
        </w:trPr>
        <w:tc>
          <w:tcPr>
            <w:tcW w:w="911" w:type="dxa"/>
            <w:tcBorders>
              <w:bottom w:val="single" w:sz="4" w:space="0" w:color="auto"/>
            </w:tcBorders>
          </w:tcPr>
          <w:p w14:paraId="30B6EFB5" w14:textId="77777777" w:rsidR="005810C9" w:rsidRPr="00D66B32" w:rsidRDefault="005810C9" w:rsidP="002614CF">
            <w:pPr>
              <w:spacing w:before="120" w:after="120"/>
            </w:pPr>
            <w:r w:rsidRPr="00D66B32">
              <w:lastRenderedPageBreak/>
              <w:t>14</w:t>
            </w:r>
          </w:p>
        </w:tc>
        <w:tc>
          <w:tcPr>
            <w:tcW w:w="1274" w:type="dxa"/>
          </w:tcPr>
          <w:p w14:paraId="7516B284" w14:textId="77777777" w:rsidR="005810C9" w:rsidRPr="00D66B32" w:rsidRDefault="005810C9" w:rsidP="002614CF">
            <w:pPr>
              <w:spacing w:before="120" w:after="120"/>
            </w:pPr>
            <w:r w:rsidRPr="00D66B32">
              <w:t>12/8/11</w:t>
            </w:r>
          </w:p>
        </w:tc>
        <w:tc>
          <w:tcPr>
            <w:tcW w:w="5760" w:type="dxa"/>
          </w:tcPr>
          <w:p w14:paraId="02CB61E6" w14:textId="77777777" w:rsidR="005810C9" w:rsidRPr="00D66B32" w:rsidRDefault="005810C9" w:rsidP="002614CF">
            <w:pPr>
              <w:spacing w:before="120" w:after="120"/>
            </w:pPr>
            <w:r w:rsidRPr="00D66B32">
              <w:t>Added Director of Mentoring, Research and Development (</w:t>
            </w:r>
            <w:r w:rsidR="000F7084" w:rsidRPr="00D66B32">
              <w:t xml:space="preserve">2011-2012 </w:t>
            </w:r>
            <w:proofErr w:type="spellStart"/>
            <w:r w:rsidR="000F7084" w:rsidRPr="00D66B32">
              <w:t>evote</w:t>
            </w:r>
            <w:proofErr w:type="spellEnd"/>
            <w:r w:rsidR="000F7084" w:rsidRPr="00D66B32">
              <w:t xml:space="preserve"> 2</w:t>
            </w:r>
            <w:r w:rsidRPr="00D66B32">
              <w:t>)</w:t>
            </w:r>
          </w:p>
        </w:tc>
        <w:tc>
          <w:tcPr>
            <w:tcW w:w="1860" w:type="dxa"/>
          </w:tcPr>
          <w:p w14:paraId="4F77766B" w14:textId="77777777" w:rsidR="005810C9" w:rsidRPr="00D66B32" w:rsidRDefault="005810C9" w:rsidP="002614CF">
            <w:pPr>
              <w:spacing w:before="120" w:after="120"/>
            </w:pPr>
            <w:r w:rsidRPr="00D66B32">
              <w:t>President</w:t>
            </w:r>
          </w:p>
        </w:tc>
      </w:tr>
      <w:tr w:rsidR="00302045" w:rsidRPr="0008666C" w14:paraId="5103CED6" w14:textId="77777777" w:rsidTr="00A352F9">
        <w:trPr>
          <w:cantSplit/>
          <w:trHeight w:val="5696"/>
          <w:jc w:val="center"/>
        </w:trPr>
        <w:tc>
          <w:tcPr>
            <w:tcW w:w="911" w:type="dxa"/>
          </w:tcPr>
          <w:p w14:paraId="5D2AA52A" w14:textId="77777777" w:rsidR="00302045" w:rsidRPr="0008666C" w:rsidRDefault="00302045" w:rsidP="002614CF">
            <w:pPr>
              <w:spacing w:before="120" w:after="120"/>
            </w:pPr>
            <w:r w:rsidRPr="0008666C">
              <w:lastRenderedPageBreak/>
              <w:t>15</w:t>
            </w:r>
          </w:p>
          <w:p w14:paraId="480F22FC" w14:textId="77777777" w:rsidR="00A5410E" w:rsidRPr="0008666C" w:rsidRDefault="00A5410E" w:rsidP="002614CF">
            <w:pPr>
              <w:spacing w:before="120" w:after="120"/>
            </w:pPr>
          </w:p>
          <w:p w14:paraId="07BDF883" w14:textId="77777777" w:rsidR="00A5410E" w:rsidRPr="0008666C" w:rsidRDefault="00A5410E" w:rsidP="002614CF">
            <w:pPr>
              <w:spacing w:before="120" w:after="120"/>
            </w:pPr>
          </w:p>
          <w:p w14:paraId="1DF380B3" w14:textId="77777777" w:rsidR="00A5410E" w:rsidRPr="0008666C" w:rsidRDefault="00A5410E" w:rsidP="002614CF">
            <w:pPr>
              <w:spacing w:before="120" w:after="120"/>
            </w:pPr>
          </w:p>
          <w:p w14:paraId="219D14F7" w14:textId="77777777" w:rsidR="00A5410E" w:rsidRPr="0008666C" w:rsidRDefault="00A5410E" w:rsidP="002614CF">
            <w:pPr>
              <w:spacing w:before="120" w:after="120"/>
            </w:pPr>
          </w:p>
          <w:p w14:paraId="223A1B94" w14:textId="77777777" w:rsidR="00A5410E" w:rsidRPr="0008666C" w:rsidRDefault="00A5410E" w:rsidP="002614CF">
            <w:pPr>
              <w:spacing w:before="120" w:after="120"/>
            </w:pPr>
          </w:p>
          <w:p w14:paraId="2A40BA0F" w14:textId="77777777" w:rsidR="00A5410E" w:rsidRPr="0008666C" w:rsidRDefault="00A5410E" w:rsidP="002614CF">
            <w:pPr>
              <w:spacing w:before="120" w:after="120"/>
            </w:pPr>
          </w:p>
          <w:p w14:paraId="102E9B42" w14:textId="77777777" w:rsidR="00A5410E" w:rsidRPr="0008666C" w:rsidRDefault="00A5410E" w:rsidP="002614CF">
            <w:pPr>
              <w:spacing w:before="120" w:after="120"/>
            </w:pPr>
          </w:p>
          <w:p w14:paraId="6706E33A" w14:textId="77777777" w:rsidR="00A5410E" w:rsidRPr="0008666C" w:rsidRDefault="00A5410E" w:rsidP="002614CF">
            <w:pPr>
              <w:spacing w:before="120" w:after="120"/>
            </w:pPr>
          </w:p>
          <w:p w14:paraId="0E482760" w14:textId="77777777" w:rsidR="00A5410E" w:rsidRPr="0008666C" w:rsidRDefault="00A5410E" w:rsidP="002614CF">
            <w:pPr>
              <w:spacing w:before="120" w:after="120"/>
            </w:pPr>
          </w:p>
          <w:p w14:paraId="011B58A8" w14:textId="77777777" w:rsidR="00A5410E" w:rsidRPr="0008666C" w:rsidRDefault="00A5410E" w:rsidP="002614CF">
            <w:pPr>
              <w:spacing w:before="120" w:after="120"/>
            </w:pPr>
          </w:p>
          <w:p w14:paraId="1124E326" w14:textId="77777777" w:rsidR="00A5410E" w:rsidRPr="0008666C" w:rsidRDefault="00A5410E" w:rsidP="002614CF">
            <w:pPr>
              <w:spacing w:before="120" w:after="120"/>
            </w:pPr>
          </w:p>
          <w:p w14:paraId="4F2AF289" w14:textId="77777777" w:rsidR="00A5410E" w:rsidRPr="0008666C" w:rsidRDefault="00A5410E" w:rsidP="002614CF">
            <w:pPr>
              <w:spacing w:before="120" w:after="120"/>
            </w:pPr>
          </w:p>
          <w:p w14:paraId="3DA74CEC" w14:textId="77777777" w:rsidR="00A5410E" w:rsidRPr="0008666C" w:rsidRDefault="00A5410E" w:rsidP="002614CF">
            <w:pPr>
              <w:spacing w:before="120" w:after="120"/>
            </w:pPr>
            <w:r w:rsidRPr="0008666C">
              <w:t>16</w:t>
            </w:r>
          </w:p>
          <w:p w14:paraId="563EBF1E" w14:textId="77777777" w:rsidR="00A05108" w:rsidRPr="0008666C" w:rsidRDefault="00A05108" w:rsidP="002614CF">
            <w:pPr>
              <w:spacing w:before="120" w:after="120"/>
            </w:pPr>
          </w:p>
          <w:p w14:paraId="4036C361" w14:textId="77777777" w:rsidR="00A05108" w:rsidRPr="0008666C" w:rsidRDefault="00A05108" w:rsidP="002614CF">
            <w:pPr>
              <w:spacing w:before="120" w:after="120"/>
            </w:pPr>
          </w:p>
          <w:p w14:paraId="0FF24625" w14:textId="77777777" w:rsidR="00C55B99" w:rsidRPr="0008666C" w:rsidRDefault="00C55B99" w:rsidP="002614CF">
            <w:pPr>
              <w:spacing w:before="120" w:after="120"/>
            </w:pPr>
          </w:p>
          <w:p w14:paraId="5C79AE1D" w14:textId="77777777" w:rsidR="00A05108" w:rsidRPr="0008666C" w:rsidRDefault="00A05108" w:rsidP="002614CF">
            <w:pPr>
              <w:spacing w:before="120" w:after="120"/>
            </w:pPr>
            <w:r w:rsidRPr="0008666C">
              <w:t>17</w:t>
            </w:r>
          </w:p>
          <w:p w14:paraId="431982F9" w14:textId="77777777" w:rsidR="00721A93" w:rsidRPr="0008666C" w:rsidRDefault="00721A93" w:rsidP="002614CF">
            <w:pPr>
              <w:spacing w:before="120" w:after="120"/>
            </w:pPr>
          </w:p>
          <w:p w14:paraId="44C26EA3" w14:textId="77777777" w:rsidR="00631C5A" w:rsidRPr="0008666C" w:rsidRDefault="00631C5A" w:rsidP="002614CF">
            <w:pPr>
              <w:spacing w:before="120" w:after="120"/>
            </w:pPr>
            <w:r w:rsidRPr="0008666C">
              <w:t>18</w:t>
            </w:r>
          </w:p>
          <w:p w14:paraId="721B376E" w14:textId="77777777" w:rsidR="00721A93" w:rsidRPr="0008666C" w:rsidRDefault="00721A93" w:rsidP="002614CF">
            <w:pPr>
              <w:spacing w:before="120" w:after="120"/>
            </w:pPr>
          </w:p>
        </w:tc>
        <w:tc>
          <w:tcPr>
            <w:tcW w:w="1274" w:type="dxa"/>
          </w:tcPr>
          <w:p w14:paraId="192A7D76" w14:textId="77777777" w:rsidR="00302045" w:rsidRPr="0008666C" w:rsidRDefault="005A5DDB" w:rsidP="002614CF">
            <w:pPr>
              <w:spacing w:before="120" w:after="120"/>
            </w:pPr>
            <w:r w:rsidRPr="0008666C">
              <w:t>9</w:t>
            </w:r>
            <w:r w:rsidR="00302045" w:rsidRPr="0008666C">
              <w:t>/30/14</w:t>
            </w:r>
          </w:p>
          <w:p w14:paraId="0E1BCD25" w14:textId="77777777" w:rsidR="00E51153" w:rsidRPr="0008666C" w:rsidRDefault="00E51153" w:rsidP="002614CF">
            <w:pPr>
              <w:spacing w:before="120" w:after="120"/>
            </w:pPr>
          </w:p>
          <w:p w14:paraId="5B99BD89" w14:textId="77777777" w:rsidR="00E51153" w:rsidRPr="0008666C" w:rsidRDefault="00E51153" w:rsidP="002614CF">
            <w:pPr>
              <w:spacing w:before="120" w:after="120"/>
            </w:pPr>
          </w:p>
          <w:p w14:paraId="34091A58" w14:textId="77777777" w:rsidR="00E51153" w:rsidRPr="0008666C" w:rsidRDefault="00E51153" w:rsidP="002614CF">
            <w:pPr>
              <w:spacing w:before="120" w:after="120"/>
            </w:pPr>
          </w:p>
          <w:p w14:paraId="5C44792F" w14:textId="77777777" w:rsidR="00E51153" w:rsidRPr="0008666C" w:rsidRDefault="00E51153" w:rsidP="002614CF">
            <w:pPr>
              <w:spacing w:before="120" w:after="120"/>
            </w:pPr>
          </w:p>
          <w:p w14:paraId="49E9EA66" w14:textId="77777777" w:rsidR="00E51153" w:rsidRPr="0008666C" w:rsidRDefault="00E51153" w:rsidP="002614CF">
            <w:pPr>
              <w:spacing w:before="120" w:after="120"/>
            </w:pPr>
          </w:p>
          <w:p w14:paraId="2DD21B3B" w14:textId="77777777" w:rsidR="00E51153" w:rsidRPr="0008666C" w:rsidRDefault="00E51153" w:rsidP="002614CF">
            <w:pPr>
              <w:spacing w:before="120" w:after="120"/>
            </w:pPr>
          </w:p>
          <w:p w14:paraId="706B678B" w14:textId="77777777" w:rsidR="00E51153" w:rsidRPr="0008666C" w:rsidRDefault="00E51153" w:rsidP="002614CF">
            <w:pPr>
              <w:spacing w:before="120" w:after="120"/>
            </w:pPr>
          </w:p>
          <w:p w14:paraId="637039C7" w14:textId="77777777" w:rsidR="00E51153" w:rsidRPr="0008666C" w:rsidRDefault="00E51153" w:rsidP="002614CF">
            <w:pPr>
              <w:spacing w:before="120" w:after="120"/>
            </w:pPr>
          </w:p>
          <w:p w14:paraId="636571EA" w14:textId="77777777" w:rsidR="00E51153" w:rsidRPr="0008666C" w:rsidRDefault="00E51153" w:rsidP="002614CF">
            <w:pPr>
              <w:spacing w:before="120" w:after="120"/>
            </w:pPr>
          </w:p>
          <w:p w14:paraId="45D00A0E" w14:textId="77777777" w:rsidR="00E51153" w:rsidRPr="0008666C" w:rsidRDefault="00E51153" w:rsidP="002614CF">
            <w:pPr>
              <w:spacing w:before="120" w:after="120"/>
            </w:pPr>
          </w:p>
          <w:p w14:paraId="591E9214" w14:textId="77777777" w:rsidR="00E51153" w:rsidRPr="0008666C" w:rsidRDefault="00E51153" w:rsidP="002614CF">
            <w:pPr>
              <w:spacing w:before="120" w:after="120"/>
            </w:pPr>
          </w:p>
          <w:p w14:paraId="04D6DEB0" w14:textId="77777777" w:rsidR="00E51153" w:rsidRPr="0008666C" w:rsidRDefault="00E51153" w:rsidP="002614CF">
            <w:pPr>
              <w:spacing w:before="120" w:after="120"/>
            </w:pPr>
          </w:p>
          <w:p w14:paraId="4229BC1C" w14:textId="77777777" w:rsidR="00E51153" w:rsidRPr="0008666C" w:rsidRDefault="00E51153" w:rsidP="002614CF">
            <w:pPr>
              <w:spacing w:before="120" w:after="120"/>
            </w:pPr>
            <w:r w:rsidRPr="0008666C">
              <w:t>8/</w:t>
            </w:r>
            <w:r w:rsidR="00A05108" w:rsidRPr="0008666C">
              <w:t>23</w:t>
            </w:r>
            <w:r w:rsidRPr="0008666C">
              <w:t>/15</w:t>
            </w:r>
          </w:p>
          <w:p w14:paraId="56226486" w14:textId="77777777" w:rsidR="00A05108" w:rsidRPr="0008666C" w:rsidRDefault="00A05108" w:rsidP="002614CF">
            <w:pPr>
              <w:spacing w:before="120" w:after="120"/>
            </w:pPr>
          </w:p>
          <w:p w14:paraId="0077472B" w14:textId="77777777" w:rsidR="00A05108" w:rsidRPr="0008666C" w:rsidRDefault="00A05108" w:rsidP="002614CF">
            <w:pPr>
              <w:spacing w:before="120" w:after="120"/>
            </w:pPr>
          </w:p>
          <w:p w14:paraId="7AF1F1F7" w14:textId="77777777" w:rsidR="00C55B99" w:rsidRPr="0008666C" w:rsidRDefault="00C55B99" w:rsidP="002614CF">
            <w:pPr>
              <w:spacing w:before="120" w:after="120"/>
            </w:pPr>
          </w:p>
          <w:p w14:paraId="2EDC9D86" w14:textId="77777777" w:rsidR="00B03660" w:rsidRPr="0008666C" w:rsidRDefault="00B03660" w:rsidP="002614CF">
            <w:pPr>
              <w:spacing w:before="120" w:after="120"/>
            </w:pPr>
            <w:r w:rsidRPr="0008666C">
              <w:t>6/23/16</w:t>
            </w:r>
          </w:p>
          <w:p w14:paraId="6093E862" w14:textId="77777777" w:rsidR="00721A93" w:rsidRPr="0008666C" w:rsidRDefault="00B1379D" w:rsidP="002614CF">
            <w:pPr>
              <w:spacing w:before="120" w:after="120"/>
            </w:pPr>
            <w:r w:rsidRPr="0008666C">
              <w:t xml:space="preserve"> </w:t>
            </w:r>
          </w:p>
          <w:p w14:paraId="2546D51D" w14:textId="77777777" w:rsidR="00631C5A" w:rsidRPr="0008666C" w:rsidRDefault="00B1379D" w:rsidP="002614CF">
            <w:pPr>
              <w:spacing w:before="120" w:after="120"/>
            </w:pPr>
            <w:r w:rsidRPr="0008666C">
              <w:t xml:space="preserve"> </w:t>
            </w:r>
            <w:r w:rsidR="00631C5A" w:rsidRPr="0008666C">
              <w:t>8/6/16</w:t>
            </w:r>
          </w:p>
        </w:tc>
        <w:tc>
          <w:tcPr>
            <w:tcW w:w="5760" w:type="dxa"/>
          </w:tcPr>
          <w:p w14:paraId="296A8763" w14:textId="77777777" w:rsidR="00302045" w:rsidRPr="0008666C" w:rsidRDefault="00302045" w:rsidP="00AD19F8">
            <w:pPr>
              <w:pStyle w:val="NoSpacing"/>
            </w:pPr>
            <w:r w:rsidRPr="0008666C">
              <w:t>Reformat document and update content as follows:</w:t>
            </w:r>
          </w:p>
          <w:p w14:paraId="76D8B03C" w14:textId="77777777" w:rsidR="006F439D" w:rsidRPr="0008666C" w:rsidRDefault="006F439D" w:rsidP="00237CB0">
            <w:pPr>
              <w:pStyle w:val="NoSpacing"/>
              <w:numPr>
                <w:ilvl w:val="0"/>
                <w:numId w:val="93"/>
              </w:numPr>
            </w:pPr>
            <w:r w:rsidRPr="0008666C">
              <w:t>New font, style, and page header applied throughout the document</w:t>
            </w:r>
          </w:p>
          <w:p w14:paraId="71EDF4BD" w14:textId="77777777" w:rsidR="00302045" w:rsidRPr="0008666C" w:rsidRDefault="00302045" w:rsidP="00237CB0">
            <w:pPr>
              <w:pStyle w:val="NoSpacing"/>
              <w:numPr>
                <w:ilvl w:val="0"/>
                <w:numId w:val="93"/>
              </w:numPr>
            </w:pPr>
            <w:r w:rsidRPr="0008666C">
              <w:t xml:space="preserve">Update </w:t>
            </w:r>
            <w:r w:rsidR="00041CC1">
              <w:fldChar w:fldCharType="begin"/>
            </w:r>
            <w:r w:rsidR="00041CC1">
              <w:instrText xml:space="preserve"> REF _Ref200509740 \r \h  \* MERGEFORMAT </w:instrText>
            </w:r>
            <w:r w:rsidR="00041CC1">
              <w:fldChar w:fldCharType="separate"/>
            </w:r>
            <w:r w:rsidR="00A67AC5" w:rsidRPr="0008666C">
              <w:t>Table 3-1</w:t>
            </w:r>
            <w:r w:rsidR="00041CC1">
              <w:fldChar w:fldCharType="end"/>
            </w:r>
            <w:r w:rsidR="00AD19F8" w:rsidRPr="0008666C">
              <w:t>: Change in membership criteria</w:t>
            </w:r>
          </w:p>
          <w:p w14:paraId="50D2FC1B" w14:textId="77777777" w:rsidR="00AD19F8" w:rsidRPr="0008666C" w:rsidRDefault="00AD19F8" w:rsidP="00237CB0">
            <w:pPr>
              <w:pStyle w:val="NoSpacing"/>
              <w:numPr>
                <w:ilvl w:val="0"/>
                <w:numId w:val="93"/>
              </w:numPr>
            </w:pPr>
            <w:r w:rsidRPr="0008666C">
              <w:t>Change eligibility concurrence requirements</w:t>
            </w:r>
          </w:p>
          <w:p w14:paraId="491E84FB" w14:textId="77777777" w:rsidR="002D0EDF" w:rsidRPr="0008666C" w:rsidRDefault="002D0EDF" w:rsidP="00237CB0">
            <w:pPr>
              <w:pStyle w:val="NoSpacing"/>
              <w:numPr>
                <w:ilvl w:val="0"/>
                <w:numId w:val="93"/>
              </w:numPr>
            </w:pPr>
            <w:r w:rsidRPr="0008666C">
              <w:t xml:space="preserve">Update requirements for Senior Member in Section </w:t>
            </w:r>
            <w:r w:rsidR="00041CC1">
              <w:fldChar w:fldCharType="begin"/>
            </w:r>
            <w:r w:rsidR="00041CC1">
              <w:instrText xml:space="preserve"> REF _Ref396070543 \r \h  \* MERGEFORMAT </w:instrText>
            </w:r>
            <w:r w:rsidR="00041CC1">
              <w:fldChar w:fldCharType="separate"/>
            </w:r>
            <w:r w:rsidR="00A67AC5" w:rsidRPr="0008666C">
              <w:t>3.3.1.2</w:t>
            </w:r>
            <w:r w:rsidR="00041CC1">
              <w:fldChar w:fldCharType="end"/>
            </w:r>
          </w:p>
          <w:p w14:paraId="32E05D9D" w14:textId="77777777" w:rsidR="002D0EDF" w:rsidRPr="0008666C" w:rsidRDefault="002D0EDF" w:rsidP="00237CB0">
            <w:pPr>
              <w:pStyle w:val="NoSpacing"/>
              <w:numPr>
                <w:ilvl w:val="0"/>
                <w:numId w:val="93"/>
              </w:numPr>
            </w:pPr>
            <w:r w:rsidRPr="0008666C">
              <w:t xml:space="preserve">Update </w:t>
            </w:r>
            <w:r w:rsidR="008045DB" w:rsidRPr="0008666C">
              <w:t>definition of student</w:t>
            </w:r>
            <w:r w:rsidRPr="0008666C">
              <w:t xml:space="preserve"> in Section </w:t>
            </w:r>
            <w:r w:rsidR="00041CC1">
              <w:fldChar w:fldCharType="begin"/>
            </w:r>
            <w:r w:rsidR="00041CC1">
              <w:instrText xml:space="preserve"> REF _Ref396070916 \r \h  \* MERGEFORMAT </w:instrText>
            </w:r>
            <w:r w:rsidR="00041CC1">
              <w:fldChar w:fldCharType="separate"/>
            </w:r>
            <w:r w:rsidR="00A67AC5" w:rsidRPr="0008666C">
              <w:t>3.3.2.1</w:t>
            </w:r>
            <w:r w:rsidR="00041CC1">
              <w:fldChar w:fldCharType="end"/>
            </w:r>
          </w:p>
          <w:p w14:paraId="64740E00" w14:textId="77777777" w:rsidR="00E97DCD" w:rsidRPr="0008666C" w:rsidRDefault="00E97DCD" w:rsidP="00237CB0">
            <w:pPr>
              <w:pStyle w:val="NoSpacing"/>
              <w:numPr>
                <w:ilvl w:val="0"/>
                <w:numId w:val="93"/>
              </w:numPr>
            </w:pPr>
            <w:r w:rsidRPr="0008666C">
              <w:t xml:space="preserve">Update member upgrade requirements in Section </w:t>
            </w:r>
            <w:r w:rsidR="00041CC1">
              <w:fldChar w:fldCharType="begin"/>
            </w:r>
            <w:r w:rsidR="00041CC1">
              <w:instrText xml:space="preserve"> REF Section24 \r \h  \* MERGEFORMAT </w:instrText>
            </w:r>
            <w:r w:rsidR="00041CC1">
              <w:fldChar w:fldCharType="separate"/>
            </w:r>
            <w:r w:rsidR="00A67AC5" w:rsidRPr="0008666C">
              <w:t>3.4</w:t>
            </w:r>
            <w:r w:rsidR="00041CC1">
              <w:fldChar w:fldCharType="end"/>
            </w:r>
          </w:p>
          <w:p w14:paraId="5349F828" w14:textId="77777777" w:rsidR="002B2A0E" w:rsidRPr="0008666C" w:rsidRDefault="002B2A0E" w:rsidP="00237CB0">
            <w:pPr>
              <w:pStyle w:val="NoSpacing"/>
              <w:numPr>
                <w:ilvl w:val="0"/>
                <w:numId w:val="93"/>
              </w:numPr>
            </w:pPr>
            <w:r w:rsidRPr="0008666C">
              <w:t xml:space="preserve">Update dues and fees in Section </w:t>
            </w:r>
            <w:r w:rsidR="00041CC1">
              <w:fldChar w:fldCharType="begin"/>
            </w:r>
            <w:r w:rsidR="00041CC1">
              <w:instrText xml:space="preserve"> REF Section27 \r \h  \* MERGEFORMAT </w:instrText>
            </w:r>
            <w:r w:rsidR="00041CC1">
              <w:fldChar w:fldCharType="separate"/>
            </w:r>
            <w:r w:rsidR="00A67AC5" w:rsidRPr="0008666C">
              <w:t>3.5</w:t>
            </w:r>
            <w:r w:rsidR="00041CC1">
              <w:fldChar w:fldCharType="end"/>
            </w:r>
          </w:p>
          <w:p w14:paraId="57C1EE6C" w14:textId="77777777" w:rsidR="00727E81" w:rsidRPr="0008666C" w:rsidRDefault="00727E81" w:rsidP="00237CB0">
            <w:pPr>
              <w:pStyle w:val="NoSpacing"/>
              <w:numPr>
                <w:ilvl w:val="0"/>
                <w:numId w:val="93"/>
              </w:numPr>
            </w:pPr>
            <w:r w:rsidRPr="0008666C">
              <w:t xml:space="preserve">Updated description of officer terms in Section </w:t>
            </w:r>
            <w:r w:rsidR="00041CC1">
              <w:fldChar w:fldCharType="begin"/>
            </w:r>
            <w:r w:rsidR="00041CC1">
              <w:instrText xml:space="preserve"> REF Section311 \r \h  \* MERGEFORMAT </w:instrText>
            </w:r>
            <w:r w:rsidR="00041CC1">
              <w:fldChar w:fldCharType="separate"/>
            </w:r>
            <w:r w:rsidR="00A67AC5" w:rsidRPr="0008666C">
              <w:t>4.1.1</w:t>
            </w:r>
            <w:r w:rsidR="00041CC1">
              <w:fldChar w:fldCharType="end"/>
            </w:r>
          </w:p>
          <w:p w14:paraId="45E4818C" w14:textId="77777777" w:rsidR="002B2A0E" w:rsidRPr="0008666C" w:rsidRDefault="002B2A0E" w:rsidP="00237CB0">
            <w:pPr>
              <w:pStyle w:val="NoSpacing"/>
              <w:numPr>
                <w:ilvl w:val="0"/>
                <w:numId w:val="93"/>
              </w:numPr>
            </w:pPr>
            <w:r w:rsidRPr="0008666C">
              <w:t xml:space="preserve">Update job description for Director of Member Services in Section </w:t>
            </w:r>
            <w:r w:rsidR="00041CC1">
              <w:fldChar w:fldCharType="begin"/>
            </w:r>
            <w:r w:rsidR="00041CC1">
              <w:instrText xml:space="preserve"> REF _Ref396072027 \r \h  \* MERGEFORMAT </w:instrText>
            </w:r>
            <w:r w:rsidR="00041CC1">
              <w:fldChar w:fldCharType="separate"/>
            </w:r>
            <w:r w:rsidR="00A67AC5" w:rsidRPr="0008666C">
              <w:t>4.1.2.1</w:t>
            </w:r>
            <w:r w:rsidR="00041CC1">
              <w:fldChar w:fldCharType="end"/>
            </w:r>
          </w:p>
          <w:p w14:paraId="6A4AA94E" w14:textId="77777777" w:rsidR="006F439D" w:rsidRPr="0008666C" w:rsidRDefault="006F439D" w:rsidP="00237CB0">
            <w:pPr>
              <w:pStyle w:val="NoSpacing"/>
              <w:numPr>
                <w:ilvl w:val="0"/>
                <w:numId w:val="93"/>
              </w:numPr>
            </w:pPr>
            <w:r w:rsidRPr="0008666C">
              <w:t xml:space="preserve">Update EVP job description to indicate that EVP rolls into President automatically in Section </w:t>
            </w:r>
            <w:r w:rsidR="00041CC1">
              <w:fldChar w:fldCharType="begin"/>
            </w:r>
            <w:r w:rsidR="00041CC1">
              <w:instrText xml:space="preserve"> REF Section3113 \r \h  \* MERGEFORMAT </w:instrText>
            </w:r>
            <w:r w:rsidR="00041CC1">
              <w:fldChar w:fldCharType="separate"/>
            </w:r>
            <w:r w:rsidR="00A67AC5" w:rsidRPr="0008666C">
              <w:t>4.1.1.3</w:t>
            </w:r>
            <w:r w:rsidR="00041CC1">
              <w:fldChar w:fldCharType="end"/>
            </w:r>
          </w:p>
          <w:p w14:paraId="4D4E002F" w14:textId="77777777" w:rsidR="006F439D" w:rsidRPr="0008666C" w:rsidRDefault="006F439D" w:rsidP="00237CB0">
            <w:pPr>
              <w:pStyle w:val="NoSpacing"/>
              <w:numPr>
                <w:ilvl w:val="0"/>
                <w:numId w:val="93"/>
              </w:numPr>
            </w:pPr>
            <w:r w:rsidRPr="0008666C">
              <w:t xml:space="preserve">Update Treasurer term to four years in Section </w:t>
            </w:r>
            <w:r w:rsidR="00041CC1">
              <w:fldChar w:fldCharType="begin"/>
            </w:r>
            <w:r w:rsidR="00041CC1">
              <w:instrText xml:space="preserve"> REF Section3114 \r \h  \* MERGEFORMAT </w:instrText>
            </w:r>
            <w:r w:rsidR="00041CC1">
              <w:fldChar w:fldCharType="separate"/>
            </w:r>
            <w:r w:rsidR="00A67AC5" w:rsidRPr="0008666C">
              <w:t>4.1.1.4</w:t>
            </w:r>
            <w:r w:rsidR="00041CC1">
              <w:fldChar w:fldCharType="end"/>
            </w:r>
          </w:p>
          <w:p w14:paraId="4469E5AA" w14:textId="77777777" w:rsidR="00AD19F8" w:rsidRPr="0008666C" w:rsidRDefault="006F439D" w:rsidP="00AD19F8">
            <w:pPr>
              <w:pStyle w:val="NoSpacing"/>
              <w:numPr>
                <w:ilvl w:val="0"/>
                <w:numId w:val="93"/>
              </w:numPr>
            </w:pPr>
            <w:r w:rsidRPr="0008666C">
              <w:t xml:space="preserve">Update Executive Secretary term to four years in Section </w:t>
            </w:r>
            <w:r w:rsidR="00041CC1">
              <w:fldChar w:fldCharType="begin"/>
            </w:r>
            <w:r w:rsidR="00041CC1">
              <w:instrText xml:space="preserve"> REF Section3115 \r \h  \* MERGEFORMAT </w:instrText>
            </w:r>
            <w:r w:rsidR="00041CC1">
              <w:fldChar w:fldCharType="separate"/>
            </w:r>
            <w:r w:rsidR="00A67AC5" w:rsidRPr="0008666C">
              <w:t>4.1.1.5</w:t>
            </w:r>
            <w:r w:rsidR="00041CC1">
              <w:fldChar w:fldCharType="end"/>
            </w:r>
          </w:p>
          <w:p w14:paraId="2D9C7563" w14:textId="77777777" w:rsidR="005A5DDB" w:rsidRPr="0008666C" w:rsidRDefault="005A5DDB" w:rsidP="00AD19F8">
            <w:pPr>
              <w:pStyle w:val="NoSpacing"/>
              <w:numPr>
                <w:ilvl w:val="0"/>
                <w:numId w:val="93"/>
              </w:numPr>
            </w:pPr>
            <w:r w:rsidRPr="0008666C">
              <w:t>Removed references to “Membership Committee” and replaced them with references to “Director of Member Services”</w:t>
            </w:r>
          </w:p>
          <w:p w14:paraId="66502D81" w14:textId="77777777" w:rsidR="00ED7AB4" w:rsidRPr="0008666C" w:rsidRDefault="00ED7AB4" w:rsidP="00AD19F8">
            <w:pPr>
              <w:pStyle w:val="NoSpacing"/>
              <w:numPr>
                <w:ilvl w:val="0"/>
                <w:numId w:val="93"/>
              </w:numPr>
            </w:pPr>
            <w:r w:rsidRPr="0008666C">
              <w:t xml:space="preserve">Updated Section </w:t>
            </w:r>
            <w:r w:rsidR="00041CC1">
              <w:fldChar w:fldCharType="begin"/>
            </w:r>
            <w:r w:rsidR="00041CC1">
              <w:instrText xml:space="preserve"> REF Section33 \r \h  \* MERGEFORMAT </w:instrText>
            </w:r>
            <w:r w:rsidR="00041CC1">
              <w:fldChar w:fldCharType="separate"/>
            </w:r>
            <w:r w:rsidR="00A67AC5" w:rsidRPr="0008666C">
              <w:t>4.3</w:t>
            </w:r>
            <w:r w:rsidR="00041CC1">
              <w:fldChar w:fldCharType="end"/>
            </w:r>
            <w:r w:rsidRPr="0008666C">
              <w:t xml:space="preserve"> to reflect changes in officer terms</w:t>
            </w:r>
          </w:p>
          <w:p w14:paraId="5A6AC16D" w14:textId="3E23AA19" w:rsidR="00B03660" w:rsidRPr="0008666C" w:rsidRDefault="00ED7AB4" w:rsidP="003C0C8D">
            <w:pPr>
              <w:pStyle w:val="NoSpacing"/>
              <w:numPr>
                <w:ilvl w:val="0"/>
                <w:numId w:val="93"/>
              </w:numPr>
            </w:pPr>
            <w:r w:rsidRPr="0008666C">
              <w:t xml:space="preserve">Updated Section </w:t>
            </w:r>
            <w:r w:rsidR="00041CC1">
              <w:fldChar w:fldCharType="begin"/>
            </w:r>
            <w:r w:rsidR="00041CC1">
              <w:instrText xml:space="preserve"> REF Section324 \r \h  \* MERGEFORMAT </w:instrText>
            </w:r>
            <w:r w:rsidR="00041CC1">
              <w:fldChar w:fldCharType="separate"/>
            </w:r>
            <w:r w:rsidR="00A67AC5" w:rsidRPr="0008666C">
              <w:t>4.2.4</w:t>
            </w:r>
            <w:r w:rsidR="00041CC1">
              <w:fldChar w:fldCharType="end"/>
            </w:r>
            <w:r w:rsidR="00937A1A" w:rsidRPr="0008666C">
              <w:t xml:space="preserve"> to reflect the Journal schedule</w:t>
            </w:r>
          </w:p>
          <w:p w14:paraId="4C8B56B4" w14:textId="77777777" w:rsidR="00B03660" w:rsidRPr="0008666C" w:rsidRDefault="005C15A0" w:rsidP="00B03660">
            <w:pPr>
              <w:pStyle w:val="NoSpacing"/>
              <w:numPr>
                <w:ilvl w:val="0"/>
                <w:numId w:val="93"/>
              </w:numPr>
            </w:pPr>
            <w:r w:rsidRPr="0008666C">
              <w:t xml:space="preserve">Insert section 12.12 to establish Pathfinder Award </w:t>
            </w:r>
          </w:p>
          <w:p w14:paraId="188A04A5" w14:textId="77777777" w:rsidR="00A05108" w:rsidRPr="0008666C" w:rsidRDefault="00E160A2" w:rsidP="00A05108">
            <w:pPr>
              <w:pStyle w:val="NoSpacing"/>
              <w:numPr>
                <w:ilvl w:val="0"/>
                <w:numId w:val="93"/>
              </w:numPr>
            </w:pPr>
            <w:r w:rsidRPr="0008666C">
              <w:t xml:space="preserve">Section 3. And Table 3.1 </w:t>
            </w:r>
            <w:r w:rsidR="005C15A0" w:rsidRPr="0008666C">
              <w:t xml:space="preserve">Sunset Director of Mentoring, Research and Development and move to </w:t>
            </w:r>
            <w:r w:rsidRPr="0008666C">
              <w:t xml:space="preserve">Section 4.2.1.5 </w:t>
            </w:r>
            <w:r w:rsidR="005C15A0" w:rsidRPr="0008666C">
              <w:t>OVP, under Director of Education and Professional Development</w:t>
            </w:r>
            <w:r w:rsidR="00C64A1B" w:rsidRPr="0008666C">
              <w:t xml:space="preserve">, </w:t>
            </w:r>
          </w:p>
          <w:p w14:paraId="01E0EBD6" w14:textId="77777777" w:rsidR="00C55B99" w:rsidRPr="0008666C" w:rsidRDefault="005C15A0" w:rsidP="00A05108">
            <w:pPr>
              <w:pStyle w:val="NoSpacing"/>
              <w:numPr>
                <w:ilvl w:val="0"/>
                <w:numId w:val="93"/>
              </w:numPr>
            </w:pPr>
            <w:r w:rsidRPr="0008666C">
              <w:t>Update section 3.3.1.3 – change percentage of fellow members allowed from 3% to 5%</w:t>
            </w:r>
          </w:p>
          <w:p w14:paraId="2CC42591" w14:textId="77777777" w:rsidR="00B03660" w:rsidRPr="0008666C" w:rsidRDefault="00763493" w:rsidP="00B03660">
            <w:pPr>
              <w:pStyle w:val="NoSpacing"/>
              <w:numPr>
                <w:ilvl w:val="0"/>
                <w:numId w:val="93"/>
              </w:numPr>
            </w:pPr>
            <w:r w:rsidRPr="0008666C">
              <w:t xml:space="preserve">Section 4.2.1.5 </w:t>
            </w:r>
            <w:r w:rsidR="005C15A0" w:rsidRPr="0008666C">
              <w:t>Establish OVP for Education Engineering under the Director of Education and Professional Development</w:t>
            </w:r>
          </w:p>
          <w:p w14:paraId="7BE207B0" w14:textId="77777777" w:rsidR="00721A93" w:rsidRPr="0008666C" w:rsidRDefault="00763493" w:rsidP="00B03660">
            <w:pPr>
              <w:pStyle w:val="NoSpacing"/>
              <w:numPr>
                <w:ilvl w:val="0"/>
                <w:numId w:val="93"/>
              </w:numPr>
            </w:pPr>
            <w:r w:rsidRPr="0008666C">
              <w:t xml:space="preserve">Section 1.4 </w:t>
            </w:r>
            <w:r w:rsidR="00721A93" w:rsidRPr="0008666C">
              <w:t>Remove sentence stating membership is over 1000</w:t>
            </w:r>
          </w:p>
          <w:p w14:paraId="294DDDE1" w14:textId="77777777" w:rsidR="00631C5A" w:rsidRPr="0008666C" w:rsidRDefault="005857F0" w:rsidP="00631C5A">
            <w:pPr>
              <w:pStyle w:val="NoSpacing"/>
              <w:numPr>
                <w:ilvl w:val="0"/>
                <w:numId w:val="93"/>
              </w:numPr>
            </w:pPr>
            <w:r w:rsidRPr="0008666C">
              <w:t>S</w:t>
            </w:r>
            <w:r w:rsidR="00720BD1" w:rsidRPr="0008666C">
              <w:t xml:space="preserve">ection 3.2, </w:t>
            </w:r>
            <w:r w:rsidR="00146310" w:rsidRPr="0008666C">
              <w:t xml:space="preserve">section 3.5, </w:t>
            </w:r>
            <w:r w:rsidR="00720BD1" w:rsidRPr="0008666C">
              <w:t xml:space="preserve">Table 3.1 and </w:t>
            </w:r>
            <w:r w:rsidR="00682873" w:rsidRPr="0008666C">
              <w:t>on Form in section D.2.1</w:t>
            </w:r>
            <w:r w:rsidRPr="0008666C">
              <w:t xml:space="preserve"> Eliminate application fee for Membership</w:t>
            </w:r>
          </w:p>
          <w:p w14:paraId="2B45CCCB" w14:textId="77777777" w:rsidR="00D46A71" w:rsidRPr="0008666C" w:rsidRDefault="00763493" w:rsidP="00631C5A">
            <w:pPr>
              <w:pStyle w:val="NoSpacing"/>
              <w:numPr>
                <w:ilvl w:val="0"/>
                <w:numId w:val="93"/>
              </w:numPr>
            </w:pPr>
            <w:r w:rsidRPr="0008666C">
              <w:t xml:space="preserve">Section 3.2 </w:t>
            </w:r>
            <w:r w:rsidR="00721A93" w:rsidRPr="0008666C">
              <w:t xml:space="preserve">Add Form D.5 Student Membership Application </w:t>
            </w:r>
            <w:r w:rsidRPr="0008666C">
              <w:t>Table 3.1, section 3.4  and section 3.5</w:t>
            </w:r>
            <w:r w:rsidR="00E160A2" w:rsidRPr="0008666C">
              <w:t xml:space="preserve"> </w:t>
            </w:r>
            <w:r w:rsidR="005C15A0" w:rsidRPr="0008666C">
              <w:t xml:space="preserve">Remove experience and education requirements from </w:t>
            </w:r>
            <w:r w:rsidR="00E160A2" w:rsidRPr="0008666C">
              <w:t xml:space="preserve">general </w:t>
            </w:r>
            <w:r w:rsidR="005C15A0" w:rsidRPr="0008666C">
              <w:t>member</w:t>
            </w:r>
            <w:r w:rsidR="00E160A2" w:rsidRPr="0008666C">
              <w:t>ship</w:t>
            </w:r>
            <w:r w:rsidR="005C15A0" w:rsidRPr="0008666C">
              <w:t xml:space="preserve"> application </w:t>
            </w:r>
          </w:p>
          <w:p w14:paraId="2FCE493C" w14:textId="7FAFF6B1" w:rsidR="00721A93" w:rsidRPr="0008666C" w:rsidRDefault="00E160A2" w:rsidP="00631C5A">
            <w:pPr>
              <w:pStyle w:val="NoSpacing"/>
              <w:numPr>
                <w:ilvl w:val="0"/>
                <w:numId w:val="93"/>
              </w:numPr>
            </w:pPr>
            <w:r w:rsidRPr="0008666C">
              <w:t xml:space="preserve">Section 3.4 </w:t>
            </w:r>
            <w:r w:rsidR="00721A93" w:rsidRPr="0008666C">
              <w:t xml:space="preserve">Remove application, Reinstatement </w:t>
            </w:r>
            <w:r w:rsidR="00A352F9">
              <w:t>&amp;</w:t>
            </w:r>
            <w:r w:rsidR="00721A93" w:rsidRPr="0008666C">
              <w:t xml:space="preserve"> Student Fees </w:t>
            </w:r>
          </w:p>
          <w:p w14:paraId="17DC5333" w14:textId="77777777" w:rsidR="0097015E" w:rsidRPr="0008666C" w:rsidRDefault="00E160A2" w:rsidP="00631C5A">
            <w:pPr>
              <w:pStyle w:val="NoSpacing"/>
              <w:numPr>
                <w:ilvl w:val="0"/>
                <w:numId w:val="93"/>
              </w:numPr>
            </w:pPr>
            <w:r w:rsidRPr="0008666C">
              <w:t xml:space="preserve">Section 3.3.1 and 3.3.1.1 </w:t>
            </w:r>
            <w:r w:rsidR="005C15A0" w:rsidRPr="0008666C">
              <w:t xml:space="preserve">Revise wording for member category </w:t>
            </w:r>
          </w:p>
          <w:p w14:paraId="7A707B2E" w14:textId="77777777" w:rsidR="00D46A71" w:rsidRPr="0008666C" w:rsidRDefault="00DE4135" w:rsidP="00682873">
            <w:pPr>
              <w:pStyle w:val="NoSpacing"/>
              <w:numPr>
                <w:ilvl w:val="0"/>
                <w:numId w:val="93"/>
              </w:numPr>
            </w:pPr>
            <w:r w:rsidRPr="0008666C">
              <w:t>Section 3.3.2, section 3.6.2 and Figure 2 Remove</w:t>
            </w:r>
            <w:r w:rsidR="005C15A0" w:rsidRPr="0008666C">
              <w:t xml:space="preserve"> Affiliate member</w:t>
            </w:r>
            <w:r w:rsidR="00682873" w:rsidRPr="0008666C">
              <w:t xml:space="preserve"> </w:t>
            </w:r>
          </w:p>
          <w:p w14:paraId="483281A1" w14:textId="77777777" w:rsidR="00DE4135" w:rsidRPr="0008666C" w:rsidRDefault="005857F0" w:rsidP="00682873">
            <w:pPr>
              <w:pStyle w:val="NoSpacing"/>
              <w:numPr>
                <w:ilvl w:val="0"/>
                <w:numId w:val="93"/>
              </w:numPr>
            </w:pPr>
            <w:r w:rsidRPr="0008666C">
              <w:t xml:space="preserve">Section </w:t>
            </w:r>
            <w:r w:rsidR="00DE4135" w:rsidRPr="0008666C">
              <w:t>3.11.1 Re</w:t>
            </w:r>
            <w:r w:rsidRPr="0008666C">
              <w:t>vise</w:t>
            </w:r>
            <w:r w:rsidR="00DE4135" w:rsidRPr="0008666C">
              <w:t xml:space="preserve"> to reflect Office Manager notify Executive Secretary of new and dropped members</w:t>
            </w:r>
          </w:p>
          <w:p w14:paraId="54A3E94F" w14:textId="77777777" w:rsidR="00DE4135" w:rsidRPr="0008666C" w:rsidRDefault="005857F0" w:rsidP="00682873">
            <w:pPr>
              <w:pStyle w:val="NoSpacing"/>
              <w:numPr>
                <w:ilvl w:val="0"/>
                <w:numId w:val="93"/>
              </w:numPr>
            </w:pPr>
            <w:r w:rsidRPr="0008666C">
              <w:t xml:space="preserve">Section </w:t>
            </w:r>
            <w:r w:rsidR="00DE4135" w:rsidRPr="0008666C">
              <w:t>4.1.1.2 Update to proper title Director, Government and Intersociety Services</w:t>
            </w:r>
          </w:p>
          <w:p w14:paraId="2F3A6427" w14:textId="77777777" w:rsidR="00DE4135" w:rsidRPr="0008666C" w:rsidRDefault="00DE4135" w:rsidP="00682873">
            <w:pPr>
              <w:pStyle w:val="NoSpacing"/>
              <w:numPr>
                <w:ilvl w:val="0"/>
                <w:numId w:val="93"/>
              </w:numPr>
            </w:pPr>
            <w:r w:rsidRPr="0008666C">
              <w:t>4.4.1 Remove Office Manager as Key Member List Preparer</w:t>
            </w:r>
          </w:p>
          <w:p w14:paraId="6E20E795" w14:textId="79414B7C" w:rsidR="00E160A2" w:rsidRPr="0008666C" w:rsidRDefault="00A352F9" w:rsidP="009F41A1">
            <w:pPr>
              <w:pStyle w:val="NoSpacing"/>
              <w:numPr>
                <w:ilvl w:val="0"/>
                <w:numId w:val="93"/>
              </w:numPr>
            </w:pPr>
            <w:r w:rsidRPr="0008666C">
              <w:t>Section 4.1.2.3 Add OVP Engineering Education and OVP Mentoring, Research and Development under Director of Education and Professional Development</w:t>
            </w:r>
          </w:p>
        </w:tc>
        <w:tc>
          <w:tcPr>
            <w:tcW w:w="1860" w:type="dxa"/>
          </w:tcPr>
          <w:p w14:paraId="7F6140E7" w14:textId="77777777" w:rsidR="00A05108" w:rsidRPr="0008666C" w:rsidRDefault="009F41A1" w:rsidP="005D1509">
            <w:pPr>
              <w:spacing w:before="120" w:after="120"/>
              <w:ind w:firstLine="0"/>
            </w:pPr>
            <w:r w:rsidRPr="0008666C">
              <w:t xml:space="preserve"> </w:t>
            </w:r>
          </w:p>
        </w:tc>
      </w:tr>
      <w:tr w:rsidR="009F41A1" w:rsidRPr="0008666C" w14:paraId="676058FC" w14:textId="77777777" w:rsidTr="00A352F9">
        <w:trPr>
          <w:cantSplit/>
          <w:trHeight w:val="5696"/>
          <w:jc w:val="center"/>
        </w:trPr>
        <w:tc>
          <w:tcPr>
            <w:tcW w:w="911" w:type="dxa"/>
          </w:tcPr>
          <w:p w14:paraId="1A22B765" w14:textId="77777777" w:rsidR="009F41A1" w:rsidRPr="0008666C" w:rsidRDefault="009F41A1" w:rsidP="002614CF">
            <w:pPr>
              <w:spacing w:before="120" w:after="120"/>
            </w:pPr>
          </w:p>
        </w:tc>
        <w:tc>
          <w:tcPr>
            <w:tcW w:w="1274" w:type="dxa"/>
          </w:tcPr>
          <w:p w14:paraId="40E25464" w14:textId="77777777" w:rsidR="009F41A1" w:rsidRPr="0008666C" w:rsidRDefault="009F41A1" w:rsidP="002614CF">
            <w:pPr>
              <w:spacing w:before="120" w:after="120"/>
            </w:pPr>
          </w:p>
        </w:tc>
        <w:tc>
          <w:tcPr>
            <w:tcW w:w="5760" w:type="dxa"/>
          </w:tcPr>
          <w:p w14:paraId="45CC4ABB" w14:textId="77777777" w:rsidR="009F41A1" w:rsidRPr="0008666C" w:rsidRDefault="005857F0" w:rsidP="009F41A1">
            <w:pPr>
              <w:pStyle w:val="NoSpacing"/>
              <w:numPr>
                <w:ilvl w:val="0"/>
                <w:numId w:val="93"/>
              </w:numPr>
            </w:pPr>
            <w:r w:rsidRPr="0008666C">
              <w:t xml:space="preserve">Section </w:t>
            </w:r>
            <w:r w:rsidR="009F41A1" w:rsidRPr="0008666C">
              <w:t>4.1.2.6 Add OVPs to supervise under Director of Conferences</w:t>
            </w:r>
          </w:p>
          <w:p w14:paraId="495BCFEF" w14:textId="77777777" w:rsidR="009F41A1" w:rsidRPr="0008666C" w:rsidRDefault="005857F0" w:rsidP="009F41A1">
            <w:pPr>
              <w:pStyle w:val="NoSpacing"/>
              <w:numPr>
                <w:ilvl w:val="0"/>
                <w:numId w:val="93"/>
              </w:numPr>
            </w:pPr>
            <w:r w:rsidRPr="0008666C">
              <w:t xml:space="preserve">Section </w:t>
            </w:r>
            <w:r w:rsidR="009F41A1" w:rsidRPr="0008666C">
              <w:t>4.1.3 Remove reference to Director of New Chapter Formation</w:t>
            </w:r>
          </w:p>
          <w:p w14:paraId="6244E228" w14:textId="77777777" w:rsidR="009F41A1" w:rsidRPr="0008666C" w:rsidRDefault="005857F0" w:rsidP="009F41A1">
            <w:pPr>
              <w:pStyle w:val="NoSpacing"/>
              <w:numPr>
                <w:ilvl w:val="0"/>
                <w:numId w:val="93"/>
              </w:numPr>
            </w:pPr>
            <w:r w:rsidRPr="0008666C">
              <w:t xml:space="preserve">Section </w:t>
            </w:r>
            <w:r w:rsidR="009F41A1" w:rsidRPr="0008666C">
              <w:t>4.2.1.4 Add OVP for Engineering Education</w:t>
            </w:r>
          </w:p>
          <w:p w14:paraId="07A50CAD" w14:textId="77777777" w:rsidR="009F41A1" w:rsidRPr="0008666C" w:rsidRDefault="005857F0" w:rsidP="009F41A1">
            <w:pPr>
              <w:pStyle w:val="NoSpacing"/>
              <w:numPr>
                <w:ilvl w:val="0"/>
                <w:numId w:val="93"/>
              </w:numPr>
            </w:pPr>
            <w:r w:rsidRPr="0008666C">
              <w:t xml:space="preserve">Section </w:t>
            </w:r>
            <w:r w:rsidR="009F41A1" w:rsidRPr="0008666C">
              <w:t>4.2.1.7 Insert Pathfinder Award as Exception to being evaluated by OVP Awards</w:t>
            </w:r>
          </w:p>
          <w:p w14:paraId="61E3EACA" w14:textId="77777777" w:rsidR="0008666C" w:rsidRPr="0008666C" w:rsidRDefault="005857F0">
            <w:pPr>
              <w:pStyle w:val="NoSpacing"/>
              <w:numPr>
                <w:ilvl w:val="0"/>
                <w:numId w:val="93"/>
              </w:numPr>
            </w:pPr>
            <w:r w:rsidRPr="0008666C">
              <w:t xml:space="preserve">Section </w:t>
            </w:r>
            <w:r w:rsidR="009F41A1" w:rsidRPr="0008666C">
              <w:t>4.2.1.8 Remove automated phone answering system requirement from OVP Communication duties</w:t>
            </w:r>
          </w:p>
          <w:p w14:paraId="7FB32C15" w14:textId="77777777" w:rsidR="0008666C" w:rsidRPr="0008666C" w:rsidRDefault="005857F0">
            <w:pPr>
              <w:pStyle w:val="NoSpacing"/>
              <w:numPr>
                <w:ilvl w:val="0"/>
                <w:numId w:val="93"/>
              </w:numPr>
            </w:pPr>
            <w:r w:rsidRPr="0008666C">
              <w:t xml:space="preserve">Section </w:t>
            </w:r>
            <w:r w:rsidR="009F41A1" w:rsidRPr="0008666C">
              <w:t>4.2.3 Remove permanent liaison positions</w:t>
            </w:r>
          </w:p>
          <w:p w14:paraId="17AF26A1" w14:textId="77777777" w:rsidR="0008666C" w:rsidRPr="0008666C" w:rsidRDefault="005857F0">
            <w:pPr>
              <w:pStyle w:val="NoSpacing"/>
              <w:numPr>
                <w:ilvl w:val="0"/>
                <w:numId w:val="93"/>
              </w:numPr>
            </w:pPr>
            <w:r w:rsidRPr="0008666C">
              <w:t xml:space="preserve">Section </w:t>
            </w:r>
            <w:r w:rsidR="009F41A1" w:rsidRPr="0008666C">
              <w:t>4.4 Remove signature stamp requirement</w:t>
            </w:r>
          </w:p>
          <w:p w14:paraId="3569B1DA" w14:textId="77777777" w:rsidR="0008666C" w:rsidRPr="0008666C" w:rsidRDefault="00784144">
            <w:pPr>
              <w:pStyle w:val="NoSpacing"/>
              <w:numPr>
                <w:ilvl w:val="0"/>
                <w:numId w:val="93"/>
              </w:numPr>
            </w:pPr>
            <w:r w:rsidRPr="0008666C">
              <w:t>Section 6.1 Remove reference to releasing roster</w:t>
            </w:r>
          </w:p>
          <w:p w14:paraId="32D8B6FD" w14:textId="77777777" w:rsidR="0008666C" w:rsidRPr="0008666C" w:rsidRDefault="00784144">
            <w:pPr>
              <w:pStyle w:val="NoSpacing"/>
              <w:numPr>
                <w:ilvl w:val="0"/>
                <w:numId w:val="93"/>
              </w:numPr>
            </w:pPr>
            <w:r w:rsidRPr="0008666C">
              <w:t>Section 7.6 Remove reference to Constitution</w:t>
            </w:r>
          </w:p>
          <w:p w14:paraId="3EF0C3A1" w14:textId="77777777" w:rsidR="0008666C" w:rsidRPr="0008666C" w:rsidRDefault="00784144">
            <w:pPr>
              <w:pStyle w:val="NoSpacing"/>
              <w:numPr>
                <w:ilvl w:val="0"/>
                <w:numId w:val="93"/>
              </w:numPr>
            </w:pPr>
            <w:r w:rsidRPr="0008666C">
              <w:t xml:space="preserve">Section 7.11 Change name to Director, </w:t>
            </w:r>
            <w:r w:rsidR="003913C5">
              <w:t>Chapter Services and International Outreach</w:t>
            </w:r>
          </w:p>
          <w:p w14:paraId="358DC869" w14:textId="77777777" w:rsidR="0008666C" w:rsidRPr="0008666C" w:rsidRDefault="00784144">
            <w:pPr>
              <w:pStyle w:val="NoSpacing"/>
              <w:numPr>
                <w:ilvl w:val="0"/>
                <w:numId w:val="93"/>
              </w:numPr>
            </w:pPr>
            <w:r w:rsidRPr="0008666C">
              <w:t>Section 7.13 Update requirements for Chapter Reimbur</w:t>
            </w:r>
            <w:r w:rsidR="0008666C">
              <w:t>s</w:t>
            </w:r>
            <w:r w:rsidRPr="0008666C">
              <w:t>ement</w:t>
            </w:r>
          </w:p>
          <w:p w14:paraId="1B4E4494" w14:textId="77777777" w:rsidR="0008666C" w:rsidRPr="0008666C" w:rsidRDefault="00784144">
            <w:pPr>
              <w:pStyle w:val="NoSpacing"/>
              <w:numPr>
                <w:ilvl w:val="0"/>
                <w:numId w:val="93"/>
              </w:numPr>
            </w:pPr>
            <w:r w:rsidRPr="0008666C">
              <w:t>Section 11.8 Remove requirement for Executive Secretary to sign bank authorization form</w:t>
            </w:r>
          </w:p>
          <w:p w14:paraId="24A9B2D7" w14:textId="77777777" w:rsidR="0008666C" w:rsidRPr="0008666C" w:rsidRDefault="00784144">
            <w:pPr>
              <w:pStyle w:val="NoSpacing"/>
              <w:numPr>
                <w:ilvl w:val="0"/>
                <w:numId w:val="93"/>
              </w:numPr>
            </w:pPr>
            <w:r w:rsidRPr="0008666C">
              <w:t xml:space="preserve">Section 12.1 </w:t>
            </w:r>
            <w:r w:rsidR="00173F1C" w:rsidRPr="0008666C">
              <w:t>Update Award Selection Chart</w:t>
            </w:r>
          </w:p>
          <w:p w14:paraId="1D3EAA1D" w14:textId="77777777" w:rsidR="0008666C" w:rsidRPr="0008666C" w:rsidRDefault="00173F1C">
            <w:pPr>
              <w:pStyle w:val="NoSpacing"/>
              <w:numPr>
                <w:ilvl w:val="0"/>
                <w:numId w:val="93"/>
              </w:numPr>
            </w:pPr>
            <w:r w:rsidRPr="0008666C">
              <w:t>Section 12.7 Add Pathfinder as available awards</w:t>
            </w:r>
          </w:p>
          <w:p w14:paraId="0810E35F" w14:textId="77777777" w:rsidR="0008666C" w:rsidRPr="0008666C" w:rsidRDefault="00173F1C">
            <w:pPr>
              <w:pStyle w:val="NoSpacing"/>
              <w:numPr>
                <w:ilvl w:val="0"/>
                <w:numId w:val="93"/>
              </w:numPr>
            </w:pPr>
            <w:r w:rsidRPr="0008666C">
              <w:t>Section 12.8.6.2, 12.8.6.3 and Update 12.8.6.4 Chapter of Year Award Selection Criteria, Screening and Selection</w:t>
            </w:r>
          </w:p>
          <w:p w14:paraId="0AEF55E8" w14:textId="77777777" w:rsidR="0008666C" w:rsidRPr="0008666C" w:rsidRDefault="00173F1C">
            <w:pPr>
              <w:pStyle w:val="NoSpacing"/>
              <w:numPr>
                <w:ilvl w:val="0"/>
                <w:numId w:val="93"/>
              </w:numPr>
            </w:pPr>
            <w:r w:rsidRPr="0008666C">
              <w:t>Section 12.8.8.3 Remove reference to International Vice President</w:t>
            </w:r>
          </w:p>
          <w:p w14:paraId="1ABF6712" w14:textId="77777777" w:rsidR="0008666C" w:rsidRPr="0008666C" w:rsidRDefault="00173F1C">
            <w:pPr>
              <w:pStyle w:val="NoSpacing"/>
              <w:numPr>
                <w:ilvl w:val="0"/>
                <w:numId w:val="93"/>
              </w:numPr>
            </w:pPr>
            <w:r w:rsidRPr="0008666C">
              <w:t>Section 12.11.1, 12.11.2.1, 12.11.5.1 and 12.11.6 for consistency of awards</w:t>
            </w:r>
          </w:p>
          <w:p w14:paraId="3BE1E373" w14:textId="77777777" w:rsidR="0008666C" w:rsidRPr="0008666C" w:rsidRDefault="00173F1C">
            <w:pPr>
              <w:pStyle w:val="NoSpacing"/>
              <w:numPr>
                <w:ilvl w:val="0"/>
                <w:numId w:val="93"/>
              </w:numPr>
            </w:pPr>
            <w:r w:rsidRPr="0008666C">
              <w:t>Section 13.5 Update tax payments and filing requirements</w:t>
            </w:r>
          </w:p>
          <w:p w14:paraId="63DF784F" w14:textId="77777777" w:rsidR="0008666C" w:rsidRPr="0008666C" w:rsidRDefault="00173F1C">
            <w:pPr>
              <w:pStyle w:val="NoSpacing"/>
              <w:numPr>
                <w:ilvl w:val="0"/>
                <w:numId w:val="93"/>
              </w:numPr>
            </w:pPr>
            <w:r w:rsidRPr="0008666C">
              <w:t>Section 13.6 Update Officer and Committee reporting requirements and remove reference to issuing database roster</w:t>
            </w:r>
          </w:p>
          <w:p w14:paraId="0F175E1F" w14:textId="77777777" w:rsidR="0008666C" w:rsidRPr="0008666C" w:rsidRDefault="00173F1C">
            <w:pPr>
              <w:pStyle w:val="NoSpacing"/>
              <w:numPr>
                <w:ilvl w:val="0"/>
                <w:numId w:val="93"/>
              </w:numPr>
            </w:pPr>
            <w:r w:rsidRPr="0008666C">
              <w:t>Section 14.1 Remove reference to Historical file storage</w:t>
            </w:r>
          </w:p>
          <w:p w14:paraId="0E828290" w14:textId="77777777" w:rsidR="0008666C" w:rsidRPr="0008666C" w:rsidRDefault="00173F1C">
            <w:pPr>
              <w:pStyle w:val="NoSpacing"/>
              <w:numPr>
                <w:ilvl w:val="0"/>
                <w:numId w:val="93"/>
              </w:numPr>
            </w:pPr>
            <w:r w:rsidRPr="0008666C">
              <w:t>Section 14.3.1 Remove Key Member List and ISSS Directory as requirements for Office Manager</w:t>
            </w:r>
          </w:p>
          <w:p w14:paraId="3FD783BD" w14:textId="77777777" w:rsidR="0008666C" w:rsidRPr="0008666C" w:rsidRDefault="00173F1C">
            <w:pPr>
              <w:pStyle w:val="NoSpacing"/>
              <w:numPr>
                <w:ilvl w:val="0"/>
                <w:numId w:val="93"/>
              </w:numPr>
            </w:pPr>
            <w:r w:rsidRPr="0008666C">
              <w:t xml:space="preserve">Section 14.3.3 Remove Office Manager as updating the ISSS Operations Manual, Change OVP Membership to Director, Chapter Services and remove New Mexico Chapter as Managing SS Handbook </w:t>
            </w:r>
          </w:p>
          <w:p w14:paraId="49E5B0B1" w14:textId="77777777" w:rsidR="0008666C" w:rsidRPr="0008666C" w:rsidRDefault="00173F1C">
            <w:pPr>
              <w:pStyle w:val="NoSpacing"/>
              <w:numPr>
                <w:ilvl w:val="0"/>
                <w:numId w:val="93"/>
              </w:numPr>
            </w:pPr>
            <w:r w:rsidRPr="0008666C">
              <w:t xml:space="preserve">Section </w:t>
            </w:r>
            <w:r w:rsidR="00970FCA" w:rsidRPr="0008666C">
              <w:t>14.3.5 Remove redundancy verbiage</w:t>
            </w:r>
          </w:p>
          <w:p w14:paraId="0BB857A3" w14:textId="77777777" w:rsidR="00970FCA" w:rsidRPr="0008666C" w:rsidRDefault="00970FCA">
            <w:pPr>
              <w:pStyle w:val="NoSpacing"/>
              <w:numPr>
                <w:ilvl w:val="0"/>
                <w:numId w:val="93"/>
              </w:numPr>
            </w:pPr>
            <w:r w:rsidRPr="0008666C">
              <w:t>Section 14.6 Change Administrator to Office Manager</w:t>
            </w:r>
          </w:p>
          <w:p w14:paraId="3A06B9D1" w14:textId="77777777" w:rsidR="00970FCA" w:rsidRPr="0008666C" w:rsidRDefault="00970FCA">
            <w:pPr>
              <w:pStyle w:val="NoSpacing"/>
              <w:numPr>
                <w:ilvl w:val="0"/>
                <w:numId w:val="93"/>
              </w:numPr>
            </w:pPr>
            <w:r w:rsidRPr="0008666C">
              <w:t>Section 14.8 Replace Hazard Prevention with Archive Disk</w:t>
            </w:r>
          </w:p>
          <w:p w14:paraId="2F136A35" w14:textId="77777777" w:rsidR="00970FCA" w:rsidRPr="0008666C" w:rsidRDefault="00970FCA">
            <w:pPr>
              <w:pStyle w:val="NoSpacing"/>
              <w:numPr>
                <w:ilvl w:val="0"/>
                <w:numId w:val="93"/>
              </w:numPr>
            </w:pPr>
            <w:r w:rsidRPr="0008666C">
              <w:t>Section 14.11 Remove HQ index paragraph</w:t>
            </w:r>
          </w:p>
        </w:tc>
        <w:tc>
          <w:tcPr>
            <w:tcW w:w="1860" w:type="dxa"/>
          </w:tcPr>
          <w:p w14:paraId="16DE4095" w14:textId="77777777" w:rsidR="009F41A1" w:rsidRPr="0008666C" w:rsidDel="009F41A1" w:rsidRDefault="009F41A1" w:rsidP="002614CF">
            <w:pPr>
              <w:spacing w:before="120" w:after="120"/>
            </w:pPr>
          </w:p>
        </w:tc>
      </w:tr>
      <w:tr w:rsidR="00D2799C" w:rsidRPr="0008666C" w14:paraId="61274FAD" w14:textId="77777777" w:rsidTr="00A53B55">
        <w:trPr>
          <w:cantSplit/>
          <w:trHeight w:val="1475"/>
          <w:jc w:val="center"/>
        </w:trPr>
        <w:tc>
          <w:tcPr>
            <w:tcW w:w="911" w:type="dxa"/>
            <w:tcBorders>
              <w:bottom w:val="single" w:sz="4" w:space="0" w:color="auto"/>
            </w:tcBorders>
          </w:tcPr>
          <w:p w14:paraId="7642B8F9" w14:textId="77777777" w:rsidR="00D2799C" w:rsidRPr="0008666C" w:rsidRDefault="00D2799C" w:rsidP="002614CF">
            <w:pPr>
              <w:spacing w:before="120" w:after="120"/>
            </w:pPr>
            <w:r>
              <w:lastRenderedPageBreak/>
              <w:t>19</w:t>
            </w:r>
          </w:p>
        </w:tc>
        <w:tc>
          <w:tcPr>
            <w:tcW w:w="1274" w:type="dxa"/>
          </w:tcPr>
          <w:p w14:paraId="78BF2B34" w14:textId="77777777" w:rsidR="00D2799C" w:rsidRPr="0008666C" w:rsidRDefault="00B31AE4" w:rsidP="002614CF">
            <w:pPr>
              <w:spacing w:before="120" w:after="120"/>
            </w:pPr>
            <w:r>
              <w:t>8</w:t>
            </w:r>
            <w:r w:rsidR="00D2799C">
              <w:t>/31/18</w:t>
            </w:r>
          </w:p>
        </w:tc>
        <w:tc>
          <w:tcPr>
            <w:tcW w:w="5760" w:type="dxa"/>
          </w:tcPr>
          <w:p w14:paraId="58E968BE" w14:textId="77777777" w:rsidR="003C33C1" w:rsidRPr="00A53B55" w:rsidRDefault="003C33C1" w:rsidP="00D2799C">
            <w:pPr>
              <w:pStyle w:val="NoSpacing"/>
              <w:numPr>
                <w:ilvl w:val="0"/>
                <w:numId w:val="93"/>
              </w:numPr>
            </w:pPr>
            <w:r w:rsidRPr="00A53B55">
              <w:t>Add Hazard Prevention and Journal of System Safety to Acronyms</w:t>
            </w:r>
          </w:p>
          <w:p w14:paraId="0D642ECC" w14:textId="77777777" w:rsidR="003C33C1" w:rsidRPr="00A53B55" w:rsidRDefault="003C33C1" w:rsidP="00D2799C">
            <w:pPr>
              <w:pStyle w:val="NoSpacing"/>
              <w:numPr>
                <w:ilvl w:val="0"/>
                <w:numId w:val="93"/>
              </w:numPr>
            </w:pPr>
            <w:r w:rsidRPr="00A53B55">
              <w:t xml:space="preserve">Para 1.2 add SSS doing business as International System Safety Society </w:t>
            </w:r>
          </w:p>
          <w:p w14:paraId="5763FF8E" w14:textId="77777777" w:rsidR="00EA7267" w:rsidRPr="00A53B55" w:rsidRDefault="00EA7267" w:rsidP="00D2799C">
            <w:pPr>
              <w:pStyle w:val="NoSpacing"/>
              <w:numPr>
                <w:ilvl w:val="0"/>
                <w:numId w:val="93"/>
              </w:numPr>
            </w:pPr>
            <w:r w:rsidRPr="00A53B55">
              <w:t>Para 1.6 Change “2/3” to “majority” (consistent with Bylaws)</w:t>
            </w:r>
          </w:p>
          <w:p w14:paraId="324FD450" w14:textId="77777777" w:rsidR="00041CC1" w:rsidRPr="00A53B55" w:rsidRDefault="00041CC1" w:rsidP="00041CC1">
            <w:pPr>
              <w:pStyle w:val="NoSpacing"/>
              <w:numPr>
                <w:ilvl w:val="0"/>
                <w:numId w:val="93"/>
              </w:numPr>
            </w:pPr>
            <w:r w:rsidRPr="00A53B55">
              <w:t>Revised Figure 3, to add new OVP positions</w:t>
            </w:r>
          </w:p>
          <w:p w14:paraId="3B90BFDA" w14:textId="77777777" w:rsidR="003C33C1" w:rsidRPr="00A53B55" w:rsidRDefault="003C33C1" w:rsidP="00041CC1">
            <w:pPr>
              <w:pStyle w:val="NoSpacing"/>
              <w:numPr>
                <w:ilvl w:val="0"/>
                <w:numId w:val="93"/>
              </w:numPr>
            </w:pPr>
            <w:r w:rsidRPr="00A53B55">
              <w:t>Para 3.3.3.1 add “but not limited to (as negotiated) to Corporate membership benefits</w:t>
            </w:r>
          </w:p>
          <w:p w14:paraId="3B1CF047" w14:textId="77777777" w:rsidR="003C33C1" w:rsidRPr="00A53B55" w:rsidRDefault="003C33C1" w:rsidP="00041CC1">
            <w:pPr>
              <w:pStyle w:val="NoSpacing"/>
              <w:numPr>
                <w:ilvl w:val="0"/>
                <w:numId w:val="93"/>
              </w:numPr>
            </w:pPr>
            <w:r w:rsidRPr="00A53B55">
              <w:t>Para 3.3.3.2 Add Affiliate Organization</w:t>
            </w:r>
            <w:r w:rsidR="005D714D" w:rsidRPr="00A53B55">
              <w:t>s</w:t>
            </w:r>
          </w:p>
          <w:p w14:paraId="603AA4B7" w14:textId="77777777" w:rsidR="00EC6F54" w:rsidRPr="00A53B55" w:rsidRDefault="00EC6F54" w:rsidP="00041CC1">
            <w:pPr>
              <w:pStyle w:val="NoSpacing"/>
              <w:numPr>
                <w:ilvl w:val="0"/>
                <w:numId w:val="93"/>
              </w:numPr>
            </w:pPr>
            <w:r w:rsidRPr="00A53B55">
              <w:t xml:space="preserve">Para 3.8  Add verbiage regarding distribution of member list in accordance with Privacy Policy </w:t>
            </w:r>
          </w:p>
          <w:p w14:paraId="44CDE0EA" w14:textId="77777777" w:rsidR="00D2799C" w:rsidRPr="00A53B55" w:rsidRDefault="00D2799C" w:rsidP="00D2799C">
            <w:pPr>
              <w:pStyle w:val="NoSpacing"/>
              <w:numPr>
                <w:ilvl w:val="0"/>
                <w:numId w:val="93"/>
              </w:numPr>
            </w:pPr>
            <w:r w:rsidRPr="00A53B55">
              <w:t>Add paragraph 4.2.1.9 OVP for Social Media</w:t>
            </w:r>
          </w:p>
          <w:p w14:paraId="293A4215" w14:textId="77777777" w:rsidR="00AA5CBF" w:rsidRPr="00A53B55" w:rsidRDefault="00AA5CBF" w:rsidP="005B1755">
            <w:pPr>
              <w:pStyle w:val="NoSpacing"/>
              <w:numPr>
                <w:ilvl w:val="0"/>
                <w:numId w:val="93"/>
              </w:numPr>
            </w:pPr>
            <w:r w:rsidRPr="00A53B55">
              <w:t xml:space="preserve">Add paragraph 4.2.1.10 OVP for </w:t>
            </w:r>
            <w:r w:rsidR="00041CC1" w:rsidRPr="00A53B55">
              <w:t xml:space="preserve">Society </w:t>
            </w:r>
            <w:r w:rsidRPr="00A53B55">
              <w:t>History</w:t>
            </w:r>
          </w:p>
          <w:p w14:paraId="3B05E7A3" w14:textId="77777777" w:rsidR="005B1755" w:rsidRPr="00A53B55" w:rsidRDefault="00783686" w:rsidP="009C79AB">
            <w:pPr>
              <w:pStyle w:val="NoSpacing"/>
              <w:numPr>
                <w:ilvl w:val="0"/>
                <w:numId w:val="93"/>
              </w:numPr>
            </w:pPr>
            <w:r w:rsidRPr="00A53B55">
              <w:t xml:space="preserve">Para 5.2 </w:t>
            </w:r>
            <w:r w:rsidR="005B1755" w:rsidRPr="00A53B55">
              <w:t>Change quorum to majority vote</w:t>
            </w:r>
            <w:r w:rsidR="007A696D" w:rsidRPr="00A53B55">
              <w:t xml:space="preserve"> </w:t>
            </w:r>
            <w:r w:rsidR="005B1755" w:rsidRPr="00A53B55">
              <w:t xml:space="preserve">for Bylaws </w:t>
            </w:r>
            <w:r w:rsidR="007A696D" w:rsidRPr="00A53B55">
              <w:t>(</w:t>
            </w:r>
            <w:r w:rsidR="009C79AB" w:rsidRPr="00A53B55">
              <w:t>to be consistent with Bylaws</w:t>
            </w:r>
            <w:r w:rsidR="005B1755" w:rsidRPr="00A53B55">
              <w:t xml:space="preserve"> Article XI. Amendments</w:t>
            </w:r>
            <w:r w:rsidR="007A696D" w:rsidRPr="00A53B55">
              <w:t>)</w:t>
            </w:r>
          </w:p>
          <w:p w14:paraId="6C94210B" w14:textId="77777777" w:rsidR="00783686" w:rsidRPr="00A53B55" w:rsidRDefault="00783686" w:rsidP="009C79AB">
            <w:pPr>
              <w:pStyle w:val="NoSpacing"/>
              <w:numPr>
                <w:ilvl w:val="0"/>
                <w:numId w:val="93"/>
              </w:numPr>
            </w:pPr>
            <w:r w:rsidRPr="00A53B55">
              <w:t>Para 6.2.2 Remov</w:t>
            </w:r>
            <w:r w:rsidR="00356CFF" w:rsidRPr="00A53B55">
              <w:t>e e-mail meetings from paragrap</w:t>
            </w:r>
            <w:r w:rsidR="004F1688" w:rsidRPr="00A53B55">
              <w:t>h</w:t>
            </w:r>
          </w:p>
          <w:p w14:paraId="09C4921E" w14:textId="77777777" w:rsidR="00356CFF" w:rsidRPr="00A53B55" w:rsidRDefault="00356CFF" w:rsidP="009C79AB">
            <w:pPr>
              <w:pStyle w:val="NoSpacing"/>
              <w:numPr>
                <w:ilvl w:val="0"/>
                <w:numId w:val="93"/>
              </w:numPr>
            </w:pPr>
            <w:r w:rsidRPr="00A53B55">
              <w:t>Para 7.12.1 Add paragraph on Monthly Financial Reporting</w:t>
            </w:r>
          </w:p>
          <w:p w14:paraId="55264AC2" w14:textId="77777777" w:rsidR="00356CFF" w:rsidRPr="00A53B55" w:rsidRDefault="00356CFF" w:rsidP="009C79AB">
            <w:pPr>
              <w:pStyle w:val="NoSpacing"/>
              <w:numPr>
                <w:ilvl w:val="0"/>
                <w:numId w:val="93"/>
              </w:numPr>
            </w:pPr>
            <w:r w:rsidRPr="00A53B55">
              <w:t>Para 7.12.2 Add paragraph on Chapter Expenditure Receipts</w:t>
            </w:r>
          </w:p>
          <w:p w14:paraId="390EE7B8" w14:textId="77777777" w:rsidR="00356CFF" w:rsidRPr="00A53B55" w:rsidRDefault="00356CFF" w:rsidP="009C79AB">
            <w:pPr>
              <w:pStyle w:val="NoSpacing"/>
              <w:numPr>
                <w:ilvl w:val="0"/>
                <w:numId w:val="93"/>
              </w:numPr>
            </w:pPr>
            <w:r w:rsidRPr="00A53B55">
              <w:t>Para 7.12.3 Add paragraph on Chapter Bank Accounts</w:t>
            </w:r>
          </w:p>
          <w:p w14:paraId="0BDC3F42" w14:textId="77777777" w:rsidR="005B7371" w:rsidRPr="00A53B55" w:rsidRDefault="005B7371" w:rsidP="009C79AB">
            <w:pPr>
              <w:pStyle w:val="NoSpacing"/>
              <w:numPr>
                <w:ilvl w:val="0"/>
                <w:numId w:val="93"/>
              </w:numPr>
            </w:pPr>
            <w:r w:rsidRPr="00A53B55">
              <w:t>Updated Awards Milestone Chart listed in para 12.1</w:t>
            </w:r>
          </w:p>
          <w:p w14:paraId="1B739069" w14:textId="77777777" w:rsidR="00D444C2" w:rsidRPr="00A53B55" w:rsidRDefault="00D444C2" w:rsidP="009C79AB">
            <w:pPr>
              <w:pStyle w:val="NoSpacing"/>
              <w:numPr>
                <w:ilvl w:val="0"/>
                <w:numId w:val="93"/>
              </w:numPr>
            </w:pPr>
            <w:r w:rsidRPr="00A53B55">
              <w:t>Para 12.4, change OVP for Membership to Director of Chapter Services and International Outreach</w:t>
            </w:r>
          </w:p>
          <w:p w14:paraId="3B77BFEC" w14:textId="77777777" w:rsidR="000A01F3" w:rsidRPr="00A53B55" w:rsidRDefault="000A01F3" w:rsidP="009C79AB">
            <w:pPr>
              <w:pStyle w:val="NoSpacing"/>
              <w:numPr>
                <w:ilvl w:val="0"/>
                <w:numId w:val="93"/>
              </w:numPr>
            </w:pPr>
            <w:r w:rsidRPr="00A53B55">
              <w:t>Para 12.4 Add Pathfinder Award</w:t>
            </w:r>
          </w:p>
          <w:p w14:paraId="7C0A87EA" w14:textId="77777777" w:rsidR="00A32522" w:rsidRPr="00A53B55" w:rsidRDefault="00A32522" w:rsidP="009C79AB">
            <w:pPr>
              <w:pStyle w:val="NoSpacing"/>
              <w:numPr>
                <w:ilvl w:val="0"/>
                <w:numId w:val="93"/>
              </w:numPr>
            </w:pPr>
            <w:r w:rsidRPr="00A53B55">
              <w:t>Para 12.12.1 Pathfinder Plaque</w:t>
            </w:r>
          </w:p>
          <w:p w14:paraId="3B0D0B47" w14:textId="77777777" w:rsidR="000A01F3" w:rsidRPr="00A53B55" w:rsidRDefault="009E71F6" w:rsidP="009C79AB">
            <w:pPr>
              <w:pStyle w:val="NoSpacing"/>
              <w:numPr>
                <w:ilvl w:val="0"/>
                <w:numId w:val="93"/>
              </w:numPr>
            </w:pPr>
            <w:r w:rsidRPr="00A53B55">
              <w:t>Para 13.6 Change time requirement for member review from three to 2 months</w:t>
            </w:r>
          </w:p>
          <w:p w14:paraId="7E767297" w14:textId="77777777" w:rsidR="006C0118" w:rsidRPr="00A53B55" w:rsidRDefault="006C0118" w:rsidP="009C79AB">
            <w:pPr>
              <w:pStyle w:val="NoSpacing"/>
              <w:numPr>
                <w:ilvl w:val="0"/>
                <w:numId w:val="93"/>
              </w:numPr>
            </w:pPr>
            <w:r w:rsidRPr="00A53B55">
              <w:t>Para 14.8 Remove items no longer for purchase from paragraph</w:t>
            </w:r>
          </w:p>
          <w:p w14:paraId="2116F5DB" w14:textId="77777777" w:rsidR="009E71F6" w:rsidRPr="00A53B55" w:rsidRDefault="001A6433" w:rsidP="009C79AB">
            <w:pPr>
              <w:pStyle w:val="NoSpacing"/>
              <w:numPr>
                <w:ilvl w:val="0"/>
                <w:numId w:val="93"/>
              </w:numPr>
            </w:pPr>
            <w:r w:rsidRPr="00A53B55">
              <w:t xml:space="preserve">App D-2 </w:t>
            </w:r>
            <w:r w:rsidR="004052E3" w:rsidRPr="00A53B55">
              <w:t xml:space="preserve">Update </w:t>
            </w:r>
            <w:r w:rsidR="00231212" w:rsidRPr="00A53B55">
              <w:t>Reclassification</w:t>
            </w:r>
            <w:r w:rsidRPr="00A53B55">
              <w:t xml:space="preserve"> Form</w:t>
            </w:r>
          </w:p>
          <w:p w14:paraId="08E294B9" w14:textId="77777777" w:rsidR="001A6433" w:rsidRPr="00A53B55" w:rsidRDefault="001A6433" w:rsidP="009C79AB">
            <w:pPr>
              <w:pStyle w:val="NoSpacing"/>
              <w:numPr>
                <w:ilvl w:val="0"/>
                <w:numId w:val="93"/>
              </w:numPr>
            </w:pPr>
            <w:r w:rsidRPr="00A53B55">
              <w:t>Deleted D-6-1 and D-6-2, covered in D-6</w:t>
            </w:r>
          </w:p>
          <w:p w14:paraId="77703F97" w14:textId="77777777" w:rsidR="001A6433" w:rsidRPr="00A53B55" w:rsidRDefault="001A6433" w:rsidP="009C79AB">
            <w:pPr>
              <w:pStyle w:val="NoSpacing"/>
              <w:numPr>
                <w:ilvl w:val="0"/>
                <w:numId w:val="93"/>
              </w:numPr>
            </w:pPr>
            <w:r w:rsidRPr="00A53B55">
              <w:t xml:space="preserve">D-13 </w:t>
            </w:r>
            <w:r w:rsidR="004052E3" w:rsidRPr="00A53B55">
              <w:t>Replace (Travel Authorization Form which is c</w:t>
            </w:r>
            <w:r w:rsidR="00C24BC8" w:rsidRPr="00A53B55">
              <w:t xml:space="preserve">overed in App </w:t>
            </w:r>
            <w:r w:rsidR="00B05592" w:rsidRPr="00A53B55">
              <w:t>K</w:t>
            </w:r>
            <w:r w:rsidR="00C24BC8" w:rsidRPr="00A53B55">
              <w:t xml:space="preserve">) </w:t>
            </w:r>
            <w:r w:rsidRPr="00A53B55">
              <w:t xml:space="preserve">with </w:t>
            </w:r>
            <w:r w:rsidR="00C24BC8" w:rsidRPr="00A53B55">
              <w:t xml:space="preserve">ISSS </w:t>
            </w:r>
            <w:r w:rsidR="00231212" w:rsidRPr="00A53B55">
              <w:t>Expenditure</w:t>
            </w:r>
            <w:r w:rsidR="00C24BC8" w:rsidRPr="00A53B55">
              <w:t xml:space="preserve"> Request</w:t>
            </w:r>
          </w:p>
          <w:p w14:paraId="28448183" w14:textId="77777777" w:rsidR="00C24BC8" w:rsidRPr="00A53B55" w:rsidRDefault="00C24BC8" w:rsidP="009C79AB">
            <w:pPr>
              <w:pStyle w:val="NoSpacing"/>
              <w:numPr>
                <w:ilvl w:val="0"/>
                <w:numId w:val="93"/>
              </w:numPr>
            </w:pPr>
            <w:r w:rsidRPr="00A53B55">
              <w:t xml:space="preserve">D-14 </w:t>
            </w:r>
            <w:r w:rsidR="004052E3" w:rsidRPr="00A53B55">
              <w:t>Replace (Travel Expense Form which is c</w:t>
            </w:r>
            <w:r w:rsidRPr="00A53B55">
              <w:t xml:space="preserve">overed in App </w:t>
            </w:r>
            <w:r w:rsidR="00B05592" w:rsidRPr="00A53B55">
              <w:t>K</w:t>
            </w:r>
            <w:r w:rsidRPr="00A53B55">
              <w:t>) with ISSS Proxy Form</w:t>
            </w:r>
          </w:p>
          <w:p w14:paraId="67294997" w14:textId="77777777" w:rsidR="00157778" w:rsidRPr="00A53B55" w:rsidRDefault="001A6433" w:rsidP="009C79AB">
            <w:pPr>
              <w:pStyle w:val="NoSpacing"/>
              <w:numPr>
                <w:ilvl w:val="0"/>
                <w:numId w:val="93"/>
              </w:numPr>
            </w:pPr>
            <w:r w:rsidRPr="00A53B55">
              <w:t xml:space="preserve">App E </w:t>
            </w:r>
            <w:r w:rsidR="004052E3" w:rsidRPr="00A53B55">
              <w:t>Replace (</w:t>
            </w:r>
            <w:r w:rsidRPr="00A53B55">
              <w:t>Key Member List</w:t>
            </w:r>
            <w:r w:rsidR="004052E3" w:rsidRPr="00A53B55">
              <w:t>)</w:t>
            </w:r>
            <w:r w:rsidRPr="00A53B55">
              <w:t xml:space="preserve"> with </w:t>
            </w:r>
            <w:r w:rsidR="00157778" w:rsidRPr="00A53B55">
              <w:t>Society Background</w:t>
            </w:r>
          </w:p>
          <w:p w14:paraId="35F91F3E" w14:textId="77777777" w:rsidR="001A6433" w:rsidRPr="00A53B55" w:rsidRDefault="001A6433" w:rsidP="00C24BC8">
            <w:pPr>
              <w:pStyle w:val="NoSpacing"/>
              <w:numPr>
                <w:ilvl w:val="0"/>
                <w:numId w:val="93"/>
              </w:numPr>
            </w:pPr>
            <w:r w:rsidRPr="00A53B55">
              <w:t>App F</w:t>
            </w:r>
            <w:r w:rsidR="004052E3" w:rsidRPr="00A53B55">
              <w:t xml:space="preserve"> Update Previous Officers and Directors</w:t>
            </w:r>
          </w:p>
          <w:p w14:paraId="31304AE4" w14:textId="77777777" w:rsidR="007A696D" w:rsidRPr="00A53B55" w:rsidRDefault="007A696D" w:rsidP="00C24BC8">
            <w:pPr>
              <w:pStyle w:val="NoSpacing"/>
              <w:numPr>
                <w:ilvl w:val="0"/>
                <w:numId w:val="93"/>
              </w:numPr>
            </w:pPr>
            <w:r w:rsidRPr="00A53B55">
              <w:t>Delete</w:t>
            </w:r>
            <w:r w:rsidR="00157778" w:rsidRPr="00A53B55">
              <w:t xml:space="preserve"> App G Procedures for Conduct of SSS EC Meetings by E-Mail </w:t>
            </w:r>
          </w:p>
          <w:p w14:paraId="24B5DD9A" w14:textId="77777777" w:rsidR="00157778" w:rsidRPr="00A53B55" w:rsidRDefault="007A696D" w:rsidP="00C24BC8">
            <w:pPr>
              <w:pStyle w:val="NoSpacing"/>
              <w:numPr>
                <w:ilvl w:val="0"/>
                <w:numId w:val="93"/>
              </w:numPr>
            </w:pPr>
            <w:r w:rsidRPr="00A53B55">
              <w:t xml:space="preserve">Add App G-1 </w:t>
            </w:r>
            <w:r w:rsidR="00157778" w:rsidRPr="00A53B55">
              <w:t>Previous Award Recipients</w:t>
            </w:r>
          </w:p>
          <w:p w14:paraId="70032F70" w14:textId="77777777" w:rsidR="007A696D" w:rsidRPr="00A53B55" w:rsidRDefault="007A696D" w:rsidP="00C24BC8">
            <w:pPr>
              <w:pStyle w:val="NoSpacing"/>
              <w:numPr>
                <w:ilvl w:val="0"/>
                <w:numId w:val="93"/>
              </w:numPr>
            </w:pPr>
            <w:r w:rsidRPr="00A53B55">
              <w:t>Add App G-2 Chapter of the Year Recipients</w:t>
            </w:r>
          </w:p>
          <w:p w14:paraId="453FDB5E" w14:textId="77777777" w:rsidR="007A696D" w:rsidRPr="00A53B55" w:rsidRDefault="007A696D" w:rsidP="00C24BC8">
            <w:pPr>
              <w:pStyle w:val="NoSpacing"/>
              <w:numPr>
                <w:ilvl w:val="0"/>
                <w:numId w:val="93"/>
              </w:numPr>
            </w:pPr>
            <w:r w:rsidRPr="00A53B55">
              <w:t>Add App G-3 Pathfinder Award Recipients</w:t>
            </w:r>
          </w:p>
          <w:p w14:paraId="3DCF6C68" w14:textId="77777777" w:rsidR="00376B8A" w:rsidRPr="00A53B55" w:rsidRDefault="00376B8A" w:rsidP="00C24BC8">
            <w:pPr>
              <w:pStyle w:val="NoSpacing"/>
              <w:numPr>
                <w:ilvl w:val="0"/>
                <w:numId w:val="93"/>
              </w:numPr>
            </w:pPr>
            <w:r w:rsidRPr="00A53B55">
              <w:t>Add App G-4 Award Nomination Form</w:t>
            </w:r>
          </w:p>
          <w:p w14:paraId="597EA1A7" w14:textId="77777777" w:rsidR="00C104E2" w:rsidRPr="00A53B55" w:rsidRDefault="00C104E2" w:rsidP="00C24BC8">
            <w:pPr>
              <w:pStyle w:val="NoSpacing"/>
              <w:numPr>
                <w:ilvl w:val="0"/>
                <w:numId w:val="93"/>
              </w:numPr>
            </w:pPr>
            <w:r w:rsidRPr="00A53B55">
              <w:t xml:space="preserve">App H </w:t>
            </w:r>
            <w:r w:rsidR="004052E3" w:rsidRPr="00A53B55">
              <w:t xml:space="preserve">Replace </w:t>
            </w:r>
            <w:r w:rsidR="003873B9" w:rsidRPr="00A53B55">
              <w:t xml:space="preserve">(Chapter Management Guide) </w:t>
            </w:r>
            <w:r w:rsidRPr="00A53B55">
              <w:t xml:space="preserve">with Award ISSS President Notify to Awardee’s Employer (formerly S-10) </w:t>
            </w:r>
          </w:p>
          <w:p w14:paraId="6A0C75A2" w14:textId="77777777" w:rsidR="00C24BC8" w:rsidRPr="00A53B55" w:rsidRDefault="00C24BC8" w:rsidP="00C24BC8">
            <w:pPr>
              <w:pStyle w:val="NoSpacing"/>
              <w:numPr>
                <w:ilvl w:val="0"/>
                <w:numId w:val="93"/>
              </w:numPr>
            </w:pPr>
            <w:r w:rsidRPr="00A53B55">
              <w:t xml:space="preserve">App I </w:t>
            </w:r>
            <w:r w:rsidR="004052E3" w:rsidRPr="00A53B55">
              <w:t xml:space="preserve">Replace </w:t>
            </w:r>
            <w:r w:rsidRPr="00A53B55">
              <w:t xml:space="preserve">(List of Chapter Charters) with </w:t>
            </w:r>
            <w:r w:rsidR="000659ED" w:rsidRPr="00A53B55">
              <w:t>Chapter Management Guide</w:t>
            </w:r>
          </w:p>
          <w:p w14:paraId="7B09AC41" w14:textId="77777777" w:rsidR="00C104E2" w:rsidRPr="00A53B55" w:rsidRDefault="00C104E2" w:rsidP="00C24BC8">
            <w:pPr>
              <w:pStyle w:val="NoSpacing"/>
              <w:numPr>
                <w:ilvl w:val="0"/>
                <w:numId w:val="93"/>
              </w:numPr>
            </w:pPr>
            <w:r w:rsidRPr="00A53B55">
              <w:t xml:space="preserve">App J </w:t>
            </w:r>
            <w:r w:rsidR="004052E3" w:rsidRPr="00A53B55">
              <w:t xml:space="preserve">Replace (Chapter Boundaries) </w:t>
            </w:r>
            <w:r w:rsidRPr="00A53B55">
              <w:t xml:space="preserve">with </w:t>
            </w:r>
            <w:r w:rsidR="00477427" w:rsidRPr="00A53B55">
              <w:t xml:space="preserve">Society Election </w:t>
            </w:r>
            <w:r w:rsidRPr="00A53B55">
              <w:t xml:space="preserve">Ballot </w:t>
            </w:r>
          </w:p>
          <w:p w14:paraId="3D2222BD" w14:textId="77777777" w:rsidR="00C24BC8" w:rsidRPr="00A53B55" w:rsidRDefault="004052E3" w:rsidP="00C24BC8">
            <w:pPr>
              <w:pStyle w:val="NoSpacing"/>
              <w:numPr>
                <w:ilvl w:val="0"/>
                <w:numId w:val="93"/>
              </w:numPr>
            </w:pPr>
            <w:r w:rsidRPr="00A53B55">
              <w:t xml:space="preserve">App K: </w:t>
            </w:r>
            <w:r w:rsidR="00C24BC8" w:rsidRPr="00A53B55">
              <w:t>Re-lab</w:t>
            </w:r>
            <w:r w:rsidR="007A696D" w:rsidRPr="00A53B55">
              <w:t>el</w:t>
            </w:r>
            <w:r w:rsidR="00C24BC8" w:rsidRPr="00A53B55">
              <w:t xml:space="preserve"> App M Travel Policy, Authorization and Expense Forms </w:t>
            </w:r>
          </w:p>
          <w:p w14:paraId="619B8081" w14:textId="2D95E83B" w:rsidR="00783686" w:rsidRPr="00A53B55" w:rsidRDefault="00783686" w:rsidP="00C24BC8">
            <w:pPr>
              <w:pStyle w:val="NoSpacing"/>
              <w:numPr>
                <w:ilvl w:val="0"/>
                <w:numId w:val="93"/>
              </w:numPr>
            </w:pPr>
            <w:r w:rsidRPr="00A53B55">
              <w:lastRenderedPageBreak/>
              <w:t xml:space="preserve">App L Replace </w:t>
            </w:r>
            <w:r w:rsidR="004052E3" w:rsidRPr="00A53B55">
              <w:t>(</w:t>
            </w:r>
            <w:r w:rsidRPr="00A53B55">
              <w:t>Conference Info</w:t>
            </w:r>
            <w:r w:rsidR="004052E3" w:rsidRPr="00A53B55">
              <w:t>)</w:t>
            </w:r>
            <w:r w:rsidRPr="00A53B55">
              <w:t xml:space="preserve"> with Simplified Robert’s Rules of Order</w:t>
            </w:r>
          </w:p>
          <w:p w14:paraId="6AFADD8C" w14:textId="0C6DDD00" w:rsidR="003D46B7" w:rsidRPr="00A53B55" w:rsidRDefault="003D46B7" w:rsidP="00C24BC8">
            <w:pPr>
              <w:pStyle w:val="NoSpacing"/>
              <w:numPr>
                <w:ilvl w:val="0"/>
                <w:numId w:val="93"/>
              </w:numPr>
            </w:pPr>
            <w:r w:rsidRPr="00A53B55">
              <w:t>Add App M Privacy Policy</w:t>
            </w:r>
          </w:p>
          <w:p w14:paraId="259DB885" w14:textId="77777777" w:rsidR="001C7B85" w:rsidRPr="00A53B55" w:rsidRDefault="00F864AE" w:rsidP="00EC2242">
            <w:pPr>
              <w:pStyle w:val="NoSpacing"/>
              <w:numPr>
                <w:ilvl w:val="0"/>
                <w:numId w:val="93"/>
              </w:numPr>
            </w:pPr>
            <w:r w:rsidRPr="00A53B55">
              <w:t xml:space="preserve">Delete App S-1, S-2, S-3, S-4, </w:t>
            </w:r>
            <w:r w:rsidR="00477427" w:rsidRPr="00A53B55">
              <w:t xml:space="preserve">S-5, </w:t>
            </w:r>
            <w:r w:rsidRPr="00A53B55">
              <w:t>S-6, S-7, S-8, S-9, S-11,</w:t>
            </w:r>
          </w:p>
          <w:p w14:paraId="2EBC901F" w14:textId="0F8C5F58" w:rsidR="00003E7B" w:rsidRPr="00A53B55" w:rsidRDefault="00F864AE" w:rsidP="00003E7B">
            <w:pPr>
              <w:pStyle w:val="NoSpacing"/>
              <w:numPr>
                <w:ilvl w:val="0"/>
                <w:numId w:val="93"/>
              </w:numPr>
            </w:pPr>
            <w:r w:rsidRPr="00A53B55">
              <w:t>S-12,</w:t>
            </w:r>
            <w:r w:rsidR="001C7B85" w:rsidRPr="00A53B55">
              <w:t xml:space="preserve"> </w:t>
            </w:r>
            <w:r w:rsidRPr="00A53B55">
              <w:t>and   S-13 as these all accomplished by Email</w:t>
            </w:r>
          </w:p>
        </w:tc>
        <w:tc>
          <w:tcPr>
            <w:tcW w:w="1860" w:type="dxa"/>
          </w:tcPr>
          <w:p w14:paraId="12F1CBE2" w14:textId="77777777" w:rsidR="00D2799C" w:rsidRPr="00A352F9" w:rsidDel="009F41A1" w:rsidRDefault="00D2799C" w:rsidP="006A4A2A">
            <w:pPr>
              <w:spacing w:before="120" w:after="120"/>
              <w:rPr>
                <w:rFonts w:asciiTheme="minorHAnsi" w:hAnsiTheme="minorHAnsi" w:cstheme="minorHAnsi"/>
                <w:szCs w:val="20"/>
              </w:rPr>
            </w:pPr>
          </w:p>
        </w:tc>
      </w:tr>
      <w:tr w:rsidR="00003E7B" w:rsidRPr="0008666C" w14:paraId="568B9404" w14:textId="77777777" w:rsidTr="00AE4C01">
        <w:trPr>
          <w:cantSplit/>
          <w:trHeight w:val="2240"/>
          <w:jc w:val="center"/>
        </w:trPr>
        <w:tc>
          <w:tcPr>
            <w:tcW w:w="911" w:type="dxa"/>
            <w:tcBorders>
              <w:bottom w:val="single" w:sz="4" w:space="0" w:color="auto"/>
            </w:tcBorders>
          </w:tcPr>
          <w:p w14:paraId="7051B553" w14:textId="5CB3C9B7" w:rsidR="00003E7B" w:rsidRDefault="00003E7B" w:rsidP="002614CF">
            <w:pPr>
              <w:spacing w:before="120" w:after="120"/>
            </w:pPr>
            <w:r>
              <w:t>19</w:t>
            </w:r>
          </w:p>
        </w:tc>
        <w:tc>
          <w:tcPr>
            <w:tcW w:w="1274" w:type="dxa"/>
          </w:tcPr>
          <w:p w14:paraId="09A6175C" w14:textId="7B98C780" w:rsidR="00003E7B" w:rsidRDefault="00003E7B" w:rsidP="002614CF">
            <w:pPr>
              <w:spacing w:before="120" w:after="120"/>
            </w:pPr>
            <w:r>
              <w:t>5/1/19</w:t>
            </w:r>
          </w:p>
        </w:tc>
        <w:tc>
          <w:tcPr>
            <w:tcW w:w="5760" w:type="dxa"/>
          </w:tcPr>
          <w:p w14:paraId="2D1E2306" w14:textId="77777777" w:rsidR="00003E7B" w:rsidRPr="00A53B55" w:rsidRDefault="00003E7B" w:rsidP="00D2799C">
            <w:pPr>
              <w:pStyle w:val="NoSpacing"/>
              <w:numPr>
                <w:ilvl w:val="0"/>
                <w:numId w:val="93"/>
              </w:numPr>
              <w:rPr>
                <w:b/>
              </w:rPr>
            </w:pPr>
            <w:r w:rsidRPr="00A53B55">
              <w:rPr>
                <w:b/>
              </w:rPr>
              <w:t>Add Strategic Planning to list of duties for President and VP, paragraphs 4.1.1.1 and 4.1.1.3</w:t>
            </w:r>
          </w:p>
          <w:p w14:paraId="43DACE9B" w14:textId="46F280A0" w:rsidR="00003E7B" w:rsidRPr="00A53B55" w:rsidRDefault="00003E7B" w:rsidP="00D2799C">
            <w:pPr>
              <w:pStyle w:val="NoSpacing"/>
              <w:numPr>
                <w:ilvl w:val="0"/>
                <w:numId w:val="93"/>
              </w:numPr>
              <w:rPr>
                <w:b/>
              </w:rPr>
            </w:pPr>
            <w:r w:rsidRPr="00A53B55">
              <w:rPr>
                <w:b/>
              </w:rPr>
              <w:t>Add</w:t>
            </w:r>
            <w:r w:rsidR="00A53B55">
              <w:rPr>
                <w:b/>
              </w:rPr>
              <w:t xml:space="preserve"> two signatures required on society bank accounts to paragraph 11.9</w:t>
            </w:r>
          </w:p>
        </w:tc>
        <w:tc>
          <w:tcPr>
            <w:tcW w:w="1860" w:type="dxa"/>
          </w:tcPr>
          <w:p w14:paraId="3C34F443" w14:textId="2F332845" w:rsidR="00003E7B" w:rsidRPr="00A352F9" w:rsidDel="009F41A1" w:rsidRDefault="00003E7B" w:rsidP="006A4A2A">
            <w:pPr>
              <w:spacing w:before="120" w:after="120"/>
              <w:rPr>
                <w:rFonts w:asciiTheme="minorHAnsi" w:hAnsiTheme="minorHAnsi" w:cstheme="minorHAnsi"/>
                <w:szCs w:val="20"/>
              </w:rPr>
            </w:pPr>
            <w:r>
              <w:rPr>
                <w:rFonts w:asciiTheme="minorHAnsi" w:hAnsiTheme="minorHAnsi" w:cstheme="minorHAnsi"/>
                <w:szCs w:val="20"/>
              </w:rPr>
              <w:t>E-Vote</w:t>
            </w:r>
          </w:p>
        </w:tc>
      </w:tr>
    </w:tbl>
    <w:p w14:paraId="6C8798A5" w14:textId="77777777" w:rsidR="000D2A08" w:rsidRDefault="000D2A08">
      <w:pPr>
        <w:suppressAutoHyphens/>
        <w:spacing w:before="120" w:after="120"/>
        <w:ind w:firstLine="0"/>
        <w:outlineLvl w:val="0"/>
        <w:rPr>
          <w:rFonts w:cs="Arial"/>
          <w:b/>
          <w:smallCaps/>
          <w:sz w:val="28"/>
          <w:szCs w:val="28"/>
        </w:rPr>
      </w:pPr>
    </w:p>
    <w:p w14:paraId="4B4DA466" w14:textId="77777777" w:rsidR="000D2A08" w:rsidRDefault="000D2A08">
      <w:pPr>
        <w:spacing w:after="0" w:line="240" w:lineRule="auto"/>
        <w:ind w:firstLine="0"/>
        <w:rPr>
          <w:rFonts w:cs="Arial"/>
          <w:b/>
          <w:smallCaps/>
          <w:sz w:val="28"/>
          <w:szCs w:val="28"/>
        </w:rPr>
      </w:pPr>
      <w:r>
        <w:rPr>
          <w:rFonts w:cs="Arial"/>
          <w:b/>
          <w:smallCaps/>
          <w:sz w:val="28"/>
          <w:szCs w:val="28"/>
        </w:rPr>
        <w:br w:type="page"/>
      </w:r>
    </w:p>
    <w:p w14:paraId="3C2890FD" w14:textId="28F7F3B8" w:rsidR="009D6924" w:rsidRPr="0008666C" w:rsidRDefault="004473F4" w:rsidP="00A352F9">
      <w:pPr>
        <w:suppressAutoHyphens/>
        <w:spacing w:before="120" w:after="120"/>
        <w:ind w:firstLine="0"/>
        <w:outlineLvl w:val="0"/>
        <w:rPr>
          <w:rFonts w:cs="Arial"/>
          <w:b/>
          <w:smallCaps/>
          <w:sz w:val="28"/>
        </w:rPr>
      </w:pPr>
      <w:bookmarkStart w:id="2" w:name="_Toc531634663"/>
      <w:r w:rsidRPr="0008666C">
        <w:rPr>
          <w:rFonts w:cs="Arial"/>
          <w:b/>
          <w:smallCaps/>
          <w:sz w:val="28"/>
          <w:szCs w:val="28"/>
        </w:rPr>
        <w:lastRenderedPageBreak/>
        <w:t>Foreword</w:t>
      </w:r>
      <w:bookmarkEnd w:id="2"/>
    </w:p>
    <w:p w14:paraId="7B4F1E63" w14:textId="77777777" w:rsidR="009D6924" w:rsidRPr="0008666C" w:rsidRDefault="009D6924" w:rsidP="00377167">
      <w:r w:rsidRPr="0008666C">
        <w:t xml:space="preserve">This </w:t>
      </w:r>
      <w:r w:rsidR="006332D7" w:rsidRPr="0008666C">
        <w:t>manual</w:t>
      </w:r>
      <w:r w:rsidR="001F674B" w:rsidRPr="0008666C">
        <w:t xml:space="preserve"> serves as the International System Safety S</w:t>
      </w:r>
      <w:r w:rsidR="00357984" w:rsidRPr="0008666C">
        <w:t>ociety</w:t>
      </w:r>
      <w:r w:rsidR="00C3796B" w:rsidRPr="0008666C">
        <w:t xml:space="preserve"> operating procedures. </w:t>
      </w:r>
      <w:r w:rsidR="001F674B" w:rsidRPr="0008666C">
        <w:t xml:space="preserve">As such the </w:t>
      </w:r>
      <w:r w:rsidR="00C3796B" w:rsidRPr="0008666C">
        <w:t>document</w:t>
      </w:r>
      <w:r w:rsidRPr="0008666C">
        <w:t xml:space="preserve"> is prepared primarily to assist members of the Executive Council in carrying out their duties. It is also a resource for members engaging in Society business.</w:t>
      </w:r>
      <w:r w:rsidR="00F96C36" w:rsidRPr="0008666C">
        <w:t xml:space="preserve"> </w:t>
      </w:r>
      <w:r w:rsidRPr="0008666C">
        <w:t xml:space="preserve">This </w:t>
      </w:r>
      <w:r w:rsidR="001F674B" w:rsidRPr="0008666C">
        <w:t xml:space="preserve">document </w:t>
      </w:r>
      <w:r w:rsidRPr="0008666C">
        <w:t>is a guide to assist in the coordination and conduct of Society business.</w:t>
      </w:r>
    </w:p>
    <w:p w14:paraId="254DAC0F" w14:textId="77777777" w:rsidR="009D6924" w:rsidRPr="0008666C" w:rsidRDefault="009D6924" w:rsidP="00377167">
      <w:pPr>
        <w:rPr>
          <w:szCs w:val="24"/>
        </w:rPr>
      </w:pPr>
      <w:r w:rsidRPr="0008666C">
        <w:rPr>
          <w:szCs w:val="24"/>
        </w:rPr>
        <w:t>Under the direction of the Executive Secretary, this manual will be updated annually by the Headquarters Office Manager to ensure the contents of this manual remain current.</w:t>
      </w:r>
      <w:r w:rsidR="00F96C36" w:rsidRPr="0008666C">
        <w:rPr>
          <w:szCs w:val="24"/>
        </w:rPr>
        <w:t xml:space="preserve"> </w:t>
      </w:r>
      <w:r w:rsidRPr="0008666C">
        <w:rPr>
          <w:szCs w:val="24"/>
        </w:rPr>
        <w:t>Routine changes, such as updates to the new Chapters, Society Awards and Society Officers, will be done annually by the Executive Secretary upon approval of the Officer or Director responsible for that area.</w:t>
      </w:r>
      <w:r w:rsidR="000C12BF" w:rsidRPr="0008666C">
        <w:rPr>
          <w:szCs w:val="24"/>
        </w:rPr>
        <w:t xml:space="preserve"> </w:t>
      </w:r>
      <w:r w:rsidRPr="0008666C">
        <w:rPr>
          <w:szCs w:val="24"/>
        </w:rPr>
        <w:t xml:space="preserve">More significant changes, such as new or revised policies or procedures or changes in Officer/Director </w:t>
      </w:r>
      <w:r w:rsidR="00C34153" w:rsidRPr="0008666C">
        <w:rPr>
          <w:szCs w:val="24"/>
        </w:rPr>
        <w:t>responsibilities</w:t>
      </w:r>
      <w:r w:rsidRPr="0008666C">
        <w:rPr>
          <w:szCs w:val="24"/>
        </w:rPr>
        <w:t xml:space="preserve"> require </w:t>
      </w:r>
      <w:r w:rsidR="004314F1" w:rsidRPr="0008666C">
        <w:rPr>
          <w:szCs w:val="24"/>
        </w:rPr>
        <w:t xml:space="preserve">Executive Council (EC) </w:t>
      </w:r>
      <w:r w:rsidRPr="0008666C">
        <w:rPr>
          <w:szCs w:val="24"/>
        </w:rPr>
        <w:t>approval.</w:t>
      </w:r>
      <w:r w:rsidR="00F96C36" w:rsidRPr="0008666C">
        <w:rPr>
          <w:szCs w:val="24"/>
        </w:rPr>
        <w:t xml:space="preserve"> </w:t>
      </w:r>
      <w:r w:rsidRPr="0008666C">
        <w:rPr>
          <w:szCs w:val="24"/>
        </w:rPr>
        <w:t>The President may decide, at his</w:t>
      </w:r>
      <w:r w:rsidR="00257810" w:rsidRPr="0008666C">
        <w:rPr>
          <w:szCs w:val="24"/>
        </w:rPr>
        <w:t xml:space="preserve"> or her</w:t>
      </w:r>
      <w:r w:rsidRPr="0008666C">
        <w:rPr>
          <w:szCs w:val="24"/>
        </w:rPr>
        <w:t xml:space="preserve"> discretion, that significant changes (e.g., changes to Officer/Director responsibilities or changes to the Bylaws) require approval by the entire EC.</w:t>
      </w:r>
      <w:r w:rsidR="00F96C36" w:rsidRPr="0008666C">
        <w:rPr>
          <w:szCs w:val="24"/>
        </w:rPr>
        <w:t xml:space="preserve"> </w:t>
      </w:r>
      <w:r w:rsidRPr="0008666C">
        <w:rPr>
          <w:szCs w:val="24"/>
        </w:rPr>
        <w:t>Major rewrites to the Operations Manual require EC approval.</w:t>
      </w:r>
      <w:r w:rsidR="00F96C36" w:rsidRPr="0008666C">
        <w:rPr>
          <w:szCs w:val="24"/>
        </w:rPr>
        <w:t xml:space="preserve"> </w:t>
      </w:r>
      <w:r w:rsidRPr="0008666C">
        <w:rPr>
          <w:szCs w:val="24"/>
        </w:rPr>
        <w:t>It is intended that Executive Officers, Directors and Chapter Presidents</w:t>
      </w:r>
      <w:r w:rsidR="00257810" w:rsidRPr="0008666C">
        <w:rPr>
          <w:szCs w:val="24"/>
        </w:rPr>
        <w:t>,</w:t>
      </w:r>
      <w:r w:rsidRPr="0008666C">
        <w:rPr>
          <w:szCs w:val="24"/>
        </w:rPr>
        <w:t xml:space="preserve"> as well as members in appointed positions</w:t>
      </w:r>
      <w:r w:rsidR="00257810" w:rsidRPr="0008666C">
        <w:rPr>
          <w:szCs w:val="24"/>
        </w:rPr>
        <w:t>,</w:t>
      </w:r>
      <w:r w:rsidRPr="0008666C">
        <w:rPr>
          <w:szCs w:val="24"/>
        </w:rPr>
        <w:t xml:space="preserve"> will receive a copy of this </w:t>
      </w:r>
      <w:r w:rsidR="001F674B" w:rsidRPr="0008666C">
        <w:rPr>
          <w:szCs w:val="24"/>
        </w:rPr>
        <w:t xml:space="preserve">manual </w:t>
      </w:r>
      <w:r w:rsidRPr="0008666C">
        <w:rPr>
          <w:szCs w:val="24"/>
        </w:rPr>
        <w:t xml:space="preserve">and provide input or review their specific sections and provide revisions as necessary. </w:t>
      </w:r>
    </w:p>
    <w:p w14:paraId="2FCE8B19" w14:textId="77777777" w:rsidR="009D6924" w:rsidRPr="0008666C" w:rsidRDefault="009D6924" w:rsidP="00377167">
      <w:pPr>
        <w:rPr>
          <w:szCs w:val="24"/>
        </w:rPr>
      </w:pPr>
      <w:r w:rsidRPr="0008666C">
        <w:rPr>
          <w:szCs w:val="24"/>
        </w:rPr>
        <w:t xml:space="preserve">This manual is intended to comply, at a minimum, with the Society’s </w:t>
      </w:r>
      <w:r w:rsidR="007F4BA6" w:rsidRPr="0008666C">
        <w:rPr>
          <w:szCs w:val="24"/>
        </w:rPr>
        <w:t xml:space="preserve">Articles of Incorporation and </w:t>
      </w:r>
      <w:r w:rsidRPr="0008666C">
        <w:rPr>
          <w:szCs w:val="24"/>
        </w:rPr>
        <w:t>Bylaws.</w:t>
      </w:r>
    </w:p>
    <w:p w14:paraId="21BB1B25" w14:textId="77777777" w:rsidR="009D6924" w:rsidRPr="0008666C" w:rsidRDefault="009D6924" w:rsidP="002614CF">
      <w:pPr>
        <w:tabs>
          <w:tab w:val="left" w:pos="-720"/>
        </w:tabs>
        <w:suppressAutoHyphens/>
        <w:spacing w:before="120" w:after="120"/>
      </w:pPr>
    </w:p>
    <w:p w14:paraId="220D24D9" w14:textId="77777777" w:rsidR="009D6924" w:rsidRPr="00D66B32" w:rsidRDefault="009D6924" w:rsidP="002614CF">
      <w:pPr>
        <w:tabs>
          <w:tab w:val="left" w:pos="-720"/>
        </w:tabs>
        <w:suppressAutoHyphens/>
        <w:spacing w:before="120" w:after="120"/>
      </w:pPr>
    </w:p>
    <w:p w14:paraId="6D4B5A77" w14:textId="77777777" w:rsidR="009D6924" w:rsidRPr="00D66B32" w:rsidRDefault="009D6924" w:rsidP="0068274E">
      <w:pPr>
        <w:suppressAutoHyphens/>
        <w:spacing w:before="120" w:after="120"/>
        <w:jc w:val="center"/>
        <w:outlineLvl w:val="0"/>
        <w:rPr>
          <w:rFonts w:cs="Arial"/>
          <w:b/>
          <w:smallCaps/>
          <w:sz w:val="28"/>
          <w:szCs w:val="28"/>
        </w:rPr>
      </w:pPr>
      <w:r w:rsidRPr="00D66B32">
        <w:br w:type="page"/>
      </w:r>
      <w:bookmarkStart w:id="3" w:name="_Toc531634664"/>
      <w:r w:rsidR="004473F4" w:rsidRPr="00D66B32">
        <w:rPr>
          <w:rFonts w:cs="Arial"/>
          <w:b/>
          <w:smallCaps/>
          <w:sz w:val="28"/>
          <w:szCs w:val="28"/>
        </w:rPr>
        <w:lastRenderedPageBreak/>
        <w:t>Table of Contents</w:t>
      </w:r>
      <w:bookmarkEnd w:id="3"/>
    </w:p>
    <w:p w14:paraId="2EE45A65" w14:textId="3A655BAA" w:rsidR="00D579A0" w:rsidRDefault="002C506E">
      <w:pPr>
        <w:pStyle w:val="TOC1"/>
        <w:rPr>
          <w:rFonts w:asciiTheme="minorHAnsi" w:hAnsiTheme="minorHAnsi"/>
          <w:noProof/>
          <w:sz w:val="22"/>
        </w:rPr>
      </w:pPr>
      <w:r w:rsidRPr="00D66B32">
        <w:rPr>
          <w:caps/>
          <w:sz w:val="24"/>
          <w:szCs w:val="24"/>
        </w:rPr>
        <w:fldChar w:fldCharType="begin"/>
      </w:r>
      <w:r w:rsidR="0082734F" w:rsidRPr="00D66B32">
        <w:rPr>
          <w:sz w:val="24"/>
          <w:szCs w:val="24"/>
        </w:rPr>
        <w:instrText xml:space="preserve"> TOC \o "1-4" \h \z \u </w:instrText>
      </w:r>
      <w:r w:rsidRPr="00D66B32">
        <w:rPr>
          <w:caps/>
          <w:sz w:val="24"/>
          <w:szCs w:val="24"/>
        </w:rPr>
        <w:fldChar w:fldCharType="separate"/>
      </w:r>
      <w:hyperlink w:anchor="_Toc531634661" w:history="1">
        <w:r w:rsidR="00D579A0" w:rsidRPr="0005537B">
          <w:rPr>
            <w:rStyle w:val="Hyperlink"/>
            <w:b/>
            <w:noProof/>
          </w:rPr>
          <w:t>OPERATIONS MANUAL</w:t>
        </w:r>
        <w:r w:rsidR="00D579A0">
          <w:rPr>
            <w:noProof/>
            <w:webHidden/>
          </w:rPr>
          <w:tab/>
        </w:r>
        <w:r w:rsidR="00D579A0">
          <w:rPr>
            <w:noProof/>
            <w:webHidden/>
          </w:rPr>
          <w:fldChar w:fldCharType="begin"/>
        </w:r>
        <w:r w:rsidR="00D579A0">
          <w:rPr>
            <w:noProof/>
            <w:webHidden/>
          </w:rPr>
          <w:instrText xml:space="preserve"> PAGEREF _Toc531634661 \h </w:instrText>
        </w:r>
        <w:r w:rsidR="00D579A0">
          <w:rPr>
            <w:noProof/>
            <w:webHidden/>
          </w:rPr>
        </w:r>
        <w:r w:rsidR="00D579A0">
          <w:rPr>
            <w:noProof/>
            <w:webHidden/>
          </w:rPr>
          <w:fldChar w:fldCharType="separate"/>
        </w:r>
        <w:r w:rsidR="00D579A0">
          <w:rPr>
            <w:noProof/>
            <w:webHidden/>
          </w:rPr>
          <w:t>i</w:t>
        </w:r>
        <w:r w:rsidR="00D579A0">
          <w:rPr>
            <w:noProof/>
            <w:webHidden/>
          </w:rPr>
          <w:fldChar w:fldCharType="end"/>
        </w:r>
      </w:hyperlink>
    </w:p>
    <w:p w14:paraId="096CB19B" w14:textId="56DC4F29" w:rsidR="00D579A0" w:rsidRDefault="00003E7B">
      <w:pPr>
        <w:pStyle w:val="TOC1"/>
        <w:rPr>
          <w:rFonts w:asciiTheme="minorHAnsi" w:hAnsiTheme="minorHAnsi"/>
          <w:noProof/>
          <w:sz w:val="22"/>
        </w:rPr>
      </w:pPr>
      <w:hyperlink w:anchor="_Toc531634662" w:history="1">
        <w:r w:rsidR="00D579A0" w:rsidRPr="0005537B">
          <w:rPr>
            <w:rStyle w:val="Hyperlink"/>
            <w:rFonts w:cs="Arial"/>
            <w:b/>
            <w:smallCaps/>
            <w:noProof/>
          </w:rPr>
          <w:t>Notice of Changes</w:t>
        </w:r>
        <w:r w:rsidR="00D579A0">
          <w:rPr>
            <w:noProof/>
            <w:webHidden/>
          </w:rPr>
          <w:tab/>
        </w:r>
        <w:r w:rsidR="00D579A0">
          <w:rPr>
            <w:noProof/>
            <w:webHidden/>
          </w:rPr>
          <w:fldChar w:fldCharType="begin"/>
        </w:r>
        <w:r w:rsidR="00D579A0">
          <w:rPr>
            <w:noProof/>
            <w:webHidden/>
          </w:rPr>
          <w:instrText xml:space="preserve"> PAGEREF _Toc531634662 \h </w:instrText>
        </w:r>
        <w:r w:rsidR="00D579A0">
          <w:rPr>
            <w:noProof/>
            <w:webHidden/>
          </w:rPr>
        </w:r>
        <w:r w:rsidR="00D579A0">
          <w:rPr>
            <w:noProof/>
            <w:webHidden/>
          </w:rPr>
          <w:fldChar w:fldCharType="separate"/>
        </w:r>
        <w:r w:rsidR="00D579A0">
          <w:rPr>
            <w:noProof/>
            <w:webHidden/>
          </w:rPr>
          <w:t>ii</w:t>
        </w:r>
        <w:r w:rsidR="00D579A0">
          <w:rPr>
            <w:noProof/>
            <w:webHidden/>
          </w:rPr>
          <w:fldChar w:fldCharType="end"/>
        </w:r>
      </w:hyperlink>
    </w:p>
    <w:p w14:paraId="29E643C7" w14:textId="4722ECED" w:rsidR="00D579A0" w:rsidRDefault="00003E7B">
      <w:pPr>
        <w:pStyle w:val="TOC1"/>
        <w:rPr>
          <w:rFonts w:asciiTheme="minorHAnsi" w:hAnsiTheme="minorHAnsi"/>
          <w:noProof/>
          <w:sz w:val="22"/>
        </w:rPr>
      </w:pPr>
      <w:hyperlink w:anchor="_Toc531634663" w:history="1">
        <w:r w:rsidR="00D579A0" w:rsidRPr="0005537B">
          <w:rPr>
            <w:rStyle w:val="Hyperlink"/>
            <w:rFonts w:cs="Arial"/>
            <w:b/>
            <w:smallCaps/>
            <w:noProof/>
          </w:rPr>
          <w:t>Foreword</w:t>
        </w:r>
        <w:r w:rsidR="00D579A0">
          <w:rPr>
            <w:noProof/>
            <w:webHidden/>
          </w:rPr>
          <w:tab/>
        </w:r>
        <w:r w:rsidR="00D579A0">
          <w:rPr>
            <w:noProof/>
            <w:webHidden/>
          </w:rPr>
          <w:fldChar w:fldCharType="begin"/>
        </w:r>
        <w:r w:rsidR="00D579A0">
          <w:rPr>
            <w:noProof/>
            <w:webHidden/>
          </w:rPr>
          <w:instrText xml:space="preserve"> PAGEREF _Toc531634663 \h </w:instrText>
        </w:r>
        <w:r w:rsidR="00D579A0">
          <w:rPr>
            <w:noProof/>
            <w:webHidden/>
          </w:rPr>
        </w:r>
        <w:r w:rsidR="00D579A0">
          <w:rPr>
            <w:noProof/>
            <w:webHidden/>
          </w:rPr>
          <w:fldChar w:fldCharType="separate"/>
        </w:r>
        <w:r w:rsidR="00D579A0">
          <w:rPr>
            <w:noProof/>
            <w:webHidden/>
          </w:rPr>
          <w:t>viii</w:t>
        </w:r>
        <w:r w:rsidR="00D579A0">
          <w:rPr>
            <w:noProof/>
            <w:webHidden/>
          </w:rPr>
          <w:fldChar w:fldCharType="end"/>
        </w:r>
      </w:hyperlink>
    </w:p>
    <w:p w14:paraId="01C2F32D" w14:textId="653107A5" w:rsidR="00D579A0" w:rsidRDefault="00003E7B">
      <w:pPr>
        <w:pStyle w:val="TOC1"/>
        <w:rPr>
          <w:rFonts w:asciiTheme="minorHAnsi" w:hAnsiTheme="minorHAnsi"/>
          <w:noProof/>
          <w:sz w:val="22"/>
        </w:rPr>
      </w:pPr>
      <w:hyperlink w:anchor="_Toc531634664" w:history="1">
        <w:r w:rsidR="00D579A0" w:rsidRPr="0005537B">
          <w:rPr>
            <w:rStyle w:val="Hyperlink"/>
            <w:rFonts w:cs="Arial"/>
            <w:b/>
            <w:smallCaps/>
            <w:noProof/>
          </w:rPr>
          <w:t>Table of Contents</w:t>
        </w:r>
        <w:r w:rsidR="00D579A0">
          <w:rPr>
            <w:noProof/>
            <w:webHidden/>
          </w:rPr>
          <w:tab/>
        </w:r>
        <w:r w:rsidR="00D579A0">
          <w:rPr>
            <w:noProof/>
            <w:webHidden/>
          </w:rPr>
          <w:fldChar w:fldCharType="begin"/>
        </w:r>
        <w:r w:rsidR="00D579A0">
          <w:rPr>
            <w:noProof/>
            <w:webHidden/>
          </w:rPr>
          <w:instrText xml:space="preserve"> PAGEREF _Toc531634664 \h </w:instrText>
        </w:r>
        <w:r w:rsidR="00D579A0">
          <w:rPr>
            <w:noProof/>
            <w:webHidden/>
          </w:rPr>
        </w:r>
        <w:r w:rsidR="00D579A0">
          <w:rPr>
            <w:noProof/>
            <w:webHidden/>
          </w:rPr>
          <w:fldChar w:fldCharType="separate"/>
        </w:r>
        <w:r w:rsidR="00D579A0">
          <w:rPr>
            <w:noProof/>
            <w:webHidden/>
          </w:rPr>
          <w:t>ix</w:t>
        </w:r>
        <w:r w:rsidR="00D579A0">
          <w:rPr>
            <w:noProof/>
            <w:webHidden/>
          </w:rPr>
          <w:fldChar w:fldCharType="end"/>
        </w:r>
      </w:hyperlink>
    </w:p>
    <w:p w14:paraId="2EF7BC92" w14:textId="367C8BC5" w:rsidR="00D579A0" w:rsidRDefault="00003E7B">
      <w:pPr>
        <w:pStyle w:val="TOC1"/>
        <w:rPr>
          <w:rFonts w:asciiTheme="minorHAnsi" w:hAnsiTheme="minorHAnsi"/>
          <w:noProof/>
          <w:sz w:val="22"/>
        </w:rPr>
      </w:pPr>
      <w:hyperlink w:anchor="_Toc531634665" w:history="1">
        <w:r w:rsidR="00D579A0" w:rsidRPr="0005537B">
          <w:rPr>
            <w:rStyle w:val="Hyperlink"/>
            <w:rFonts w:cs="Arial"/>
            <w:b/>
            <w:smallCaps/>
            <w:noProof/>
          </w:rPr>
          <w:t>List of Appendices</w:t>
        </w:r>
        <w:r w:rsidR="00D579A0">
          <w:rPr>
            <w:noProof/>
            <w:webHidden/>
          </w:rPr>
          <w:tab/>
        </w:r>
        <w:r w:rsidR="00D579A0">
          <w:rPr>
            <w:noProof/>
            <w:webHidden/>
          </w:rPr>
          <w:fldChar w:fldCharType="begin"/>
        </w:r>
        <w:r w:rsidR="00D579A0">
          <w:rPr>
            <w:noProof/>
            <w:webHidden/>
          </w:rPr>
          <w:instrText xml:space="preserve"> PAGEREF _Toc531634665 \h </w:instrText>
        </w:r>
        <w:r w:rsidR="00D579A0">
          <w:rPr>
            <w:noProof/>
            <w:webHidden/>
          </w:rPr>
        </w:r>
        <w:r w:rsidR="00D579A0">
          <w:rPr>
            <w:noProof/>
            <w:webHidden/>
          </w:rPr>
          <w:fldChar w:fldCharType="separate"/>
        </w:r>
        <w:r w:rsidR="00D579A0">
          <w:rPr>
            <w:noProof/>
            <w:webHidden/>
          </w:rPr>
          <w:t>xviii</w:t>
        </w:r>
        <w:r w:rsidR="00D579A0">
          <w:rPr>
            <w:noProof/>
            <w:webHidden/>
          </w:rPr>
          <w:fldChar w:fldCharType="end"/>
        </w:r>
      </w:hyperlink>
    </w:p>
    <w:p w14:paraId="710A01DC" w14:textId="4A80DCC4" w:rsidR="00D579A0" w:rsidRDefault="00003E7B">
      <w:pPr>
        <w:pStyle w:val="TOC1"/>
        <w:rPr>
          <w:rFonts w:asciiTheme="minorHAnsi" w:hAnsiTheme="minorHAnsi"/>
          <w:noProof/>
          <w:sz w:val="22"/>
        </w:rPr>
      </w:pPr>
      <w:hyperlink w:anchor="_Toc531634666" w:history="1">
        <w:r w:rsidR="00D579A0" w:rsidRPr="0005537B">
          <w:rPr>
            <w:rStyle w:val="Hyperlink"/>
            <w:b/>
            <w:smallCaps/>
            <w:noProof/>
          </w:rPr>
          <w:t>Acronyms</w:t>
        </w:r>
        <w:r w:rsidR="00D579A0">
          <w:rPr>
            <w:noProof/>
            <w:webHidden/>
          </w:rPr>
          <w:tab/>
        </w:r>
        <w:r w:rsidR="00D579A0">
          <w:rPr>
            <w:noProof/>
            <w:webHidden/>
          </w:rPr>
          <w:fldChar w:fldCharType="begin"/>
        </w:r>
        <w:r w:rsidR="00D579A0">
          <w:rPr>
            <w:noProof/>
            <w:webHidden/>
          </w:rPr>
          <w:instrText xml:space="preserve"> PAGEREF _Toc531634666 \h </w:instrText>
        </w:r>
        <w:r w:rsidR="00D579A0">
          <w:rPr>
            <w:noProof/>
            <w:webHidden/>
          </w:rPr>
        </w:r>
        <w:r w:rsidR="00D579A0">
          <w:rPr>
            <w:noProof/>
            <w:webHidden/>
          </w:rPr>
          <w:fldChar w:fldCharType="separate"/>
        </w:r>
        <w:r w:rsidR="00D579A0">
          <w:rPr>
            <w:noProof/>
            <w:webHidden/>
          </w:rPr>
          <w:t>xix</w:t>
        </w:r>
        <w:r w:rsidR="00D579A0">
          <w:rPr>
            <w:noProof/>
            <w:webHidden/>
          </w:rPr>
          <w:fldChar w:fldCharType="end"/>
        </w:r>
      </w:hyperlink>
    </w:p>
    <w:p w14:paraId="27F63714" w14:textId="15DB2250" w:rsidR="00D579A0" w:rsidRDefault="00003E7B">
      <w:pPr>
        <w:pStyle w:val="TOC1"/>
        <w:rPr>
          <w:rFonts w:asciiTheme="minorHAnsi" w:hAnsiTheme="minorHAnsi"/>
          <w:noProof/>
          <w:sz w:val="22"/>
        </w:rPr>
      </w:pPr>
      <w:hyperlink w:anchor="_Toc531634667" w:history="1">
        <w:r w:rsidR="00D579A0" w:rsidRPr="0005537B">
          <w:rPr>
            <w:rStyle w:val="Hyperlink"/>
            <w:noProof/>
          </w:rPr>
          <w:t>1 History of the System Safety Society</w:t>
        </w:r>
        <w:r w:rsidR="00D579A0">
          <w:rPr>
            <w:noProof/>
            <w:webHidden/>
          </w:rPr>
          <w:tab/>
        </w:r>
        <w:r w:rsidR="00D579A0">
          <w:rPr>
            <w:noProof/>
            <w:webHidden/>
          </w:rPr>
          <w:fldChar w:fldCharType="begin"/>
        </w:r>
        <w:r w:rsidR="00D579A0">
          <w:rPr>
            <w:noProof/>
            <w:webHidden/>
          </w:rPr>
          <w:instrText xml:space="preserve"> PAGEREF _Toc531634667 \h </w:instrText>
        </w:r>
        <w:r w:rsidR="00D579A0">
          <w:rPr>
            <w:noProof/>
            <w:webHidden/>
          </w:rPr>
        </w:r>
        <w:r w:rsidR="00D579A0">
          <w:rPr>
            <w:noProof/>
            <w:webHidden/>
          </w:rPr>
          <w:fldChar w:fldCharType="separate"/>
        </w:r>
        <w:r w:rsidR="00D579A0">
          <w:rPr>
            <w:noProof/>
            <w:webHidden/>
          </w:rPr>
          <w:t>1</w:t>
        </w:r>
        <w:r w:rsidR="00D579A0">
          <w:rPr>
            <w:noProof/>
            <w:webHidden/>
          </w:rPr>
          <w:fldChar w:fldCharType="end"/>
        </w:r>
      </w:hyperlink>
    </w:p>
    <w:p w14:paraId="2BABD24F" w14:textId="0E290672" w:rsidR="00D579A0" w:rsidRDefault="00003E7B">
      <w:pPr>
        <w:pStyle w:val="TOC2"/>
        <w:tabs>
          <w:tab w:val="right" w:leader="dot" w:pos="9350"/>
        </w:tabs>
        <w:rPr>
          <w:rFonts w:asciiTheme="minorHAnsi" w:hAnsiTheme="minorHAnsi"/>
          <w:noProof/>
          <w:sz w:val="22"/>
        </w:rPr>
      </w:pPr>
      <w:hyperlink w:anchor="_Toc531634668" w:history="1">
        <w:r w:rsidR="00D579A0" w:rsidRPr="0005537B">
          <w:rPr>
            <w:rStyle w:val="Hyperlink"/>
            <w:noProof/>
          </w:rPr>
          <w:t>1.1 Purpose</w:t>
        </w:r>
        <w:r w:rsidR="00D579A0">
          <w:rPr>
            <w:noProof/>
            <w:webHidden/>
          </w:rPr>
          <w:tab/>
        </w:r>
        <w:r w:rsidR="00D579A0">
          <w:rPr>
            <w:noProof/>
            <w:webHidden/>
          </w:rPr>
          <w:fldChar w:fldCharType="begin"/>
        </w:r>
        <w:r w:rsidR="00D579A0">
          <w:rPr>
            <w:noProof/>
            <w:webHidden/>
          </w:rPr>
          <w:instrText xml:space="preserve"> PAGEREF _Toc531634668 \h </w:instrText>
        </w:r>
        <w:r w:rsidR="00D579A0">
          <w:rPr>
            <w:noProof/>
            <w:webHidden/>
          </w:rPr>
        </w:r>
        <w:r w:rsidR="00D579A0">
          <w:rPr>
            <w:noProof/>
            <w:webHidden/>
          </w:rPr>
          <w:fldChar w:fldCharType="separate"/>
        </w:r>
        <w:r w:rsidR="00D579A0">
          <w:rPr>
            <w:noProof/>
            <w:webHidden/>
          </w:rPr>
          <w:t>1</w:t>
        </w:r>
        <w:r w:rsidR="00D579A0">
          <w:rPr>
            <w:noProof/>
            <w:webHidden/>
          </w:rPr>
          <w:fldChar w:fldCharType="end"/>
        </w:r>
      </w:hyperlink>
    </w:p>
    <w:p w14:paraId="79AFE495" w14:textId="07EE0D27" w:rsidR="00D579A0" w:rsidRDefault="00003E7B">
      <w:pPr>
        <w:pStyle w:val="TOC2"/>
        <w:tabs>
          <w:tab w:val="right" w:leader="dot" w:pos="9350"/>
        </w:tabs>
        <w:rPr>
          <w:rFonts w:asciiTheme="minorHAnsi" w:hAnsiTheme="minorHAnsi"/>
          <w:noProof/>
          <w:sz w:val="22"/>
        </w:rPr>
      </w:pPr>
      <w:hyperlink w:anchor="_Toc531634669" w:history="1">
        <w:r w:rsidR="00D579A0" w:rsidRPr="0005537B">
          <w:rPr>
            <w:rStyle w:val="Hyperlink"/>
            <w:noProof/>
          </w:rPr>
          <w:t>1.2 Definitions</w:t>
        </w:r>
        <w:r w:rsidR="00D579A0">
          <w:rPr>
            <w:noProof/>
            <w:webHidden/>
          </w:rPr>
          <w:tab/>
        </w:r>
        <w:r w:rsidR="00D579A0">
          <w:rPr>
            <w:noProof/>
            <w:webHidden/>
          </w:rPr>
          <w:fldChar w:fldCharType="begin"/>
        </w:r>
        <w:r w:rsidR="00D579A0">
          <w:rPr>
            <w:noProof/>
            <w:webHidden/>
          </w:rPr>
          <w:instrText xml:space="preserve"> PAGEREF _Toc531634669 \h </w:instrText>
        </w:r>
        <w:r w:rsidR="00D579A0">
          <w:rPr>
            <w:noProof/>
            <w:webHidden/>
          </w:rPr>
        </w:r>
        <w:r w:rsidR="00D579A0">
          <w:rPr>
            <w:noProof/>
            <w:webHidden/>
          </w:rPr>
          <w:fldChar w:fldCharType="separate"/>
        </w:r>
        <w:r w:rsidR="00D579A0">
          <w:rPr>
            <w:noProof/>
            <w:webHidden/>
          </w:rPr>
          <w:t>1</w:t>
        </w:r>
        <w:r w:rsidR="00D579A0">
          <w:rPr>
            <w:noProof/>
            <w:webHidden/>
          </w:rPr>
          <w:fldChar w:fldCharType="end"/>
        </w:r>
      </w:hyperlink>
    </w:p>
    <w:p w14:paraId="6BE117B2" w14:textId="4CD3E5C7" w:rsidR="00D579A0" w:rsidRDefault="00003E7B">
      <w:pPr>
        <w:pStyle w:val="TOC2"/>
        <w:tabs>
          <w:tab w:val="right" w:leader="dot" w:pos="9350"/>
        </w:tabs>
        <w:rPr>
          <w:rFonts w:asciiTheme="minorHAnsi" w:hAnsiTheme="minorHAnsi"/>
          <w:noProof/>
          <w:sz w:val="22"/>
        </w:rPr>
      </w:pPr>
      <w:hyperlink w:anchor="_Toc531634670" w:history="1">
        <w:r w:rsidR="00D579A0" w:rsidRPr="0005537B">
          <w:rPr>
            <w:rStyle w:val="Hyperlink"/>
            <w:noProof/>
          </w:rPr>
          <w:t>1.3 Society Mission</w:t>
        </w:r>
        <w:r w:rsidR="00D579A0">
          <w:rPr>
            <w:noProof/>
            <w:webHidden/>
          </w:rPr>
          <w:tab/>
        </w:r>
        <w:r w:rsidR="00D579A0">
          <w:rPr>
            <w:noProof/>
            <w:webHidden/>
          </w:rPr>
          <w:fldChar w:fldCharType="begin"/>
        </w:r>
        <w:r w:rsidR="00D579A0">
          <w:rPr>
            <w:noProof/>
            <w:webHidden/>
          </w:rPr>
          <w:instrText xml:space="preserve"> PAGEREF _Toc531634670 \h </w:instrText>
        </w:r>
        <w:r w:rsidR="00D579A0">
          <w:rPr>
            <w:noProof/>
            <w:webHidden/>
          </w:rPr>
        </w:r>
        <w:r w:rsidR="00D579A0">
          <w:rPr>
            <w:noProof/>
            <w:webHidden/>
          </w:rPr>
          <w:fldChar w:fldCharType="separate"/>
        </w:r>
        <w:r w:rsidR="00D579A0">
          <w:rPr>
            <w:noProof/>
            <w:webHidden/>
          </w:rPr>
          <w:t>1</w:t>
        </w:r>
        <w:r w:rsidR="00D579A0">
          <w:rPr>
            <w:noProof/>
            <w:webHidden/>
          </w:rPr>
          <w:fldChar w:fldCharType="end"/>
        </w:r>
      </w:hyperlink>
    </w:p>
    <w:p w14:paraId="3556F356" w14:textId="097FA5EC" w:rsidR="00D579A0" w:rsidRDefault="00003E7B">
      <w:pPr>
        <w:pStyle w:val="TOC2"/>
        <w:tabs>
          <w:tab w:val="right" w:leader="dot" w:pos="9350"/>
        </w:tabs>
        <w:rPr>
          <w:rFonts w:asciiTheme="minorHAnsi" w:hAnsiTheme="minorHAnsi"/>
          <w:noProof/>
          <w:sz w:val="22"/>
        </w:rPr>
      </w:pPr>
      <w:hyperlink w:anchor="_Toc531634671" w:history="1">
        <w:r w:rsidR="00D579A0" w:rsidRPr="0005537B">
          <w:rPr>
            <w:rStyle w:val="Hyperlink"/>
            <w:noProof/>
          </w:rPr>
          <w:t>1.4 Formulation</w:t>
        </w:r>
        <w:r w:rsidR="00D579A0">
          <w:rPr>
            <w:noProof/>
            <w:webHidden/>
          </w:rPr>
          <w:tab/>
        </w:r>
        <w:r w:rsidR="00D579A0">
          <w:rPr>
            <w:noProof/>
            <w:webHidden/>
          </w:rPr>
          <w:fldChar w:fldCharType="begin"/>
        </w:r>
        <w:r w:rsidR="00D579A0">
          <w:rPr>
            <w:noProof/>
            <w:webHidden/>
          </w:rPr>
          <w:instrText xml:space="preserve"> PAGEREF _Toc531634671 \h </w:instrText>
        </w:r>
        <w:r w:rsidR="00D579A0">
          <w:rPr>
            <w:noProof/>
            <w:webHidden/>
          </w:rPr>
        </w:r>
        <w:r w:rsidR="00D579A0">
          <w:rPr>
            <w:noProof/>
            <w:webHidden/>
          </w:rPr>
          <w:fldChar w:fldCharType="separate"/>
        </w:r>
        <w:r w:rsidR="00D579A0">
          <w:rPr>
            <w:noProof/>
            <w:webHidden/>
          </w:rPr>
          <w:t>1</w:t>
        </w:r>
        <w:r w:rsidR="00D579A0">
          <w:rPr>
            <w:noProof/>
            <w:webHidden/>
          </w:rPr>
          <w:fldChar w:fldCharType="end"/>
        </w:r>
      </w:hyperlink>
    </w:p>
    <w:p w14:paraId="63C204D4" w14:textId="075FA841" w:rsidR="00D579A0" w:rsidRDefault="00003E7B">
      <w:pPr>
        <w:pStyle w:val="TOC2"/>
        <w:tabs>
          <w:tab w:val="right" w:leader="dot" w:pos="9350"/>
        </w:tabs>
        <w:rPr>
          <w:rFonts w:asciiTheme="minorHAnsi" w:hAnsiTheme="minorHAnsi"/>
          <w:noProof/>
          <w:sz w:val="22"/>
        </w:rPr>
      </w:pPr>
      <w:hyperlink w:anchor="_Toc531634672" w:history="1">
        <w:r w:rsidR="00D579A0" w:rsidRPr="0005537B">
          <w:rPr>
            <w:rStyle w:val="Hyperlink"/>
            <w:noProof/>
          </w:rPr>
          <w:t>1.5 Articles of Incorporation</w:t>
        </w:r>
        <w:r w:rsidR="00D579A0">
          <w:rPr>
            <w:noProof/>
            <w:webHidden/>
          </w:rPr>
          <w:tab/>
        </w:r>
        <w:r w:rsidR="00D579A0">
          <w:rPr>
            <w:noProof/>
            <w:webHidden/>
          </w:rPr>
          <w:fldChar w:fldCharType="begin"/>
        </w:r>
        <w:r w:rsidR="00D579A0">
          <w:rPr>
            <w:noProof/>
            <w:webHidden/>
          </w:rPr>
          <w:instrText xml:space="preserve"> PAGEREF _Toc531634672 \h </w:instrText>
        </w:r>
        <w:r w:rsidR="00D579A0">
          <w:rPr>
            <w:noProof/>
            <w:webHidden/>
          </w:rPr>
        </w:r>
        <w:r w:rsidR="00D579A0">
          <w:rPr>
            <w:noProof/>
            <w:webHidden/>
          </w:rPr>
          <w:fldChar w:fldCharType="separate"/>
        </w:r>
        <w:r w:rsidR="00D579A0">
          <w:rPr>
            <w:noProof/>
            <w:webHidden/>
          </w:rPr>
          <w:t>2</w:t>
        </w:r>
        <w:r w:rsidR="00D579A0">
          <w:rPr>
            <w:noProof/>
            <w:webHidden/>
          </w:rPr>
          <w:fldChar w:fldCharType="end"/>
        </w:r>
      </w:hyperlink>
    </w:p>
    <w:p w14:paraId="25402A02" w14:textId="175D3B06" w:rsidR="00D579A0" w:rsidRDefault="00003E7B">
      <w:pPr>
        <w:pStyle w:val="TOC2"/>
        <w:tabs>
          <w:tab w:val="right" w:leader="dot" w:pos="9350"/>
        </w:tabs>
        <w:rPr>
          <w:rFonts w:asciiTheme="minorHAnsi" w:hAnsiTheme="minorHAnsi"/>
          <w:noProof/>
          <w:sz w:val="22"/>
        </w:rPr>
      </w:pPr>
      <w:hyperlink w:anchor="_Toc531634673" w:history="1">
        <w:r w:rsidR="00D579A0" w:rsidRPr="0005537B">
          <w:rPr>
            <w:rStyle w:val="Hyperlink"/>
            <w:noProof/>
          </w:rPr>
          <w:t>1.6 Bylaws</w:t>
        </w:r>
        <w:r w:rsidR="00D579A0">
          <w:rPr>
            <w:noProof/>
            <w:webHidden/>
          </w:rPr>
          <w:tab/>
        </w:r>
        <w:r w:rsidR="00D579A0">
          <w:rPr>
            <w:noProof/>
            <w:webHidden/>
          </w:rPr>
          <w:fldChar w:fldCharType="begin"/>
        </w:r>
        <w:r w:rsidR="00D579A0">
          <w:rPr>
            <w:noProof/>
            <w:webHidden/>
          </w:rPr>
          <w:instrText xml:space="preserve"> PAGEREF _Toc531634673 \h </w:instrText>
        </w:r>
        <w:r w:rsidR="00D579A0">
          <w:rPr>
            <w:noProof/>
            <w:webHidden/>
          </w:rPr>
        </w:r>
        <w:r w:rsidR="00D579A0">
          <w:rPr>
            <w:noProof/>
            <w:webHidden/>
          </w:rPr>
          <w:fldChar w:fldCharType="separate"/>
        </w:r>
        <w:r w:rsidR="00D579A0">
          <w:rPr>
            <w:noProof/>
            <w:webHidden/>
          </w:rPr>
          <w:t>2</w:t>
        </w:r>
        <w:r w:rsidR="00D579A0">
          <w:rPr>
            <w:noProof/>
            <w:webHidden/>
          </w:rPr>
          <w:fldChar w:fldCharType="end"/>
        </w:r>
      </w:hyperlink>
    </w:p>
    <w:p w14:paraId="29986545" w14:textId="74C8BBB9" w:rsidR="00D579A0" w:rsidRDefault="00003E7B">
      <w:pPr>
        <w:pStyle w:val="TOC1"/>
        <w:rPr>
          <w:rFonts w:asciiTheme="minorHAnsi" w:hAnsiTheme="minorHAnsi"/>
          <w:noProof/>
          <w:sz w:val="22"/>
        </w:rPr>
      </w:pPr>
      <w:hyperlink w:anchor="_Toc531634674" w:history="1">
        <w:r w:rsidR="00D579A0" w:rsidRPr="0005537B">
          <w:rPr>
            <w:rStyle w:val="Hyperlink"/>
            <w:noProof/>
          </w:rPr>
          <w:t>2 Organization</w:t>
        </w:r>
        <w:r w:rsidR="00D579A0">
          <w:rPr>
            <w:noProof/>
            <w:webHidden/>
          </w:rPr>
          <w:tab/>
        </w:r>
        <w:r w:rsidR="00D579A0">
          <w:rPr>
            <w:noProof/>
            <w:webHidden/>
          </w:rPr>
          <w:fldChar w:fldCharType="begin"/>
        </w:r>
        <w:r w:rsidR="00D579A0">
          <w:rPr>
            <w:noProof/>
            <w:webHidden/>
          </w:rPr>
          <w:instrText xml:space="preserve"> PAGEREF _Toc531634674 \h </w:instrText>
        </w:r>
        <w:r w:rsidR="00D579A0">
          <w:rPr>
            <w:noProof/>
            <w:webHidden/>
          </w:rPr>
        </w:r>
        <w:r w:rsidR="00D579A0">
          <w:rPr>
            <w:noProof/>
            <w:webHidden/>
          </w:rPr>
          <w:fldChar w:fldCharType="separate"/>
        </w:r>
        <w:r w:rsidR="00D579A0">
          <w:rPr>
            <w:noProof/>
            <w:webHidden/>
          </w:rPr>
          <w:t>3</w:t>
        </w:r>
        <w:r w:rsidR="00D579A0">
          <w:rPr>
            <w:noProof/>
            <w:webHidden/>
          </w:rPr>
          <w:fldChar w:fldCharType="end"/>
        </w:r>
      </w:hyperlink>
    </w:p>
    <w:p w14:paraId="5671DA09" w14:textId="7D77BE34" w:rsidR="00D579A0" w:rsidRDefault="00003E7B">
      <w:pPr>
        <w:pStyle w:val="TOC1"/>
        <w:rPr>
          <w:rFonts w:asciiTheme="minorHAnsi" w:hAnsiTheme="minorHAnsi"/>
          <w:noProof/>
          <w:sz w:val="22"/>
        </w:rPr>
      </w:pPr>
      <w:hyperlink w:anchor="_Toc531634675" w:history="1">
        <w:r w:rsidR="00D579A0" w:rsidRPr="0005537B">
          <w:rPr>
            <w:rStyle w:val="Hyperlink"/>
            <w:noProof/>
          </w:rPr>
          <w:t>3 Society Membership</w:t>
        </w:r>
        <w:r w:rsidR="00D579A0">
          <w:rPr>
            <w:noProof/>
            <w:webHidden/>
          </w:rPr>
          <w:tab/>
        </w:r>
        <w:r w:rsidR="00D579A0">
          <w:rPr>
            <w:noProof/>
            <w:webHidden/>
          </w:rPr>
          <w:fldChar w:fldCharType="begin"/>
        </w:r>
        <w:r w:rsidR="00D579A0">
          <w:rPr>
            <w:noProof/>
            <w:webHidden/>
          </w:rPr>
          <w:instrText xml:space="preserve"> PAGEREF _Toc531634675 \h </w:instrText>
        </w:r>
        <w:r w:rsidR="00D579A0">
          <w:rPr>
            <w:noProof/>
            <w:webHidden/>
          </w:rPr>
        </w:r>
        <w:r w:rsidR="00D579A0">
          <w:rPr>
            <w:noProof/>
            <w:webHidden/>
          </w:rPr>
          <w:fldChar w:fldCharType="separate"/>
        </w:r>
        <w:r w:rsidR="00D579A0">
          <w:rPr>
            <w:noProof/>
            <w:webHidden/>
          </w:rPr>
          <w:t>4</w:t>
        </w:r>
        <w:r w:rsidR="00D579A0">
          <w:rPr>
            <w:noProof/>
            <w:webHidden/>
          </w:rPr>
          <w:fldChar w:fldCharType="end"/>
        </w:r>
      </w:hyperlink>
    </w:p>
    <w:p w14:paraId="68C68088" w14:textId="157F61A5" w:rsidR="00D579A0" w:rsidRDefault="00003E7B">
      <w:pPr>
        <w:pStyle w:val="TOC2"/>
        <w:tabs>
          <w:tab w:val="right" w:leader="dot" w:pos="9350"/>
        </w:tabs>
        <w:rPr>
          <w:rFonts w:asciiTheme="minorHAnsi" w:hAnsiTheme="minorHAnsi"/>
          <w:noProof/>
          <w:sz w:val="22"/>
        </w:rPr>
      </w:pPr>
      <w:hyperlink w:anchor="_Toc531634676" w:history="1">
        <w:r w:rsidR="00D579A0" w:rsidRPr="0005537B">
          <w:rPr>
            <w:rStyle w:val="Hyperlink"/>
            <w:noProof/>
          </w:rPr>
          <w:t>3.1 Eligibility</w:t>
        </w:r>
        <w:r w:rsidR="00D579A0">
          <w:rPr>
            <w:noProof/>
            <w:webHidden/>
          </w:rPr>
          <w:tab/>
        </w:r>
        <w:r w:rsidR="00D579A0">
          <w:rPr>
            <w:noProof/>
            <w:webHidden/>
          </w:rPr>
          <w:fldChar w:fldCharType="begin"/>
        </w:r>
        <w:r w:rsidR="00D579A0">
          <w:rPr>
            <w:noProof/>
            <w:webHidden/>
          </w:rPr>
          <w:instrText xml:space="preserve"> PAGEREF _Toc531634676 \h </w:instrText>
        </w:r>
        <w:r w:rsidR="00D579A0">
          <w:rPr>
            <w:noProof/>
            <w:webHidden/>
          </w:rPr>
        </w:r>
        <w:r w:rsidR="00D579A0">
          <w:rPr>
            <w:noProof/>
            <w:webHidden/>
          </w:rPr>
          <w:fldChar w:fldCharType="separate"/>
        </w:r>
        <w:r w:rsidR="00D579A0">
          <w:rPr>
            <w:noProof/>
            <w:webHidden/>
          </w:rPr>
          <w:t>4</w:t>
        </w:r>
        <w:r w:rsidR="00D579A0">
          <w:rPr>
            <w:noProof/>
            <w:webHidden/>
          </w:rPr>
          <w:fldChar w:fldCharType="end"/>
        </w:r>
      </w:hyperlink>
    </w:p>
    <w:p w14:paraId="223DC583" w14:textId="79CF9677" w:rsidR="00D579A0" w:rsidRDefault="00003E7B">
      <w:pPr>
        <w:pStyle w:val="TOC2"/>
        <w:tabs>
          <w:tab w:val="right" w:leader="dot" w:pos="9350"/>
        </w:tabs>
        <w:rPr>
          <w:rFonts w:asciiTheme="minorHAnsi" w:hAnsiTheme="minorHAnsi"/>
          <w:noProof/>
          <w:sz w:val="22"/>
        </w:rPr>
      </w:pPr>
      <w:hyperlink w:anchor="_Toc531634677" w:history="1">
        <w:r w:rsidR="00D579A0" w:rsidRPr="0005537B">
          <w:rPr>
            <w:rStyle w:val="Hyperlink"/>
            <w:noProof/>
          </w:rPr>
          <w:t>3.2 Membership Applications</w:t>
        </w:r>
        <w:r w:rsidR="00D579A0">
          <w:rPr>
            <w:noProof/>
            <w:webHidden/>
          </w:rPr>
          <w:tab/>
        </w:r>
        <w:r w:rsidR="00D579A0">
          <w:rPr>
            <w:noProof/>
            <w:webHidden/>
          </w:rPr>
          <w:fldChar w:fldCharType="begin"/>
        </w:r>
        <w:r w:rsidR="00D579A0">
          <w:rPr>
            <w:noProof/>
            <w:webHidden/>
          </w:rPr>
          <w:instrText xml:space="preserve"> PAGEREF _Toc531634677 \h </w:instrText>
        </w:r>
        <w:r w:rsidR="00D579A0">
          <w:rPr>
            <w:noProof/>
            <w:webHidden/>
          </w:rPr>
        </w:r>
        <w:r w:rsidR="00D579A0">
          <w:rPr>
            <w:noProof/>
            <w:webHidden/>
          </w:rPr>
          <w:fldChar w:fldCharType="separate"/>
        </w:r>
        <w:r w:rsidR="00D579A0">
          <w:rPr>
            <w:noProof/>
            <w:webHidden/>
          </w:rPr>
          <w:t>4</w:t>
        </w:r>
        <w:r w:rsidR="00D579A0">
          <w:rPr>
            <w:noProof/>
            <w:webHidden/>
          </w:rPr>
          <w:fldChar w:fldCharType="end"/>
        </w:r>
      </w:hyperlink>
    </w:p>
    <w:p w14:paraId="36CEFFD8" w14:textId="12CA90D7" w:rsidR="00D579A0" w:rsidRDefault="00003E7B">
      <w:pPr>
        <w:pStyle w:val="TOC2"/>
        <w:tabs>
          <w:tab w:val="right" w:leader="dot" w:pos="9350"/>
        </w:tabs>
        <w:rPr>
          <w:rFonts w:asciiTheme="minorHAnsi" w:hAnsiTheme="minorHAnsi"/>
          <w:noProof/>
          <w:sz w:val="22"/>
        </w:rPr>
      </w:pPr>
      <w:hyperlink w:anchor="_Toc531634678" w:history="1">
        <w:r w:rsidR="00D579A0" w:rsidRPr="0005537B">
          <w:rPr>
            <w:rStyle w:val="Hyperlink"/>
            <w:noProof/>
          </w:rPr>
          <w:t>3.3 Membership Grades</w:t>
        </w:r>
        <w:r w:rsidR="00D579A0">
          <w:rPr>
            <w:noProof/>
            <w:webHidden/>
          </w:rPr>
          <w:tab/>
        </w:r>
        <w:r w:rsidR="00D579A0">
          <w:rPr>
            <w:noProof/>
            <w:webHidden/>
          </w:rPr>
          <w:fldChar w:fldCharType="begin"/>
        </w:r>
        <w:r w:rsidR="00D579A0">
          <w:rPr>
            <w:noProof/>
            <w:webHidden/>
          </w:rPr>
          <w:instrText xml:space="preserve"> PAGEREF _Toc531634678 \h </w:instrText>
        </w:r>
        <w:r w:rsidR="00D579A0">
          <w:rPr>
            <w:noProof/>
            <w:webHidden/>
          </w:rPr>
        </w:r>
        <w:r w:rsidR="00D579A0">
          <w:rPr>
            <w:noProof/>
            <w:webHidden/>
          </w:rPr>
          <w:fldChar w:fldCharType="separate"/>
        </w:r>
        <w:r w:rsidR="00D579A0">
          <w:rPr>
            <w:noProof/>
            <w:webHidden/>
          </w:rPr>
          <w:t>4</w:t>
        </w:r>
        <w:r w:rsidR="00D579A0">
          <w:rPr>
            <w:noProof/>
            <w:webHidden/>
          </w:rPr>
          <w:fldChar w:fldCharType="end"/>
        </w:r>
      </w:hyperlink>
    </w:p>
    <w:p w14:paraId="3E39BF5C" w14:textId="1CC7FA22" w:rsidR="00D579A0" w:rsidRDefault="00003E7B">
      <w:pPr>
        <w:pStyle w:val="TOC1"/>
        <w:tabs>
          <w:tab w:val="left" w:pos="1227"/>
        </w:tabs>
        <w:rPr>
          <w:rFonts w:asciiTheme="minorHAnsi" w:hAnsiTheme="minorHAnsi"/>
          <w:noProof/>
          <w:sz w:val="22"/>
        </w:rPr>
      </w:pPr>
      <w:hyperlink w:anchor="_Toc531634679" w:history="1">
        <w:r w:rsidR="00D579A0" w:rsidRPr="0005537B">
          <w:rPr>
            <w:rStyle w:val="Hyperlink"/>
            <w:rFonts w:ascii="Arial Narrow" w:hAnsi="Arial Narrow"/>
            <w:noProof/>
          </w:rPr>
          <w:t>Figure 2.</w:t>
        </w:r>
        <w:r w:rsidR="00D579A0">
          <w:rPr>
            <w:rFonts w:asciiTheme="minorHAnsi" w:hAnsiTheme="minorHAnsi"/>
            <w:noProof/>
            <w:sz w:val="22"/>
          </w:rPr>
          <w:tab/>
        </w:r>
        <w:r w:rsidR="00D579A0" w:rsidRPr="0005537B">
          <w:rPr>
            <w:rStyle w:val="Hyperlink"/>
            <w:noProof/>
          </w:rPr>
          <w:t>Society Membership Grades</w:t>
        </w:r>
        <w:r w:rsidR="00D579A0">
          <w:rPr>
            <w:noProof/>
            <w:webHidden/>
          </w:rPr>
          <w:tab/>
        </w:r>
        <w:r w:rsidR="00D579A0">
          <w:rPr>
            <w:noProof/>
            <w:webHidden/>
          </w:rPr>
          <w:fldChar w:fldCharType="begin"/>
        </w:r>
        <w:r w:rsidR="00D579A0">
          <w:rPr>
            <w:noProof/>
            <w:webHidden/>
          </w:rPr>
          <w:instrText xml:space="preserve"> PAGEREF _Toc531634679 \h </w:instrText>
        </w:r>
        <w:r w:rsidR="00D579A0">
          <w:rPr>
            <w:noProof/>
            <w:webHidden/>
          </w:rPr>
        </w:r>
        <w:r w:rsidR="00D579A0">
          <w:rPr>
            <w:noProof/>
            <w:webHidden/>
          </w:rPr>
          <w:fldChar w:fldCharType="separate"/>
        </w:r>
        <w:r w:rsidR="00D579A0">
          <w:rPr>
            <w:noProof/>
            <w:webHidden/>
          </w:rPr>
          <w:t>5</w:t>
        </w:r>
        <w:r w:rsidR="00D579A0">
          <w:rPr>
            <w:noProof/>
            <w:webHidden/>
          </w:rPr>
          <w:fldChar w:fldCharType="end"/>
        </w:r>
      </w:hyperlink>
    </w:p>
    <w:p w14:paraId="486F079C" w14:textId="193E08A8" w:rsidR="00D579A0" w:rsidRDefault="00003E7B">
      <w:pPr>
        <w:pStyle w:val="TOC3"/>
        <w:tabs>
          <w:tab w:val="right" w:leader="dot" w:pos="9350"/>
        </w:tabs>
        <w:rPr>
          <w:rFonts w:asciiTheme="minorHAnsi" w:hAnsiTheme="minorHAnsi"/>
          <w:noProof/>
          <w:sz w:val="22"/>
        </w:rPr>
      </w:pPr>
      <w:hyperlink w:anchor="_Toc531634680" w:history="1">
        <w:r w:rsidR="00D579A0" w:rsidRPr="0005537B">
          <w:rPr>
            <w:rStyle w:val="Hyperlink"/>
            <w:noProof/>
          </w:rPr>
          <w:t>3.3.1 Professional Membership</w:t>
        </w:r>
        <w:r w:rsidR="00D579A0">
          <w:rPr>
            <w:noProof/>
            <w:webHidden/>
          </w:rPr>
          <w:tab/>
        </w:r>
        <w:r w:rsidR="00D579A0">
          <w:rPr>
            <w:noProof/>
            <w:webHidden/>
          </w:rPr>
          <w:fldChar w:fldCharType="begin"/>
        </w:r>
        <w:r w:rsidR="00D579A0">
          <w:rPr>
            <w:noProof/>
            <w:webHidden/>
          </w:rPr>
          <w:instrText xml:space="preserve"> PAGEREF _Toc531634680 \h </w:instrText>
        </w:r>
        <w:r w:rsidR="00D579A0">
          <w:rPr>
            <w:noProof/>
            <w:webHidden/>
          </w:rPr>
        </w:r>
        <w:r w:rsidR="00D579A0">
          <w:rPr>
            <w:noProof/>
            <w:webHidden/>
          </w:rPr>
          <w:fldChar w:fldCharType="separate"/>
        </w:r>
        <w:r w:rsidR="00D579A0">
          <w:rPr>
            <w:noProof/>
            <w:webHidden/>
          </w:rPr>
          <w:t>5</w:t>
        </w:r>
        <w:r w:rsidR="00D579A0">
          <w:rPr>
            <w:noProof/>
            <w:webHidden/>
          </w:rPr>
          <w:fldChar w:fldCharType="end"/>
        </w:r>
      </w:hyperlink>
    </w:p>
    <w:p w14:paraId="6683C7AF" w14:textId="48370DF9" w:rsidR="00D579A0" w:rsidRDefault="00003E7B">
      <w:pPr>
        <w:pStyle w:val="TOC4"/>
        <w:tabs>
          <w:tab w:val="right" w:leader="dot" w:pos="9350"/>
        </w:tabs>
        <w:rPr>
          <w:rFonts w:asciiTheme="minorHAnsi" w:hAnsiTheme="minorHAnsi"/>
          <w:noProof/>
          <w:sz w:val="22"/>
        </w:rPr>
      </w:pPr>
      <w:hyperlink w:anchor="_Toc531634681" w:history="1">
        <w:r w:rsidR="00D579A0" w:rsidRPr="0005537B">
          <w:rPr>
            <w:rStyle w:val="Hyperlink"/>
            <w:noProof/>
          </w:rPr>
          <w:t>3.3.1.1 Member</w:t>
        </w:r>
        <w:r w:rsidR="00D579A0">
          <w:rPr>
            <w:noProof/>
            <w:webHidden/>
          </w:rPr>
          <w:tab/>
        </w:r>
        <w:r w:rsidR="00D579A0">
          <w:rPr>
            <w:noProof/>
            <w:webHidden/>
          </w:rPr>
          <w:fldChar w:fldCharType="begin"/>
        </w:r>
        <w:r w:rsidR="00D579A0">
          <w:rPr>
            <w:noProof/>
            <w:webHidden/>
          </w:rPr>
          <w:instrText xml:space="preserve"> PAGEREF _Toc531634681 \h </w:instrText>
        </w:r>
        <w:r w:rsidR="00D579A0">
          <w:rPr>
            <w:noProof/>
            <w:webHidden/>
          </w:rPr>
        </w:r>
        <w:r w:rsidR="00D579A0">
          <w:rPr>
            <w:noProof/>
            <w:webHidden/>
          </w:rPr>
          <w:fldChar w:fldCharType="separate"/>
        </w:r>
        <w:r w:rsidR="00D579A0">
          <w:rPr>
            <w:noProof/>
            <w:webHidden/>
          </w:rPr>
          <w:t>6</w:t>
        </w:r>
        <w:r w:rsidR="00D579A0">
          <w:rPr>
            <w:noProof/>
            <w:webHidden/>
          </w:rPr>
          <w:fldChar w:fldCharType="end"/>
        </w:r>
      </w:hyperlink>
    </w:p>
    <w:p w14:paraId="68906082" w14:textId="3F86AB56" w:rsidR="00D579A0" w:rsidRDefault="00003E7B">
      <w:pPr>
        <w:pStyle w:val="TOC4"/>
        <w:tabs>
          <w:tab w:val="right" w:leader="dot" w:pos="9350"/>
        </w:tabs>
        <w:rPr>
          <w:rFonts w:asciiTheme="minorHAnsi" w:hAnsiTheme="minorHAnsi"/>
          <w:noProof/>
          <w:sz w:val="22"/>
        </w:rPr>
      </w:pPr>
      <w:hyperlink w:anchor="_Toc531634682" w:history="1">
        <w:r w:rsidR="00D579A0" w:rsidRPr="0005537B">
          <w:rPr>
            <w:rStyle w:val="Hyperlink"/>
            <w:noProof/>
          </w:rPr>
          <w:t>3.3.1.2 Senior Member</w:t>
        </w:r>
        <w:r w:rsidR="00D579A0">
          <w:rPr>
            <w:noProof/>
            <w:webHidden/>
          </w:rPr>
          <w:tab/>
        </w:r>
        <w:r w:rsidR="00D579A0">
          <w:rPr>
            <w:noProof/>
            <w:webHidden/>
          </w:rPr>
          <w:fldChar w:fldCharType="begin"/>
        </w:r>
        <w:r w:rsidR="00D579A0">
          <w:rPr>
            <w:noProof/>
            <w:webHidden/>
          </w:rPr>
          <w:instrText xml:space="preserve"> PAGEREF _Toc531634682 \h </w:instrText>
        </w:r>
        <w:r w:rsidR="00D579A0">
          <w:rPr>
            <w:noProof/>
            <w:webHidden/>
          </w:rPr>
        </w:r>
        <w:r w:rsidR="00D579A0">
          <w:rPr>
            <w:noProof/>
            <w:webHidden/>
          </w:rPr>
          <w:fldChar w:fldCharType="separate"/>
        </w:r>
        <w:r w:rsidR="00D579A0">
          <w:rPr>
            <w:noProof/>
            <w:webHidden/>
          </w:rPr>
          <w:t>6</w:t>
        </w:r>
        <w:r w:rsidR="00D579A0">
          <w:rPr>
            <w:noProof/>
            <w:webHidden/>
          </w:rPr>
          <w:fldChar w:fldCharType="end"/>
        </w:r>
      </w:hyperlink>
    </w:p>
    <w:p w14:paraId="05D35690" w14:textId="7B8255AC" w:rsidR="00D579A0" w:rsidRDefault="00003E7B">
      <w:pPr>
        <w:pStyle w:val="TOC4"/>
        <w:tabs>
          <w:tab w:val="right" w:leader="dot" w:pos="9350"/>
        </w:tabs>
        <w:rPr>
          <w:rFonts w:asciiTheme="minorHAnsi" w:hAnsiTheme="minorHAnsi"/>
          <w:noProof/>
          <w:sz w:val="22"/>
        </w:rPr>
      </w:pPr>
      <w:hyperlink w:anchor="_Toc531634683" w:history="1">
        <w:r w:rsidR="00D579A0" w:rsidRPr="0005537B">
          <w:rPr>
            <w:rStyle w:val="Hyperlink"/>
            <w:noProof/>
          </w:rPr>
          <w:t>3.3.1.3 Fellow Member</w:t>
        </w:r>
        <w:r w:rsidR="00D579A0">
          <w:rPr>
            <w:noProof/>
            <w:webHidden/>
          </w:rPr>
          <w:tab/>
        </w:r>
        <w:r w:rsidR="00D579A0">
          <w:rPr>
            <w:noProof/>
            <w:webHidden/>
          </w:rPr>
          <w:fldChar w:fldCharType="begin"/>
        </w:r>
        <w:r w:rsidR="00D579A0">
          <w:rPr>
            <w:noProof/>
            <w:webHidden/>
          </w:rPr>
          <w:instrText xml:space="preserve"> PAGEREF _Toc531634683 \h </w:instrText>
        </w:r>
        <w:r w:rsidR="00D579A0">
          <w:rPr>
            <w:noProof/>
            <w:webHidden/>
          </w:rPr>
        </w:r>
        <w:r w:rsidR="00D579A0">
          <w:rPr>
            <w:noProof/>
            <w:webHidden/>
          </w:rPr>
          <w:fldChar w:fldCharType="separate"/>
        </w:r>
        <w:r w:rsidR="00D579A0">
          <w:rPr>
            <w:noProof/>
            <w:webHidden/>
          </w:rPr>
          <w:t>7</w:t>
        </w:r>
        <w:r w:rsidR="00D579A0">
          <w:rPr>
            <w:noProof/>
            <w:webHidden/>
          </w:rPr>
          <w:fldChar w:fldCharType="end"/>
        </w:r>
      </w:hyperlink>
    </w:p>
    <w:p w14:paraId="17AC850B" w14:textId="14E10794" w:rsidR="00D579A0" w:rsidRDefault="00003E7B">
      <w:pPr>
        <w:pStyle w:val="TOC4"/>
        <w:tabs>
          <w:tab w:val="right" w:leader="dot" w:pos="9350"/>
        </w:tabs>
        <w:rPr>
          <w:rFonts w:asciiTheme="minorHAnsi" w:hAnsiTheme="minorHAnsi"/>
          <w:noProof/>
          <w:sz w:val="22"/>
        </w:rPr>
      </w:pPr>
      <w:hyperlink w:anchor="_Toc531634684" w:history="1">
        <w:r w:rsidR="00D579A0" w:rsidRPr="0005537B">
          <w:rPr>
            <w:rStyle w:val="Hyperlink"/>
            <w:noProof/>
          </w:rPr>
          <w:t>3.3.1.4 Member Emeritus</w:t>
        </w:r>
        <w:r w:rsidR="00D579A0">
          <w:rPr>
            <w:noProof/>
            <w:webHidden/>
          </w:rPr>
          <w:tab/>
        </w:r>
        <w:r w:rsidR="00D579A0">
          <w:rPr>
            <w:noProof/>
            <w:webHidden/>
          </w:rPr>
          <w:fldChar w:fldCharType="begin"/>
        </w:r>
        <w:r w:rsidR="00D579A0">
          <w:rPr>
            <w:noProof/>
            <w:webHidden/>
          </w:rPr>
          <w:instrText xml:space="preserve"> PAGEREF _Toc531634684 \h </w:instrText>
        </w:r>
        <w:r w:rsidR="00D579A0">
          <w:rPr>
            <w:noProof/>
            <w:webHidden/>
          </w:rPr>
        </w:r>
        <w:r w:rsidR="00D579A0">
          <w:rPr>
            <w:noProof/>
            <w:webHidden/>
          </w:rPr>
          <w:fldChar w:fldCharType="separate"/>
        </w:r>
        <w:r w:rsidR="00D579A0">
          <w:rPr>
            <w:noProof/>
            <w:webHidden/>
          </w:rPr>
          <w:t>7</w:t>
        </w:r>
        <w:r w:rsidR="00D579A0">
          <w:rPr>
            <w:noProof/>
            <w:webHidden/>
          </w:rPr>
          <w:fldChar w:fldCharType="end"/>
        </w:r>
      </w:hyperlink>
    </w:p>
    <w:p w14:paraId="5078A959" w14:textId="4838117A" w:rsidR="00D579A0" w:rsidRDefault="00003E7B">
      <w:pPr>
        <w:pStyle w:val="TOC3"/>
        <w:tabs>
          <w:tab w:val="right" w:leader="dot" w:pos="9350"/>
        </w:tabs>
        <w:rPr>
          <w:rFonts w:asciiTheme="minorHAnsi" w:hAnsiTheme="minorHAnsi"/>
          <w:noProof/>
          <w:sz w:val="22"/>
        </w:rPr>
      </w:pPr>
      <w:hyperlink w:anchor="_Toc531634685" w:history="1">
        <w:r w:rsidR="00D579A0" w:rsidRPr="0005537B">
          <w:rPr>
            <w:rStyle w:val="Hyperlink"/>
            <w:noProof/>
          </w:rPr>
          <w:t>3.3.2 Associate Membership</w:t>
        </w:r>
        <w:r w:rsidR="00D579A0">
          <w:rPr>
            <w:noProof/>
            <w:webHidden/>
          </w:rPr>
          <w:tab/>
        </w:r>
        <w:r w:rsidR="00D579A0">
          <w:rPr>
            <w:noProof/>
            <w:webHidden/>
          </w:rPr>
          <w:fldChar w:fldCharType="begin"/>
        </w:r>
        <w:r w:rsidR="00D579A0">
          <w:rPr>
            <w:noProof/>
            <w:webHidden/>
          </w:rPr>
          <w:instrText xml:space="preserve"> PAGEREF _Toc531634685 \h </w:instrText>
        </w:r>
        <w:r w:rsidR="00D579A0">
          <w:rPr>
            <w:noProof/>
            <w:webHidden/>
          </w:rPr>
        </w:r>
        <w:r w:rsidR="00D579A0">
          <w:rPr>
            <w:noProof/>
            <w:webHidden/>
          </w:rPr>
          <w:fldChar w:fldCharType="separate"/>
        </w:r>
        <w:r w:rsidR="00D579A0">
          <w:rPr>
            <w:noProof/>
            <w:webHidden/>
          </w:rPr>
          <w:t>8</w:t>
        </w:r>
        <w:r w:rsidR="00D579A0">
          <w:rPr>
            <w:noProof/>
            <w:webHidden/>
          </w:rPr>
          <w:fldChar w:fldCharType="end"/>
        </w:r>
      </w:hyperlink>
    </w:p>
    <w:p w14:paraId="40059792" w14:textId="1A22458B" w:rsidR="00D579A0" w:rsidRDefault="00003E7B">
      <w:pPr>
        <w:pStyle w:val="TOC4"/>
        <w:tabs>
          <w:tab w:val="right" w:leader="dot" w:pos="9350"/>
        </w:tabs>
        <w:rPr>
          <w:rFonts w:asciiTheme="minorHAnsi" w:hAnsiTheme="minorHAnsi"/>
          <w:noProof/>
          <w:sz w:val="22"/>
        </w:rPr>
      </w:pPr>
      <w:hyperlink w:anchor="_Toc531634686" w:history="1">
        <w:r w:rsidR="00D579A0" w:rsidRPr="0005537B">
          <w:rPr>
            <w:rStyle w:val="Hyperlink"/>
            <w:noProof/>
          </w:rPr>
          <w:t>3.3.2.1 Student</w:t>
        </w:r>
        <w:r w:rsidR="00D579A0">
          <w:rPr>
            <w:noProof/>
            <w:webHidden/>
          </w:rPr>
          <w:tab/>
        </w:r>
        <w:r w:rsidR="00D579A0">
          <w:rPr>
            <w:noProof/>
            <w:webHidden/>
          </w:rPr>
          <w:fldChar w:fldCharType="begin"/>
        </w:r>
        <w:r w:rsidR="00D579A0">
          <w:rPr>
            <w:noProof/>
            <w:webHidden/>
          </w:rPr>
          <w:instrText xml:space="preserve"> PAGEREF _Toc531634686 \h </w:instrText>
        </w:r>
        <w:r w:rsidR="00D579A0">
          <w:rPr>
            <w:noProof/>
            <w:webHidden/>
          </w:rPr>
        </w:r>
        <w:r w:rsidR="00D579A0">
          <w:rPr>
            <w:noProof/>
            <w:webHidden/>
          </w:rPr>
          <w:fldChar w:fldCharType="separate"/>
        </w:r>
        <w:r w:rsidR="00D579A0">
          <w:rPr>
            <w:noProof/>
            <w:webHidden/>
          </w:rPr>
          <w:t>8</w:t>
        </w:r>
        <w:r w:rsidR="00D579A0">
          <w:rPr>
            <w:noProof/>
            <w:webHidden/>
          </w:rPr>
          <w:fldChar w:fldCharType="end"/>
        </w:r>
      </w:hyperlink>
    </w:p>
    <w:p w14:paraId="31948685" w14:textId="331B202C" w:rsidR="00D579A0" w:rsidRDefault="00003E7B">
      <w:pPr>
        <w:pStyle w:val="TOC4"/>
        <w:tabs>
          <w:tab w:val="right" w:leader="dot" w:pos="9350"/>
        </w:tabs>
        <w:rPr>
          <w:rFonts w:asciiTheme="minorHAnsi" w:hAnsiTheme="minorHAnsi"/>
          <w:noProof/>
          <w:sz w:val="22"/>
        </w:rPr>
      </w:pPr>
      <w:hyperlink w:anchor="_Toc531634687" w:history="1">
        <w:r w:rsidR="00D579A0" w:rsidRPr="0005537B">
          <w:rPr>
            <w:rStyle w:val="Hyperlink"/>
            <w:noProof/>
          </w:rPr>
          <w:t>3.3.2.2 Honorary</w:t>
        </w:r>
        <w:r w:rsidR="00D579A0">
          <w:rPr>
            <w:noProof/>
            <w:webHidden/>
          </w:rPr>
          <w:tab/>
        </w:r>
        <w:r w:rsidR="00D579A0">
          <w:rPr>
            <w:noProof/>
            <w:webHidden/>
          </w:rPr>
          <w:fldChar w:fldCharType="begin"/>
        </w:r>
        <w:r w:rsidR="00D579A0">
          <w:rPr>
            <w:noProof/>
            <w:webHidden/>
          </w:rPr>
          <w:instrText xml:space="preserve"> PAGEREF _Toc531634687 \h </w:instrText>
        </w:r>
        <w:r w:rsidR="00D579A0">
          <w:rPr>
            <w:noProof/>
            <w:webHidden/>
          </w:rPr>
        </w:r>
        <w:r w:rsidR="00D579A0">
          <w:rPr>
            <w:noProof/>
            <w:webHidden/>
          </w:rPr>
          <w:fldChar w:fldCharType="separate"/>
        </w:r>
        <w:r w:rsidR="00D579A0">
          <w:rPr>
            <w:noProof/>
            <w:webHidden/>
          </w:rPr>
          <w:t>8</w:t>
        </w:r>
        <w:r w:rsidR="00D579A0">
          <w:rPr>
            <w:noProof/>
            <w:webHidden/>
          </w:rPr>
          <w:fldChar w:fldCharType="end"/>
        </w:r>
      </w:hyperlink>
    </w:p>
    <w:p w14:paraId="29F964EC" w14:textId="19DF66FB" w:rsidR="00D579A0" w:rsidRDefault="00003E7B">
      <w:pPr>
        <w:pStyle w:val="TOC3"/>
        <w:tabs>
          <w:tab w:val="right" w:leader="dot" w:pos="9350"/>
        </w:tabs>
        <w:rPr>
          <w:rFonts w:asciiTheme="minorHAnsi" w:hAnsiTheme="minorHAnsi"/>
          <w:noProof/>
          <w:sz w:val="22"/>
        </w:rPr>
      </w:pPr>
      <w:hyperlink w:anchor="_Toc531634688" w:history="1">
        <w:r w:rsidR="00D579A0" w:rsidRPr="0005537B">
          <w:rPr>
            <w:rStyle w:val="Hyperlink"/>
            <w:noProof/>
          </w:rPr>
          <w:t>3.3.3 Organizational Membership</w:t>
        </w:r>
        <w:r w:rsidR="00D579A0">
          <w:rPr>
            <w:noProof/>
            <w:webHidden/>
          </w:rPr>
          <w:tab/>
        </w:r>
        <w:r w:rsidR="00D579A0">
          <w:rPr>
            <w:noProof/>
            <w:webHidden/>
          </w:rPr>
          <w:fldChar w:fldCharType="begin"/>
        </w:r>
        <w:r w:rsidR="00D579A0">
          <w:rPr>
            <w:noProof/>
            <w:webHidden/>
          </w:rPr>
          <w:instrText xml:space="preserve"> PAGEREF _Toc531634688 \h </w:instrText>
        </w:r>
        <w:r w:rsidR="00D579A0">
          <w:rPr>
            <w:noProof/>
            <w:webHidden/>
          </w:rPr>
        </w:r>
        <w:r w:rsidR="00D579A0">
          <w:rPr>
            <w:noProof/>
            <w:webHidden/>
          </w:rPr>
          <w:fldChar w:fldCharType="separate"/>
        </w:r>
        <w:r w:rsidR="00D579A0">
          <w:rPr>
            <w:noProof/>
            <w:webHidden/>
          </w:rPr>
          <w:t>8</w:t>
        </w:r>
        <w:r w:rsidR="00D579A0">
          <w:rPr>
            <w:noProof/>
            <w:webHidden/>
          </w:rPr>
          <w:fldChar w:fldCharType="end"/>
        </w:r>
      </w:hyperlink>
    </w:p>
    <w:p w14:paraId="5FA18BF2" w14:textId="1356FC9C" w:rsidR="00D579A0" w:rsidRDefault="00003E7B">
      <w:pPr>
        <w:pStyle w:val="TOC4"/>
        <w:tabs>
          <w:tab w:val="right" w:leader="dot" w:pos="9350"/>
        </w:tabs>
        <w:rPr>
          <w:rFonts w:asciiTheme="minorHAnsi" w:hAnsiTheme="minorHAnsi"/>
          <w:noProof/>
          <w:sz w:val="22"/>
        </w:rPr>
      </w:pPr>
      <w:hyperlink w:anchor="_Toc531634689" w:history="1">
        <w:r w:rsidR="00D579A0" w:rsidRPr="0005537B">
          <w:rPr>
            <w:rStyle w:val="Hyperlink"/>
            <w:noProof/>
          </w:rPr>
          <w:t>3.3.3.1 Corporate Member</w:t>
        </w:r>
        <w:r w:rsidR="00D579A0">
          <w:rPr>
            <w:noProof/>
            <w:webHidden/>
          </w:rPr>
          <w:tab/>
        </w:r>
        <w:r w:rsidR="00D579A0">
          <w:rPr>
            <w:noProof/>
            <w:webHidden/>
          </w:rPr>
          <w:fldChar w:fldCharType="begin"/>
        </w:r>
        <w:r w:rsidR="00D579A0">
          <w:rPr>
            <w:noProof/>
            <w:webHidden/>
          </w:rPr>
          <w:instrText xml:space="preserve"> PAGEREF _Toc531634689 \h </w:instrText>
        </w:r>
        <w:r w:rsidR="00D579A0">
          <w:rPr>
            <w:noProof/>
            <w:webHidden/>
          </w:rPr>
        </w:r>
        <w:r w:rsidR="00D579A0">
          <w:rPr>
            <w:noProof/>
            <w:webHidden/>
          </w:rPr>
          <w:fldChar w:fldCharType="separate"/>
        </w:r>
        <w:r w:rsidR="00D579A0">
          <w:rPr>
            <w:noProof/>
            <w:webHidden/>
          </w:rPr>
          <w:t>8</w:t>
        </w:r>
        <w:r w:rsidR="00D579A0">
          <w:rPr>
            <w:noProof/>
            <w:webHidden/>
          </w:rPr>
          <w:fldChar w:fldCharType="end"/>
        </w:r>
      </w:hyperlink>
    </w:p>
    <w:p w14:paraId="5382B76D" w14:textId="5664A8BC" w:rsidR="00D579A0" w:rsidRDefault="00003E7B">
      <w:pPr>
        <w:pStyle w:val="TOC4"/>
        <w:tabs>
          <w:tab w:val="right" w:leader="dot" w:pos="9350"/>
        </w:tabs>
        <w:rPr>
          <w:rFonts w:asciiTheme="minorHAnsi" w:hAnsiTheme="minorHAnsi"/>
          <w:noProof/>
          <w:sz w:val="22"/>
        </w:rPr>
      </w:pPr>
      <w:hyperlink w:anchor="_Toc531634690" w:history="1">
        <w:r w:rsidR="00D579A0" w:rsidRPr="0005537B">
          <w:rPr>
            <w:rStyle w:val="Hyperlink"/>
            <w:noProof/>
          </w:rPr>
          <w:t>3.3.3.2 Co-operating Organization</w:t>
        </w:r>
        <w:r w:rsidR="00D579A0">
          <w:rPr>
            <w:noProof/>
            <w:webHidden/>
          </w:rPr>
          <w:tab/>
        </w:r>
        <w:r w:rsidR="00D579A0">
          <w:rPr>
            <w:noProof/>
            <w:webHidden/>
          </w:rPr>
          <w:fldChar w:fldCharType="begin"/>
        </w:r>
        <w:r w:rsidR="00D579A0">
          <w:rPr>
            <w:noProof/>
            <w:webHidden/>
          </w:rPr>
          <w:instrText xml:space="preserve"> PAGEREF _Toc531634690 \h </w:instrText>
        </w:r>
        <w:r w:rsidR="00D579A0">
          <w:rPr>
            <w:noProof/>
            <w:webHidden/>
          </w:rPr>
        </w:r>
        <w:r w:rsidR="00D579A0">
          <w:rPr>
            <w:noProof/>
            <w:webHidden/>
          </w:rPr>
          <w:fldChar w:fldCharType="separate"/>
        </w:r>
        <w:r w:rsidR="00D579A0">
          <w:rPr>
            <w:noProof/>
            <w:webHidden/>
          </w:rPr>
          <w:t>9</w:t>
        </w:r>
        <w:r w:rsidR="00D579A0">
          <w:rPr>
            <w:noProof/>
            <w:webHidden/>
          </w:rPr>
          <w:fldChar w:fldCharType="end"/>
        </w:r>
      </w:hyperlink>
    </w:p>
    <w:p w14:paraId="58C3BBBE" w14:textId="4FE72C7A" w:rsidR="00D579A0" w:rsidRDefault="00003E7B">
      <w:pPr>
        <w:pStyle w:val="TOC2"/>
        <w:tabs>
          <w:tab w:val="right" w:leader="dot" w:pos="9350"/>
        </w:tabs>
        <w:rPr>
          <w:rFonts w:asciiTheme="minorHAnsi" w:hAnsiTheme="minorHAnsi"/>
          <w:noProof/>
          <w:sz w:val="22"/>
        </w:rPr>
      </w:pPr>
      <w:hyperlink w:anchor="_Toc531634691" w:history="1">
        <w:r w:rsidR="00D579A0" w:rsidRPr="0005537B">
          <w:rPr>
            <w:rStyle w:val="Hyperlink"/>
            <w:noProof/>
          </w:rPr>
          <w:t>3.4 Professional Membership Qualification Criteria Grades and Membership Reclassification Criteria</w:t>
        </w:r>
        <w:r w:rsidR="00D579A0">
          <w:rPr>
            <w:noProof/>
            <w:webHidden/>
          </w:rPr>
          <w:tab/>
        </w:r>
        <w:r w:rsidR="00D579A0">
          <w:rPr>
            <w:noProof/>
            <w:webHidden/>
          </w:rPr>
          <w:fldChar w:fldCharType="begin"/>
        </w:r>
        <w:r w:rsidR="00D579A0">
          <w:rPr>
            <w:noProof/>
            <w:webHidden/>
          </w:rPr>
          <w:instrText xml:space="preserve"> PAGEREF _Toc531634691 \h </w:instrText>
        </w:r>
        <w:r w:rsidR="00D579A0">
          <w:rPr>
            <w:noProof/>
            <w:webHidden/>
          </w:rPr>
        </w:r>
        <w:r w:rsidR="00D579A0">
          <w:rPr>
            <w:noProof/>
            <w:webHidden/>
          </w:rPr>
          <w:fldChar w:fldCharType="separate"/>
        </w:r>
        <w:r w:rsidR="00D579A0">
          <w:rPr>
            <w:noProof/>
            <w:webHidden/>
          </w:rPr>
          <w:t>9</w:t>
        </w:r>
        <w:r w:rsidR="00D579A0">
          <w:rPr>
            <w:noProof/>
            <w:webHidden/>
          </w:rPr>
          <w:fldChar w:fldCharType="end"/>
        </w:r>
      </w:hyperlink>
    </w:p>
    <w:p w14:paraId="68065E7C" w14:textId="2F7F3189" w:rsidR="00D579A0" w:rsidRDefault="00003E7B">
      <w:pPr>
        <w:pStyle w:val="TOC1"/>
        <w:tabs>
          <w:tab w:val="left" w:pos="1499"/>
        </w:tabs>
        <w:rPr>
          <w:rFonts w:asciiTheme="minorHAnsi" w:hAnsiTheme="minorHAnsi"/>
          <w:noProof/>
          <w:sz w:val="22"/>
        </w:rPr>
      </w:pPr>
      <w:hyperlink w:anchor="_Toc531634692" w:history="1">
        <w:r w:rsidR="00D579A0" w:rsidRPr="0005537B">
          <w:rPr>
            <w:rStyle w:val="Hyperlink"/>
            <w:rFonts w:cs="MS Mincho"/>
            <w:noProof/>
          </w:rPr>
          <w:t>Table 3-2.</w:t>
        </w:r>
        <w:r w:rsidR="00D579A0">
          <w:rPr>
            <w:rFonts w:asciiTheme="minorHAnsi" w:hAnsiTheme="minorHAnsi"/>
            <w:noProof/>
            <w:sz w:val="22"/>
          </w:rPr>
          <w:tab/>
        </w:r>
        <w:r w:rsidR="00D579A0" w:rsidRPr="0005537B">
          <w:rPr>
            <w:rStyle w:val="Hyperlink"/>
            <w:noProof/>
          </w:rPr>
          <w:t>Educational Factors</w:t>
        </w:r>
        <w:r w:rsidR="00D579A0">
          <w:rPr>
            <w:noProof/>
            <w:webHidden/>
          </w:rPr>
          <w:tab/>
        </w:r>
        <w:r w:rsidR="00D579A0">
          <w:rPr>
            <w:noProof/>
            <w:webHidden/>
          </w:rPr>
          <w:fldChar w:fldCharType="begin"/>
        </w:r>
        <w:r w:rsidR="00D579A0">
          <w:rPr>
            <w:noProof/>
            <w:webHidden/>
          </w:rPr>
          <w:instrText xml:space="preserve"> PAGEREF _Toc531634692 \h </w:instrText>
        </w:r>
        <w:r w:rsidR="00D579A0">
          <w:rPr>
            <w:noProof/>
            <w:webHidden/>
          </w:rPr>
        </w:r>
        <w:r w:rsidR="00D579A0">
          <w:rPr>
            <w:noProof/>
            <w:webHidden/>
          </w:rPr>
          <w:fldChar w:fldCharType="separate"/>
        </w:r>
        <w:r w:rsidR="00D579A0">
          <w:rPr>
            <w:noProof/>
            <w:webHidden/>
          </w:rPr>
          <w:t>10</w:t>
        </w:r>
        <w:r w:rsidR="00D579A0">
          <w:rPr>
            <w:noProof/>
            <w:webHidden/>
          </w:rPr>
          <w:fldChar w:fldCharType="end"/>
        </w:r>
      </w:hyperlink>
    </w:p>
    <w:p w14:paraId="57639B8E" w14:textId="44DEBA5B" w:rsidR="00D579A0" w:rsidRDefault="00003E7B">
      <w:pPr>
        <w:pStyle w:val="TOC2"/>
        <w:tabs>
          <w:tab w:val="right" w:leader="dot" w:pos="9350"/>
        </w:tabs>
        <w:rPr>
          <w:rFonts w:asciiTheme="minorHAnsi" w:hAnsiTheme="minorHAnsi"/>
          <w:noProof/>
          <w:sz w:val="22"/>
        </w:rPr>
      </w:pPr>
      <w:hyperlink w:anchor="_Toc531634693" w:history="1">
        <w:r w:rsidR="00D579A0" w:rsidRPr="0005537B">
          <w:rPr>
            <w:rStyle w:val="Hyperlink"/>
            <w:noProof/>
          </w:rPr>
          <w:t>3.5 Dues and Fees</w:t>
        </w:r>
        <w:r w:rsidR="00D579A0">
          <w:rPr>
            <w:noProof/>
            <w:webHidden/>
          </w:rPr>
          <w:tab/>
        </w:r>
        <w:r w:rsidR="00D579A0">
          <w:rPr>
            <w:noProof/>
            <w:webHidden/>
          </w:rPr>
          <w:fldChar w:fldCharType="begin"/>
        </w:r>
        <w:r w:rsidR="00D579A0">
          <w:rPr>
            <w:noProof/>
            <w:webHidden/>
          </w:rPr>
          <w:instrText xml:space="preserve"> PAGEREF _Toc531634693 \h </w:instrText>
        </w:r>
        <w:r w:rsidR="00D579A0">
          <w:rPr>
            <w:noProof/>
            <w:webHidden/>
          </w:rPr>
        </w:r>
        <w:r w:rsidR="00D579A0">
          <w:rPr>
            <w:noProof/>
            <w:webHidden/>
          </w:rPr>
          <w:fldChar w:fldCharType="separate"/>
        </w:r>
        <w:r w:rsidR="00D579A0">
          <w:rPr>
            <w:noProof/>
            <w:webHidden/>
          </w:rPr>
          <w:t>12</w:t>
        </w:r>
        <w:r w:rsidR="00D579A0">
          <w:rPr>
            <w:noProof/>
            <w:webHidden/>
          </w:rPr>
          <w:fldChar w:fldCharType="end"/>
        </w:r>
      </w:hyperlink>
    </w:p>
    <w:p w14:paraId="23536EA1" w14:textId="20DB8D10" w:rsidR="00D579A0" w:rsidRDefault="00003E7B">
      <w:pPr>
        <w:pStyle w:val="TOC3"/>
        <w:tabs>
          <w:tab w:val="right" w:leader="dot" w:pos="9350"/>
        </w:tabs>
        <w:rPr>
          <w:rFonts w:asciiTheme="minorHAnsi" w:hAnsiTheme="minorHAnsi"/>
          <w:noProof/>
          <w:sz w:val="22"/>
        </w:rPr>
      </w:pPr>
      <w:hyperlink w:anchor="_Toc531634694" w:history="1">
        <w:r w:rsidR="00D579A0" w:rsidRPr="0005537B">
          <w:rPr>
            <w:rStyle w:val="Hyperlink"/>
            <w:noProof/>
          </w:rPr>
          <w:t>3.5.1 Membership Privileges without Annual Membership Dues</w:t>
        </w:r>
        <w:r w:rsidR="00D579A0">
          <w:rPr>
            <w:noProof/>
            <w:webHidden/>
          </w:rPr>
          <w:tab/>
        </w:r>
        <w:r w:rsidR="00D579A0">
          <w:rPr>
            <w:noProof/>
            <w:webHidden/>
          </w:rPr>
          <w:fldChar w:fldCharType="begin"/>
        </w:r>
        <w:r w:rsidR="00D579A0">
          <w:rPr>
            <w:noProof/>
            <w:webHidden/>
          </w:rPr>
          <w:instrText xml:space="preserve"> PAGEREF _Toc531634694 \h </w:instrText>
        </w:r>
        <w:r w:rsidR="00D579A0">
          <w:rPr>
            <w:noProof/>
            <w:webHidden/>
          </w:rPr>
        </w:r>
        <w:r w:rsidR="00D579A0">
          <w:rPr>
            <w:noProof/>
            <w:webHidden/>
          </w:rPr>
          <w:fldChar w:fldCharType="separate"/>
        </w:r>
        <w:r w:rsidR="00D579A0">
          <w:rPr>
            <w:noProof/>
            <w:webHidden/>
          </w:rPr>
          <w:t>13</w:t>
        </w:r>
        <w:r w:rsidR="00D579A0">
          <w:rPr>
            <w:noProof/>
            <w:webHidden/>
          </w:rPr>
          <w:fldChar w:fldCharType="end"/>
        </w:r>
      </w:hyperlink>
    </w:p>
    <w:p w14:paraId="52C7DA5F" w14:textId="66F20746" w:rsidR="00D579A0" w:rsidRDefault="00003E7B">
      <w:pPr>
        <w:pStyle w:val="TOC3"/>
        <w:tabs>
          <w:tab w:val="right" w:leader="dot" w:pos="9350"/>
        </w:tabs>
        <w:rPr>
          <w:rFonts w:asciiTheme="minorHAnsi" w:hAnsiTheme="minorHAnsi"/>
          <w:noProof/>
          <w:sz w:val="22"/>
        </w:rPr>
      </w:pPr>
      <w:hyperlink w:anchor="_Toc531634695" w:history="1">
        <w:r w:rsidR="00D579A0" w:rsidRPr="0005537B">
          <w:rPr>
            <w:rStyle w:val="Hyperlink"/>
            <w:noProof/>
          </w:rPr>
          <w:t>3.5.2 Prorated Annual Membership Dues</w:t>
        </w:r>
        <w:r w:rsidR="00D579A0">
          <w:rPr>
            <w:noProof/>
            <w:webHidden/>
          </w:rPr>
          <w:tab/>
        </w:r>
        <w:r w:rsidR="00D579A0">
          <w:rPr>
            <w:noProof/>
            <w:webHidden/>
          </w:rPr>
          <w:fldChar w:fldCharType="begin"/>
        </w:r>
        <w:r w:rsidR="00D579A0">
          <w:rPr>
            <w:noProof/>
            <w:webHidden/>
          </w:rPr>
          <w:instrText xml:space="preserve"> PAGEREF _Toc531634695 \h </w:instrText>
        </w:r>
        <w:r w:rsidR="00D579A0">
          <w:rPr>
            <w:noProof/>
            <w:webHidden/>
          </w:rPr>
        </w:r>
        <w:r w:rsidR="00D579A0">
          <w:rPr>
            <w:noProof/>
            <w:webHidden/>
          </w:rPr>
          <w:fldChar w:fldCharType="separate"/>
        </w:r>
        <w:r w:rsidR="00D579A0">
          <w:rPr>
            <w:noProof/>
            <w:webHidden/>
          </w:rPr>
          <w:t>13</w:t>
        </w:r>
        <w:r w:rsidR="00D579A0">
          <w:rPr>
            <w:noProof/>
            <w:webHidden/>
          </w:rPr>
          <w:fldChar w:fldCharType="end"/>
        </w:r>
      </w:hyperlink>
    </w:p>
    <w:p w14:paraId="58115E14" w14:textId="4452EA15" w:rsidR="00D579A0" w:rsidRDefault="00003E7B">
      <w:pPr>
        <w:pStyle w:val="TOC3"/>
        <w:tabs>
          <w:tab w:val="right" w:leader="dot" w:pos="9350"/>
        </w:tabs>
        <w:rPr>
          <w:rFonts w:asciiTheme="minorHAnsi" w:hAnsiTheme="minorHAnsi"/>
          <w:noProof/>
          <w:sz w:val="22"/>
        </w:rPr>
      </w:pPr>
      <w:hyperlink w:anchor="_Toc531634696" w:history="1">
        <w:r w:rsidR="00D579A0" w:rsidRPr="0005537B">
          <w:rPr>
            <w:rStyle w:val="Hyperlink"/>
            <w:noProof/>
          </w:rPr>
          <w:t>3.5.3 Reduction in Annual Membership Dues</w:t>
        </w:r>
        <w:r w:rsidR="00D579A0">
          <w:rPr>
            <w:noProof/>
            <w:webHidden/>
          </w:rPr>
          <w:tab/>
        </w:r>
        <w:r w:rsidR="00D579A0">
          <w:rPr>
            <w:noProof/>
            <w:webHidden/>
          </w:rPr>
          <w:fldChar w:fldCharType="begin"/>
        </w:r>
        <w:r w:rsidR="00D579A0">
          <w:rPr>
            <w:noProof/>
            <w:webHidden/>
          </w:rPr>
          <w:instrText xml:space="preserve"> PAGEREF _Toc531634696 \h </w:instrText>
        </w:r>
        <w:r w:rsidR="00D579A0">
          <w:rPr>
            <w:noProof/>
            <w:webHidden/>
          </w:rPr>
        </w:r>
        <w:r w:rsidR="00D579A0">
          <w:rPr>
            <w:noProof/>
            <w:webHidden/>
          </w:rPr>
          <w:fldChar w:fldCharType="separate"/>
        </w:r>
        <w:r w:rsidR="00D579A0">
          <w:rPr>
            <w:noProof/>
            <w:webHidden/>
          </w:rPr>
          <w:t>13</w:t>
        </w:r>
        <w:r w:rsidR="00D579A0">
          <w:rPr>
            <w:noProof/>
            <w:webHidden/>
          </w:rPr>
          <w:fldChar w:fldCharType="end"/>
        </w:r>
      </w:hyperlink>
    </w:p>
    <w:p w14:paraId="2D5310DD" w14:textId="605B2B21" w:rsidR="00D579A0" w:rsidRDefault="00003E7B">
      <w:pPr>
        <w:pStyle w:val="TOC2"/>
        <w:tabs>
          <w:tab w:val="right" w:leader="dot" w:pos="9350"/>
        </w:tabs>
        <w:rPr>
          <w:rFonts w:asciiTheme="minorHAnsi" w:hAnsiTheme="minorHAnsi"/>
          <w:noProof/>
          <w:sz w:val="22"/>
        </w:rPr>
      </w:pPr>
      <w:hyperlink w:anchor="_Toc531634697" w:history="1">
        <w:r w:rsidR="00D579A0" w:rsidRPr="0005537B">
          <w:rPr>
            <w:rStyle w:val="Hyperlink"/>
            <w:noProof/>
          </w:rPr>
          <w:t>3.6 New Member Packages</w:t>
        </w:r>
        <w:r w:rsidR="00D579A0">
          <w:rPr>
            <w:noProof/>
            <w:webHidden/>
          </w:rPr>
          <w:tab/>
        </w:r>
        <w:r w:rsidR="00D579A0">
          <w:rPr>
            <w:noProof/>
            <w:webHidden/>
          </w:rPr>
          <w:fldChar w:fldCharType="begin"/>
        </w:r>
        <w:r w:rsidR="00D579A0">
          <w:rPr>
            <w:noProof/>
            <w:webHidden/>
          </w:rPr>
          <w:instrText xml:space="preserve"> PAGEREF _Toc531634697 \h </w:instrText>
        </w:r>
        <w:r w:rsidR="00D579A0">
          <w:rPr>
            <w:noProof/>
            <w:webHidden/>
          </w:rPr>
        </w:r>
        <w:r w:rsidR="00D579A0">
          <w:rPr>
            <w:noProof/>
            <w:webHidden/>
          </w:rPr>
          <w:fldChar w:fldCharType="separate"/>
        </w:r>
        <w:r w:rsidR="00D579A0">
          <w:rPr>
            <w:noProof/>
            <w:webHidden/>
          </w:rPr>
          <w:t>13</w:t>
        </w:r>
        <w:r w:rsidR="00D579A0">
          <w:rPr>
            <w:noProof/>
            <w:webHidden/>
          </w:rPr>
          <w:fldChar w:fldCharType="end"/>
        </w:r>
      </w:hyperlink>
    </w:p>
    <w:p w14:paraId="66BAC1D4" w14:textId="41045123" w:rsidR="00D579A0" w:rsidRDefault="00003E7B">
      <w:pPr>
        <w:pStyle w:val="TOC2"/>
        <w:tabs>
          <w:tab w:val="right" w:leader="dot" w:pos="9350"/>
        </w:tabs>
        <w:rPr>
          <w:rFonts w:asciiTheme="minorHAnsi" w:hAnsiTheme="minorHAnsi"/>
          <w:noProof/>
          <w:sz w:val="22"/>
        </w:rPr>
      </w:pPr>
      <w:hyperlink w:anchor="_Toc531634698" w:history="1">
        <w:r w:rsidR="00D579A0" w:rsidRPr="0005537B">
          <w:rPr>
            <w:rStyle w:val="Hyperlink"/>
            <w:noProof/>
          </w:rPr>
          <w:t>3.7 Fundamental Principles and Canons</w:t>
        </w:r>
        <w:r w:rsidR="00D579A0">
          <w:rPr>
            <w:noProof/>
            <w:webHidden/>
          </w:rPr>
          <w:tab/>
        </w:r>
        <w:r w:rsidR="00D579A0">
          <w:rPr>
            <w:noProof/>
            <w:webHidden/>
          </w:rPr>
          <w:fldChar w:fldCharType="begin"/>
        </w:r>
        <w:r w:rsidR="00D579A0">
          <w:rPr>
            <w:noProof/>
            <w:webHidden/>
          </w:rPr>
          <w:instrText xml:space="preserve"> PAGEREF _Toc531634698 \h </w:instrText>
        </w:r>
        <w:r w:rsidR="00D579A0">
          <w:rPr>
            <w:noProof/>
            <w:webHidden/>
          </w:rPr>
        </w:r>
        <w:r w:rsidR="00D579A0">
          <w:rPr>
            <w:noProof/>
            <w:webHidden/>
          </w:rPr>
          <w:fldChar w:fldCharType="separate"/>
        </w:r>
        <w:r w:rsidR="00D579A0">
          <w:rPr>
            <w:noProof/>
            <w:webHidden/>
          </w:rPr>
          <w:t>13</w:t>
        </w:r>
        <w:r w:rsidR="00D579A0">
          <w:rPr>
            <w:noProof/>
            <w:webHidden/>
          </w:rPr>
          <w:fldChar w:fldCharType="end"/>
        </w:r>
      </w:hyperlink>
    </w:p>
    <w:p w14:paraId="25AAD02A" w14:textId="40CEB770" w:rsidR="00D579A0" w:rsidRDefault="00003E7B">
      <w:pPr>
        <w:pStyle w:val="TOC2"/>
        <w:tabs>
          <w:tab w:val="right" w:leader="dot" w:pos="9350"/>
        </w:tabs>
        <w:rPr>
          <w:rFonts w:asciiTheme="minorHAnsi" w:hAnsiTheme="minorHAnsi"/>
          <w:noProof/>
          <w:sz w:val="22"/>
        </w:rPr>
      </w:pPr>
      <w:hyperlink w:anchor="_Toc531634699" w:history="1">
        <w:r w:rsidR="00D579A0" w:rsidRPr="0005537B">
          <w:rPr>
            <w:rStyle w:val="Hyperlink"/>
            <w:noProof/>
          </w:rPr>
          <w:t>3.8 Membership Directory</w:t>
        </w:r>
        <w:r w:rsidR="00D579A0">
          <w:rPr>
            <w:noProof/>
            <w:webHidden/>
          </w:rPr>
          <w:tab/>
        </w:r>
        <w:r w:rsidR="00D579A0">
          <w:rPr>
            <w:noProof/>
            <w:webHidden/>
          </w:rPr>
          <w:fldChar w:fldCharType="begin"/>
        </w:r>
        <w:r w:rsidR="00D579A0">
          <w:rPr>
            <w:noProof/>
            <w:webHidden/>
          </w:rPr>
          <w:instrText xml:space="preserve"> PAGEREF _Toc531634699 \h </w:instrText>
        </w:r>
        <w:r w:rsidR="00D579A0">
          <w:rPr>
            <w:noProof/>
            <w:webHidden/>
          </w:rPr>
        </w:r>
        <w:r w:rsidR="00D579A0">
          <w:rPr>
            <w:noProof/>
            <w:webHidden/>
          </w:rPr>
          <w:fldChar w:fldCharType="separate"/>
        </w:r>
        <w:r w:rsidR="00D579A0">
          <w:rPr>
            <w:noProof/>
            <w:webHidden/>
          </w:rPr>
          <w:t>14</w:t>
        </w:r>
        <w:r w:rsidR="00D579A0">
          <w:rPr>
            <w:noProof/>
            <w:webHidden/>
          </w:rPr>
          <w:fldChar w:fldCharType="end"/>
        </w:r>
      </w:hyperlink>
    </w:p>
    <w:p w14:paraId="25008F2F" w14:textId="43D2C720" w:rsidR="00D579A0" w:rsidRDefault="00003E7B">
      <w:pPr>
        <w:pStyle w:val="TOC2"/>
        <w:tabs>
          <w:tab w:val="right" w:leader="dot" w:pos="9350"/>
        </w:tabs>
        <w:rPr>
          <w:rFonts w:asciiTheme="minorHAnsi" w:hAnsiTheme="minorHAnsi"/>
          <w:noProof/>
          <w:sz w:val="22"/>
        </w:rPr>
      </w:pPr>
      <w:hyperlink w:anchor="_Toc531634700" w:history="1">
        <w:r w:rsidR="00D579A0" w:rsidRPr="0005537B">
          <w:rPr>
            <w:rStyle w:val="Hyperlink"/>
            <w:noProof/>
          </w:rPr>
          <w:t>3.9 Key Members List</w:t>
        </w:r>
        <w:r w:rsidR="00D579A0">
          <w:rPr>
            <w:noProof/>
            <w:webHidden/>
          </w:rPr>
          <w:tab/>
        </w:r>
        <w:r w:rsidR="00D579A0">
          <w:rPr>
            <w:noProof/>
            <w:webHidden/>
          </w:rPr>
          <w:fldChar w:fldCharType="begin"/>
        </w:r>
        <w:r w:rsidR="00D579A0">
          <w:rPr>
            <w:noProof/>
            <w:webHidden/>
          </w:rPr>
          <w:instrText xml:space="preserve"> PAGEREF _Toc531634700 \h </w:instrText>
        </w:r>
        <w:r w:rsidR="00D579A0">
          <w:rPr>
            <w:noProof/>
            <w:webHidden/>
          </w:rPr>
        </w:r>
        <w:r w:rsidR="00D579A0">
          <w:rPr>
            <w:noProof/>
            <w:webHidden/>
          </w:rPr>
          <w:fldChar w:fldCharType="separate"/>
        </w:r>
        <w:r w:rsidR="00D579A0">
          <w:rPr>
            <w:noProof/>
            <w:webHidden/>
          </w:rPr>
          <w:t>14</w:t>
        </w:r>
        <w:r w:rsidR="00D579A0">
          <w:rPr>
            <w:noProof/>
            <w:webHidden/>
          </w:rPr>
          <w:fldChar w:fldCharType="end"/>
        </w:r>
      </w:hyperlink>
    </w:p>
    <w:p w14:paraId="2181D332" w14:textId="3FC8B272" w:rsidR="00D579A0" w:rsidRDefault="00003E7B">
      <w:pPr>
        <w:pStyle w:val="TOC2"/>
        <w:tabs>
          <w:tab w:val="right" w:leader="dot" w:pos="9350"/>
        </w:tabs>
        <w:rPr>
          <w:rFonts w:asciiTheme="minorHAnsi" w:hAnsiTheme="minorHAnsi"/>
          <w:noProof/>
          <w:sz w:val="22"/>
        </w:rPr>
      </w:pPr>
      <w:hyperlink w:anchor="_Toc531634701" w:history="1">
        <w:r w:rsidR="00D579A0" w:rsidRPr="0005537B">
          <w:rPr>
            <w:rStyle w:val="Hyperlink"/>
            <w:noProof/>
          </w:rPr>
          <w:t>3.10 Membership Renewal</w:t>
        </w:r>
        <w:r w:rsidR="00D579A0">
          <w:rPr>
            <w:noProof/>
            <w:webHidden/>
          </w:rPr>
          <w:tab/>
        </w:r>
        <w:r w:rsidR="00D579A0">
          <w:rPr>
            <w:noProof/>
            <w:webHidden/>
          </w:rPr>
          <w:fldChar w:fldCharType="begin"/>
        </w:r>
        <w:r w:rsidR="00D579A0">
          <w:rPr>
            <w:noProof/>
            <w:webHidden/>
          </w:rPr>
          <w:instrText xml:space="preserve"> PAGEREF _Toc531634701 \h </w:instrText>
        </w:r>
        <w:r w:rsidR="00D579A0">
          <w:rPr>
            <w:noProof/>
            <w:webHidden/>
          </w:rPr>
        </w:r>
        <w:r w:rsidR="00D579A0">
          <w:rPr>
            <w:noProof/>
            <w:webHidden/>
          </w:rPr>
          <w:fldChar w:fldCharType="separate"/>
        </w:r>
        <w:r w:rsidR="00D579A0">
          <w:rPr>
            <w:noProof/>
            <w:webHidden/>
          </w:rPr>
          <w:t>14</w:t>
        </w:r>
        <w:r w:rsidR="00D579A0">
          <w:rPr>
            <w:noProof/>
            <w:webHidden/>
          </w:rPr>
          <w:fldChar w:fldCharType="end"/>
        </w:r>
      </w:hyperlink>
    </w:p>
    <w:p w14:paraId="0C8FE5D5" w14:textId="769467FC" w:rsidR="00D579A0" w:rsidRDefault="00003E7B">
      <w:pPr>
        <w:pStyle w:val="TOC2"/>
        <w:tabs>
          <w:tab w:val="right" w:leader="dot" w:pos="9350"/>
        </w:tabs>
        <w:rPr>
          <w:rFonts w:asciiTheme="minorHAnsi" w:hAnsiTheme="minorHAnsi"/>
          <w:noProof/>
          <w:sz w:val="22"/>
        </w:rPr>
      </w:pPr>
      <w:hyperlink w:anchor="_Toc531634702" w:history="1">
        <w:r w:rsidR="00D579A0" w:rsidRPr="0005537B">
          <w:rPr>
            <w:rStyle w:val="Hyperlink"/>
            <w:noProof/>
          </w:rPr>
          <w:t>3.11 Dropping or Suspending Members</w:t>
        </w:r>
        <w:r w:rsidR="00D579A0">
          <w:rPr>
            <w:noProof/>
            <w:webHidden/>
          </w:rPr>
          <w:tab/>
        </w:r>
        <w:r w:rsidR="00D579A0">
          <w:rPr>
            <w:noProof/>
            <w:webHidden/>
          </w:rPr>
          <w:fldChar w:fldCharType="begin"/>
        </w:r>
        <w:r w:rsidR="00D579A0">
          <w:rPr>
            <w:noProof/>
            <w:webHidden/>
          </w:rPr>
          <w:instrText xml:space="preserve"> PAGEREF _Toc531634702 \h </w:instrText>
        </w:r>
        <w:r w:rsidR="00D579A0">
          <w:rPr>
            <w:noProof/>
            <w:webHidden/>
          </w:rPr>
        </w:r>
        <w:r w:rsidR="00D579A0">
          <w:rPr>
            <w:noProof/>
            <w:webHidden/>
          </w:rPr>
          <w:fldChar w:fldCharType="separate"/>
        </w:r>
        <w:r w:rsidR="00D579A0">
          <w:rPr>
            <w:noProof/>
            <w:webHidden/>
          </w:rPr>
          <w:t>14</w:t>
        </w:r>
        <w:r w:rsidR="00D579A0">
          <w:rPr>
            <w:noProof/>
            <w:webHidden/>
          </w:rPr>
          <w:fldChar w:fldCharType="end"/>
        </w:r>
      </w:hyperlink>
    </w:p>
    <w:p w14:paraId="0770C67E" w14:textId="501F9D86" w:rsidR="00D579A0" w:rsidRDefault="00003E7B">
      <w:pPr>
        <w:pStyle w:val="TOC3"/>
        <w:tabs>
          <w:tab w:val="right" w:leader="dot" w:pos="9350"/>
        </w:tabs>
        <w:rPr>
          <w:rFonts w:asciiTheme="minorHAnsi" w:hAnsiTheme="minorHAnsi"/>
          <w:noProof/>
          <w:sz w:val="22"/>
        </w:rPr>
      </w:pPr>
      <w:hyperlink w:anchor="_Toc531634703" w:history="1">
        <w:r w:rsidR="00D579A0" w:rsidRPr="0005537B">
          <w:rPr>
            <w:rStyle w:val="Hyperlink"/>
            <w:noProof/>
          </w:rPr>
          <w:t>3.11.1 Non-Payment of Dues</w:t>
        </w:r>
        <w:r w:rsidR="00D579A0">
          <w:rPr>
            <w:noProof/>
            <w:webHidden/>
          </w:rPr>
          <w:tab/>
        </w:r>
        <w:r w:rsidR="00D579A0">
          <w:rPr>
            <w:noProof/>
            <w:webHidden/>
          </w:rPr>
          <w:fldChar w:fldCharType="begin"/>
        </w:r>
        <w:r w:rsidR="00D579A0">
          <w:rPr>
            <w:noProof/>
            <w:webHidden/>
          </w:rPr>
          <w:instrText xml:space="preserve"> PAGEREF _Toc531634703 \h </w:instrText>
        </w:r>
        <w:r w:rsidR="00D579A0">
          <w:rPr>
            <w:noProof/>
            <w:webHidden/>
          </w:rPr>
        </w:r>
        <w:r w:rsidR="00D579A0">
          <w:rPr>
            <w:noProof/>
            <w:webHidden/>
          </w:rPr>
          <w:fldChar w:fldCharType="separate"/>
        </w:r>
        <w:r w:rsidR="00D579A0">
          <w:rPr>
            <w:noProof/>
            <w:webHidden/>
          </w:rPr>
          <w:t>14</w:t>
        </w:r>
        <w:r w:rsidR="00D579A0">
          <w:rPr>
            <w:noProof/>
            <w:webHidden/>
          </w:rPr>
          <w:fldChar w:fldCharType="end"/>
        </w:r>
      </w:hyperlink>
    </w:p>
    <w:p w14:paraId="0C7B8666" w14:textId="5D3663A7" w:rsidR="00D579A0" w:rsidRDefault="00003E7B">
      <w:pPr>
        <w:pStyle w:val="TOC3"/>
        <w:tabs>
          <w:tab w:val="right" w:leader="dot" w:pos="9350"/>
        </w:tabs>
        <w:rPr>
          <w:rFonts w:asciiTheme="minorHAnsi" w:hAnsiTheme="minorHAnsi"/>
          <w:noProof/>
          <w:sz w:val="22"/>
        </w:rPr>
      </w:pPr>
      <w:hyperlink w:anchor="_Toc531634704" w:history="1">
        <w:r w:rsidR="00D579A0" w:rsidRPr="0005537B">
          <w:rPr>
            <w:rStyle w:val="Hyperlink"/>
            <w:noProof/>
          </w:rPr>
          <w:t>3.11.2 Fundamental Principles and Canons Violation</w:t>
        </w:r>
        <w:r w:rsidR="00D579A0">
          <w:rPr>
            <w:noProof/>
            <w:webHidden/>
          </w:rPr>
          <w:tab/>
        </w:r>
        <w:r w:rsidR="00D579A0">
          <w:rPr>
            <w:noProof/>
            <w:webHidden/>
          </w:rPr>
          <w:fldChar w:fldCharType="begin"/>
        </w:r>
        <w:r w:rsidR="00D579A0">
          <w:rPr>
            <w:noProof/>
            <w:webHidden/>
          </w:rPr>
          <w:instrText xml:space="preserve"> PAGEREF _Toc531634704 \h </w:instrText>
        </w:r>
        <w:r w:rsidR="00D579A0">
          <w:rPr>
            <w:noProof/>
            <w:webHidden/>
          </w:rPr>
        </w:r>
        <w:r w:rsidR="00D579A0">
          <w:rPr>
            <w:noProof/>
            <w:webHidden/>
          </w:rPr>
          <w:fldChar w:fldCharType="separate"/>
        </w:r>
        <w:r w:rsidR="00D579A0">
          <w:rPr>
            <w:noProof/>
            <w:webHidden/>
          </w:rPr>
          <w:t>15</w:t>
        </w:r>
        <w:r w:rsidR="00D579A0">
          <w:rPr>
            <w:noProof/>
            <w:webHidden/>
          </w:rPr>
          <w:fldChar w:fldCharType="end"/>
        </w:r>
      </w:hyperlink>
    </w:p>
    <w:p w14:paraId="79DFBA7D" w14:textId="63923A22" w:rsidR="00D579A0" w:rsidRDefault="00003E7B">
      <w:pPr>
        <w:pStyle w:val="TOC2"/>
        <w:tabs>
          <w:tab w:val="right" w:leader="dot" w:pos="9350"/>
        </w:tabs>
        <w:rPr>
          <w:rFonts w:asciiTheme="minorHAnsi" w:hAnsiTheme="minorHAnsi"/>
          <w:noProof/>
          <w:sz w:val="22"/>
        </w:rPr>
      </w:pPr>
      <w:hyperlink w:anchor="_Toc531634705" w:history="1">
        <w:r w:rsidR="00D579A0" w:rsidRPr="0005537B">
          <w:rPr>
            <w:rStyle w:val="Hyperlink"/>
            <w:noProof/>
          </w:rPr>
          <w:t>3.12 Member Services</w:t>
        </w:r>
        <w:r w:rsidR="00D579A0">
          <w:rPr>
            <w:noProof/>
            <w:webHidden/>
          </w:rPr>
          <w:tab/>
        </w:r>
        <w:r w:rsidR="00D579A0">
          <w:rPr>
            <w:noProof/>
            <w:webHidden/>
          </w:rPr>
          <w:fldChar w:fldCharType="begin"/>
        </w:r>
        <w:r w:rsidR="00D579A0">
          <w:rPr>
            <w:noProof/>
            <w:webHidden/>
          </w:rPr>
          <w:instrText xml:space="preserve"> PAGEREF _Toc531634705 \h </w:instrText>
        </w:r>
        <w:r w:rsidR="00D579A0">
          <w:rPr>
            <w:noProof/>
            <w:webHidden/>
          </w:rPr>
        </w:r>
        <w:r w:rsidR="00D579A0">
          <w:rPr>
            <w:noProof/>
            <w:webHidden/>
          </w:rPr>
          <w:fldChar w:fldCharType="separate"/>
        </w:r>
        <w:r w:rsidR="00D579A0">
          <w:rPr>
            <w:noProof/>
            <w:webHidden/>
          </w:rPr>
          <w:t>15</w:t>
        </w:r>
        <w:r w:rsidR="00D579A0">
          <w:rPr>
            <w:noProof/>
            <w:webHidden/>
          </w:rPr>
          <w:fldChar w:fldCharType="end"/>
        </w:r>
      </w:hyperlink>
    </w:p>
    <w:p w14:paraId="17023989" w14:textId="23881DA4" w:rsidR="00D579A0" w:rsidRDefault="00003E7B">
      <w:pPr>
        <w:pStyle w:val="TOC1"/>
        <w:rPr>
          <w:rFonts w:asciiTheme="minorHAnsi" w:hAnsiTheme="minorHAnsi"/>
          <w:noProof/>
          <w:sz w:val="22"/>
        </w:rPr>
      </w:pPr>
      <w:hyperlink w:anchor="_Toc531634706" w:history="1">
        <w:r w:rsidR="00D579A0" w:rsidRPr="0005537B">
          <w:rPr>
            <w:rStyle w:val="Hyperlink"/>
            <w:noProof/>
          </w:rPr>
          <w:t>4 Executive Offices and Elections</w:t>
        </w:r>
        <w:r w:rsidR="00D579A0">
          <w:rPr>
            <w:noProof/>
            <w:webHidden/>
          </w:rPr>
          <w:tab/>
        </w:r>
        <w:r w:rsidR="00D579A0">
          <w:rPr>
            <w:noProof/>
            <w:webHidden/>
          </w:rPr>
          <w:fldChar w:fldCharType="begin"/>
        </w:r>
        <w:r w:rsidR="00D579A0">
          <w:rPr>
            <w:noProof/>
            <w:webHidden/>
          </w:rPr>
          <w:instrText xml:space="preserve"> PAGEREF _Toc531634706 \h </w:instrText>
        </w:r>
        <w:r w:rsidR="00D579A0">
          <w:rPr>
            <w:noProof/>
            <w:webHidden/>
          </w:rPr>
        </w:r>
        <w:r w:rsidR="00D579A0">
          <w:rPr>
            <w:noProof/>
            <w:webHidden/>
          </w:rPr>
          <w:fldChar w:fldCharType="separate"/>
        </w:r>
        <w:r w:rsidR="00D579A0">
          <w:rPr>
            <w:noProof/>
            <w:webHidden/>
          </w:rPr>
          <w:t>16</w:t>
        </w:r>
        <w:r w:rsidR="00D579A0">
          <w:rPr>
            <w:noProof/>
            <w:webHidden/>
          </w:rPr>
          <w:fldChar w:fldCharType="end"/>
        </w:r>
      </w:hyperlink>
    </w:p>
    <w:p w14:paraId="4B65F471" w14:textId="3970368F" w:rsidR="00D579A0" w:rsidRDefault="00003E7B">
      <w:pPr>
        <w:pStyle w:val="TOC2"/>
        <w:tabs>
          <w:tab w:val="right" w:leader="dot" w:pos="9350"/>
        </w:tabs>
        <w:rPr>
          <w:rFonts w:asciiTheme="minorHAnsi" w:hAnsiTheme="minorHAnsi"/>
          <w:noProof/>
          <w:sz w:val="22"/>
        </w:rPr>
      </w:pPr>
      <w:hyperlink w:anchor="_Toc531634707" w:history="1">
        <w:r w:rsidR="00D579A0" w:rsidRPr="0005537B">
          <w:rPr>
            <w:rStyle w:val="Hyperlink"/>
            <w:noProof/>
          </w:rPr>
          <w:t>4.1 Executive Council</w:t>
        </w:r>
        <w:r w:rsidR="00D579A0">
          <w:rPr>
            <w:noProof/>
            <w:webHidden/>
          </w:rPr>
          <w:tab/>
        </w:r>
        <w:r w:rsidR="00D579A0">
          <w:rPr>
            <w:noProof/>
            <w:webHidden/>
          </w:rPr>
          <w:fldChar w:fldCharType="begin"/>
        </w:r>
        <w:r w:rsidR="00D579A0">
          <w:rPr>
            <w:noProof/>
            <w:webHidden/>
          </w:rPr>
          <w:instrText xml:space="preserve"> PAGEREF _Toc531634707 \h </w:instrText>
        </w:r>
        <w:r w:rsidR="00D579A0">
          <w:rPr>
            <w:noProof/>
            <w:webHidden/>
          </w:rPr>
        </w:r>
        <w:r w:rsidR="00D579A0">
          <w:rPr>
            <w:noProof/>
            <w:webHidden/>
          </w:rPr>
          <w:fldChar w:fldCharType="separate"/>
        </w:r>
        <w:r w:rsidR="00D579A0">
          <w:rPr>
            <w:noProof/>
            <w:webHidden/>
          </w:rPr>
          <w:t>16</w:t>
        </w:r>
        <w:r w:rsidR="00D579A0">
          <w:rPr>
            <w:noProof/>
            <w:webHidden/>
          </w:rPr>
          <w:fldChar w:fldCharType="end"/>
        </w:r>
      </w:hyperlink>
    </w:p>
    <w:p w14:paraId="215F6B52" w14:textId="65D32E44" w:rsidR="00D579A0" w:rsidRDefault="00003E7B">
      <w:pPr>
        <w:pStyle w:val="TOC3"/>
        <w:tabs>
          <w:tab w:val="right" w:leader="dot" w:pos="9350"/>
        </w:tabs>
        <w:rPr>
          <w:rFonts w:asciiTheme="minorHAnsi" w:hAnsiTheme="minorHAnsi"/>
          <w:noProof/>
          <w:sz w:val="22"/>
        </w:rPr>
      </w:pPr>
      <w:hyperlink w:anchor="_Toc531634708" w:history="1">
        <w:r w:rsidR="00D579A0" w:rsidRPr="0005537B">
          <w:rPr>
            <w:rStyle w:val="Hyperlink"/>
            <w:noProof/>
          </w:rPr>
          <w:t>4.1.1 Executive Officers and Directors</w:t>
        </w:r>
        <w:r w:rsidR="00D579A0">
          <w:rPr>
            <w:noProof/>
            <w:webHidden/>
          </w:rPr>
          <w:tab/>
        </w:r>
        <w:r w:rsidR="00D579A0">
          <w:rPr>
            <w:noProof/>
            <w:webHidden/>
          </w:rPr>
          <w:fldChar w:fldCharType="begin"/>
        </w:r>
        <w:r w:rsidR="00D579A0">
          <w:rPr>
            <w:noProof/>
            <w:webHidden/>
          </w:rPr>
          <w:instrText xml:space="preserve"> PAGEREF _Toc531634708 \h </w:instrText>
        </w:r>
        <w:r w:rsidR="00D579A0">
          <w:rPr>
            <w:noProof/>
            <w:webHidden/>
          </w:rPr>
        </w:r>
        <w:r w:rsidR="00D579A0">
          <w:rPr>
            <w:noProof/>
            <w:webHidden/>
          </w:rPr>
          <w:fldChar w:fldCharType="separate"/>
        </w:r>
        <w:r w:rsidR="00D579A0">
          <w:rPr>
            <w:noProof/>
            <w:webHidden/>
          </w:rPr>
          <w:t>17</w:t>
        </w:r>
        <w:r w:rsidR="00D579A0">
          <w:rPr>
            <w:noProof/>
            <w:webHidden/>
          </w:rPr>
          <w:fldChar w:fldCharType="end"/>
        </w:r>
      </w:hyperlink>
    </w:p>
    <w:p w14:paraId="64A4DB37" w14:textId="1FBD0586" w:rsidR="00D579A0" w:rsidRDefault="00003E7B">
      <w:pPr>
        <w:pStyle w:val="TOC4"/>
        <w:tabs>
          <w:tab w:val="right" w:leader="dot" w:pos="9350"/>
        </w:tabs>
        <w:rPr>
          <w:rFonts w:asciiTheme="minorHAnsi" w:hAnsiTheme="minorHAnsi"/>
          <w:noProof/>
          <w:sz w:val="22"/>
        </w:rPr>
      </w:pPr>
      <w:hyperlink w:anchor="_Toc531634709" w:history="1">
        <w:r w:rsidR="00D579A0" w:rsidRPr="0005537B">
          <w:rPr>
            <w:rStyle w:val="Hyperlink"/>
            <w:noProof/>
          </w:rPr>
          <w:t>4.1.1.1 President</w:t>
        </w:r>
        <w:r w:rsidR="00D579A0">
          <w:rPr>
            <w:noProof/>
            <w:webHidden/>
          </w:rPr>
          <w:tab/>
        </w:r>
        <w:r w:rsidR="00D579A0">
          <w:rPr>
            <w:noProof/>
            <w:webHidden/>
          </w:rPr>
          <w:fldChar w:fldCharType="begin"/>
        </w:r>
        <w:r w:rsidR="00D579A0">
          <w:rPr>
            <w:noProof/>
            <w:webHidden/>
          </w:rPr>
          <w:instrText xml:space="preserve"> PAGEREF _Toc531634709 \h </w:instrText>
        </w:r>
        <w:r w:rsidR="00D579A0">
          <w:rPr>
            <w:noProof/>
            <w:webHidden/>
          </w:rPr>
        </w:r>
        <w:r w:rsidR="00D579A0">
          <w:rPr>
            <w:noProof/>
            <w:webHidden/>
          </w:rPr>
          <w:fldChar w:fldCharType="separate"/>
        </w:r>
        <w:r w:rsidR="00D579A0">
          <w:rPr>
            <w:noProof/>
            <w:webHidden/>
          </w:rPr>
          <w:t>17</w:t>
        </w:r>
        <w:r w:rsidR="00D579A0">
          <w:rPr>
            <w:noProof/>
            <w:webHidden/>
          </w:rPr>
          <w:fldChar w:fldCharType="end"/>
        </w:r>
      </w:hyperlink>
    </w:p>
    <w:p w14:paraId="237AB030" w14:textId="53D7B5A6" w:rsidR="00D579A0" w:rsidRDefault="00003E7B">
      <w:pPr>
        <w:pStyle w:val="TOC4"/>
        <w:tabs>
          <w:tab w:val="right" w:leader="dot" w:pos="9350"/>
        </w:tabs>
        <w:rPr>
          <w:rFonts w:asciiTheme="minorHAnsi" w:hAnsiTheme="minorHAnsi"/>
          <w:noProof/>
          <w:sz w:val="22"/>
        </w:rPr>
      </w:pPr>
      <w:hyperlink w:anchor="_Toc531634710" w:history="1">
        <w:r w:rsidR="00D579A0" w:rsidRPr="0005537B">
          <w:rPr>
            <w:rStyle w:val="Hyperlink"/>
            <w:noProof/>
          </w:rPr>
          <w:t>4.1.1.2 Immediate Past President</w:t>
        </w:r>
        <w:r w:rsidR="00D579A0">
          <w:rPr>
            <w:noProof/>
            <w:webHidden/>
          </w:rPr>
          <w:tab/>
        </w:r>
        <w:r w:rsidR="00D579A0">
          <w:rPr>
            <w:noProof/>
            <w:webHidden/>
          </w:rPr>
          <w:fldChar w:fldCharType="begin"/>
        </w:r>
        <w:r w:rsidR="00D579A0">
          <w:rPr>
            <w:noProof/>
            <w:webHidden/>
          </w:rPr>
          <w:instrText xml:space="preserve"> PAGEREF _Toc531634710 \h </w:instrText>
        </w:r>
        <w:r w:rsidR="00D579A0">
          <w:rPr>
            <w:noProof/>
            <w:webHidden/>
          </w:rPr>
        </w:r>
        <w:r w:rsidR="00D579A0">
          <w:rPr>
            <w:noProof/>
            <w:webHidden/>
          </w:rPr>
          <w:fldChar w:fldCharType="separate"/>
        </w:r>
        <w:r w:rsidR="00D579A0">
          <w:rPr>
            <w:noProof/>
            <w:webHidden/>
          </w:rPr>
          <w:t>18</w:t>
        </w:r>
        <w:r w:rsidR="00D579A0">
          <w:rPr>
            <w:noProof/>
            <w:webHidden/>
          </w:rPr>
          <w:fldChar w:fldCharType="end"/>
        </w:r>
      </w:hyperlink>
    </w:p>
    <w:p w14:paraId="34C5E7CC" w14:textId="202ECB82" w:rsidR="00D579A0" w:rsidRDefault="00003E7B">
      <w:pPr>
        <w:pStyle w:val="TOC4"/>
        <w:tabs>
          <w:tab w:val="right" w:leader="dot" w:pos="9350"/>
        </w:tabs>
        <w:rPr>
          <w:rFonts w:asciiTheme="minorHAnsi" w:hAnsiTheme="minorHAnsi"/>
          <w:noProof/>
          <w:sz w:val="22"/>
        </w:rPr>
      </w:pPr>
      <w:hyperlink w:anchor="_Toc531634711" w:history="1">
        <w:r w:rsidR="00D579A0" w:rsidRPr="0005537B">
          <w:rPr>
            <w:rStyle w:val="Hyperlink"/>
            <w:noProof/>
          </w:rPr>
          <w:t>4.1.1.3 Executive Vice President</w:t>
        </w:r>
        <w:r w:rsidR="00D579A0">
          <w:rPr>
            <w:noProof/>
            <w:webHidden/>
          </w:rPr>
          <w:tab/>
        </w:r>
        <w:r w:rsidR="00D579A0">
          <w:rPr>
            <w:noProof/>
            <w:webHidden/>
          </w:rPr>
          <w:fldChar w:fldCharType="begin"/>
        </w:r>
        <w:r w:rsidR="00D579A0">
          <w:rPr>
            <w:noProof/>
            <w:webHidden/>
          </w:rPr>
          <w:instrText xml:space="preserve"> PAGEREF _Toc531634711 \h </w:instrText>
        </w:r>
        <w:r w:rsidR="00D579A0">
          <w:rPr>
            <w:noProof/>
            <w:webHidden/>
          </w:rPr>
        </w:r>
        <w:r w:rsidR="00D579A0">
          <w:rPr>
            <w:noProof/>
            <w:webHidden/>
          </w:rPr>
          <w:fldChar w:fldCharType="separate"/>
        </w:r>
        <w:r w:rsidR="00D579A0">
          <w:rPr>
            <w:noProof/>
            <w:webHidden/>
          </w:rPr>
          <w:t>18</w:t>
        </w:r>
        <w:r w:rsidR="00D579A0">
          <w:rPr>
            <w:noProof/>
            <w:webHidden/>
          </w:rPr>
          <w:fldChar w:fldCharType="end"/>
        </w:r>
      </w:hyperlink>
    </w:p>
    <w:p w14:paraId="275A4617" w14:textId="50EE2894" w:rsidR="00D579A0" w:rsidRDefault="00003E7B">
      <w:pPr>
        <w:pStyle w:val="TOC4"/>
        <w:tabs>
          <w:tab w:val="right" w:leader="dot" w:pos="9350"/>
        </w:tabs>
        <w:rPr>
          <w:rFonts w:asciiTheme="minorHAnsi" w:hAnsiTheme="minorHAnsi"/>
          <w:noProof/>
          <w:sz w:val="22"/>
        </w:rPr>
      </w:pPr>
      <w:hyperlink w:anchor="_Toc531634712" w:history="1">
        <w:r w:rsidR="00D579A0" w:rsidRPr="0005537B">
          <w:rPr>
            <w:rStyle w:val="Hyperlink"/>
            <w:noProof/>
          </w:rPr>
          <w:t>4.1.1.4 Treasurer</w:t>
        </w:r>
        <w:r w:rsidR="00D579A0">
          <w:rPr>
            <w:noProof/>
            <w:webHidden/>
          </w:rPr>
          <w:tab/>
        </w:r>
        <w:r w:rsidR="00D579A0">
          <w:rPr>
            <w:noProof/>
            <w:webHidden/>
          </w:rPr>
          <w:fldChar w:fldCharType="begin"/>
        </w:r>
        <w:r w:rsidR="00D579A0">
          <w:rPr>
            <w:noProof/>
            <w:webHidden/>
          </w:rPr>
          <w:instrText xml:space="preserve"> PAGEREF _Toc531634712 \h </w:instrText>
        </w:r>
        <w:r w:rsidR="00D579A0">
          <w:rPr>
            <w:noProof/>
            <w:webHidden/>
          </w:rPr>
        </w:r>
        <w:r w:rsidR="00D579A0">
          <w:rPr>
            <w:noProof/>
            <w:webHidden/>
          </w:rPr>
          <w:fldChar w:fldCharType="separate"/>
        </w:r>
        <w:r w:rsidR="00D579A0">
          <w:rPr>
            <w:noProof/>
            <w:webHidden/>
          </w:rPr>
          <w:t>18</w:t>
        </w:r>
        <w:r w:rsidR="00D579A0">
          <w:rPr>
            <w:noProof/>
            <w:webHidden/>
          </w:rPr>
          <w:fldChar w:fldCharType="end"/>
        </w:r>
      </w:hyperlink>
    </w:p>
    <w:p w14:paraId="4D3FB70C" w14:textId="569CFD6F" w:rsidR="00D579A0" w:rsidRDefault="00003E7B">
      <w:pPr>
        <w:pStyle w:val="TOC4"/>
        <w:tabs>
          <w:tab w:val="right" w:leader="dot" w:pos="9350"/>
        </w:tabs>
        <w:rPr>
          <w:rFonts w:asciiTheme="minorHAnsi" w:hAnsiTheme="minorHAnsi"/>
          <w:noProof/>
          <w:sz w:val="22"/>
        </w:rPr>
      </w:pPr>
      <w:hyperlink w:anchor="_Toc531634713" w:history="1">
        <w:r w:rsidR="00D579A0" w:rsidRPr="0005537B">
          <w:rPr>
            <w:rStyle w:val="Hyperlink"/>
            <w:noProof/>
          </w:rPr>
          <w:t>4.1.1.5 Executive Secretary</w:t>
        </w:r>
        <w:r w:rsidR="00D579A0">
          <w:rPr>
            <w:noProof/>
            <w:webHidden/>
          </w:rPr>
          <w:tab/>
        </w:r>
        <w:r w:rsidR="00D579A0">
          <w:rPr>
            <w:noProof/>
            <w:webHidden/>
          </w:rPr>
          <w:fldChar w:fldCharType="begin"/>
        </w:r>
        <w:r w:rsidR="00D579A0">
          <w:rPr>
            <w:noProof/>
            <w:webHidden/>
          </w:rPr>
          <w:instrText xml:space="preserve"> PAGEREF _Toc531634713 \h </w:instrText>
        </w:r>
        <w:r w:rsidR="00D579A0">
          <w:rPr>
            <w:noProof/>
            <w:webHidden/>
          </w:rPr>
        </w:r>
        <w:r w:rsidR="00D579A0">
          <w:rPr>
            <w:noProof/>
            <w:webHidden/>
          </w:rPr>
          <w:fldChar w:fldCharType="separate"/>
        </w:r>
        <w:r w:rsidR="00D579A0">
          <w:rPr>
            <w:noProof/>
            <w:webHidden/>
          </w:rPr>
          <w:t>19</w:t>
        </w:r>
        <w:r w:rsidR="00D579A0">
          <w:rPr>
            <w:noProof/>
            <w:webHidden/>
          </w:rPr>
          <w:fldChar w:fldCharType="end"/>
        </w:r>
      </w:hyperlink>
    </w:p>
    <w:p w14:paraId="205E2745" w14:textId="4BD2EC25" w:rsidR="00D579A0" w:rsidRDefault="00003E7B">
      <w:pPr>
        <w:pStyle w:val="TOC3"/>
        <w:tabs>
          <w:tab w:val="right" w:leader="dot" w:pos="9350"/>
        </w:tabs>
        <w:rPr>
          <w:rFonts w:asciiTheme="minorHAnsi" w:hAnsiTheme="minorHAnsi"/>
          <w:noProof/>
          <w:sz w:val="22"/>
        </w:rPr>
      </w:pPr>
      <w:hyperlink w:anchor="_Toc531634714" w:history="1">
        <w:r w:rsidR="00D579A0" w:rsidRPr="0005537B">
          <w:rPr>
            <w:rStyle w:val="Hyperlink"/>
            <w:noProof/>
          </w:rPr>
          <w:t>4.1.2 Directors</w:t>
        </w:r>
        <w:r w:rsidR="00D579A0">
          <w:rPr>
            <w:noProof/>
            <w:webHidden/>
          </w:rPr>
          <w:tab/>
        </w:r>
        <w:r w:rsidR="00D579A0">
          <w:rPr>
            <w:noProof/>
            <w:webHidden/>
          </w:rPr>
          <w:fldChar w:fldCharType="begin"/>
        </w:r>
        <w:r w:rsidR="00D579A0">
          <w:rPr>
            <w:noProof/>
            <w:webHidden/>
          </w:rPr>
          <w:instrText xml:space="preserve"> PAGEREF _Toc531634714 \h </w:instrText>
        </w:r>
        <w:r w:rsidR="00D579A0">
          <w:rPr>
            <w:noProof/>
            <w:webHidden/>
          </w:rPr>
        </w:r>
        <w:r w:rsidR="00D579A0">
          <w:rPr>
            <w:noProof/>
            <w:webHidden/>
          </w:rPr>
          <w:fldChar w:fldCharType="separate"/>
        </w:r>
        <w:r w:rsidR="00D579A0">
          <w:rPr>
            <w:noProof/>
            <w:webHidden/>
          </w:rPr>
          <w:t>19</w:t>
        </w:r>
        <w:r w:rsidR="00D579A0">
          <w:rPr>
            <w:noProof/>
            <w:webHidden/>
          </w:rPr>
          <w:fldChar w:fldCharType="end"/>
        </w:r>
      </w:hyperlink>
    </w:p>
    <w:p w14:paraId="571548B9" w14:textId="07ABAAE1" w:rsidR="00D579A0" w:rsidRDefault="00003E7B">
      <w:pPr>
        <w:pStyle w:val="TOC4"/>
        <w:tabs>
          <w:tab w:val="right" w:leader="dot" w:pos="9350"/>
        </w:tabs>
        <w:rPr>
          <w:rFonts w:asciiTheme="minorHAnsi" w:hAnsiTheme="minorHAnsi"/>
          <w:noProof/>
          <w:sz w:val="22"/>
        </w:rPr>
      </w:pPr>
      <w:hyperlink w:anchor="_Toc531634715" w:history="1">
        <w:r w:rsidR="00D579A0" w:rsidRPr="0005537B">
          <w:rPr>
            <w:rStyle w:val="Hyperlink"/>
            <w:noProof/>
          </w:rPr>
          <w:t>4.1.2.1 Director of Member Services</w:t>
        </w:r>
        <w:r w:rsidR="00D579A0">
          <w:rPr>
            <w:noProof/>
            <w:webHidden/>
          </w:rPr>
          <w:tab/>
        </w:r>
        <w:r w:rsidR="00D579A0">
          <w:rPr>
            <w:noProof/>
            <w:webHidden/>
          </w:rPr>
          <w:fldChar w:fldCharType="begin"/>
        </w:r>
        <w:r w:rsidR="00D579A0">
          <w:rPr>
            <w:noProof/>
            <w:webHidden/>
          </w:rPr>
          <w:instrText xml:space="preserve"> PAGEREF _Toc531634715 \h </w:instrText>
        </w:r>
        <w:r w:rsidR="00D579A0">
          <w:rPr>
            <w:noProof/>
            <w:webHidden/>
          </w:rPr>
        </w:r>
        <w:r w:rsidR="00D579A0">
          <w:rPr>
            <w:noProof/>
            <w:webHidden/>
          </w:rPr>
          <w:fldChar w:fldCharType="separate"/>
        </w:r>
        <w:r w:rsidR="00D579A0">
          <w:rPr>
            <w:noProof/>
            <w:webHidden/>
          </w:rPr>
          <w:t>20</w:t>
        </w:r>
        <w:r w:rsidR="00D579A0">
          <w:rPr>
            <w:noProof/>
            <w:webHidden/>
          </w:rPr>
          <w:fldChar w:fldCharType="end"/>
        </w:r>
      </w:hyperlink>
    </w:p>
    <w:p w14:paraId="6693C60F" w14:textId="148AF46D" w:rsidR="00D579A0" w:rsidRDefault="00003E7B">
      <w:pPr>
        <w:pStyle w:val="TOC4"/>
        <w:tabs>
          <w:tab w:val="right" w:leader="dot" w:pos="9350"/>
        </w:tabs>
        <w:rPr>
          <w:rFonts w:asciiTheme="minorHAnsi" w:hAnsiTheme="minorHAnsi"/>
          <w:noProof/>
          <w:sz w:val="22"/>
        </w:rPr>
      </w:pPr>
      <w:hyperlink w:anchor="_Toc531634716" w:history="1">
        <w:r w:rsidR="00D579A0" w:rsidRPr="0005537B">
          <w:rPr>
            <w:rStyle w:val="Hyperlink"/>
            <w:noProof/>
          </w:rPr>
          <w:t>4.1.2.2 Director of Chapter Services and International Outreach</w:t>
        </w:r>
        <w:r w:rsidR="00D579A0">
          <w:rPr>
            <w:noProof/>
            <w:webHidden/>
          </w:rPr>
          <w:tab/>
        </w:r>
        <w:r w:rsidR="00D579A0">
          <w:rPr>
            <w:noProof/>
            <w:webHidden/>
          </w:rPr>
          <w:fldChar w:fldCharType="begin"/>
        </w:r>
        <w:r w:rsidR="00D579A0">
          <w:rPr>
            <w:noProof/>
            <w:webHidden/>
          </w:rPr>
          <w:instrText xml:space="preserve"> PAGEREF _Toc531634716 \h </w:instrText>
        </w:r>
        <w:r w:rsidR="00D579A0">
          <w:rPr>
            <w:noProof/>
            <w:webHidden/>
          </w:rPr>
        </w:r>
        <w:r w:rsidR="00D579A0">
          <w:rPr>
            <w:noProof/>
            <w:webHidden/>
          </w:rPr>
          <w:fldChar w:fldCharType="separate"/>
        </w:r>
        <w:r w:rsidR="00D579A0">
          <w:rPr>
            <w:noProof/>
            <w:webHidden/>
          </w:rPr>
          <w:t>20</w:t>
        </w:r>
        <w:r w:rsidR="00D579A0">
          <w:rPr>
            <w:noProof/>
            <w:webHidden/>
          </w:rPr>
          <w:fldChar w:fldCharType="end"/>
        </w:r>
      </w:hyperlink>
    </w:p>
    <w:p w14:paraId="4E221A05" w14:textId="68C8347D" w:rsidR="00D579A0" w:rsidRDefault="00003E7B">
      <w:pPr>
        <w:pStyle w:val="TOC4"/>
        <w:tabs>
          <w:tab w:val="right" w:leader="dot" w:pos="9350"/>
        </w:tabs>
        <w:rPr>
          <w:rFonts w:asciiTheme="minorHAnsi" w:hAnsiTheme="minorHAnsi"/>
          <w:noProof/>
          <w:sz w:val="22"/>
        </w:rPr>
      </w:pPr>
      <w:hyperlink w:anchor="_Toc531634717" w:history="1">
        <w:r w:rsidR="00D579A0" w:rsidRPr="0005537B">
          <w:rPr>
            <w:rStyle w:val="Hyperlink"/>
            <w:noProof/>
          </w:rPr>
          <w:t>4.1.2.3 Director of Education and Professional Development</w:t>
        </w:r>
        <w:r w:rsidR="00D579A0">
          <w:rPr>
            <w:noProof/>
            <w:webHidden/>
          </w:rPr>
          <w:tab/>
        </w:r>
        <w:r w:rsidR="00D579A0">
          <w:rPr>
            <w:noProof/>
            <w:webHidden/>
          </w:rPr>
          <w:fldChar w:fldCharType="begin"/>
        </w:r>
        <w:r w:rsidR="00D579A0">
          <w:rPr>
            <w:noProof/>
            <w:webHidden/>
          </w:rPr>
          <w:instrText xml:space="preserve"> PAGEREF _Toc531634717 \h </w:instrText>
        </w:r>
        <w:r w:rsidR="00D579A0">
          <w:rPr>
            <w:noProof/>
            <w:webHidden/>
          </w:rPr>
        </w:r>
        <w:r w:rsidR="00D579A0">
          <w:rPr>
            <w:noProof/>
            <w:webHidden/>
          </w:rPr>
          <w:fldChar w:fldCharType="separate"/>
        </w:r>
        <w:r w:rsidR="00D579A0">
          <w:rPr>
            <w:noProof/>
            <w:webHidden/>
          </w:rPr>
          <w:t>21</w:t>
        </w:r>
        <w:r w:rsidR="00D579A0">
          <w:rPr>
            <w:noProof/>
            <w:webHidden/>
          </w:rPr>
          <w:fldChar w:fldCharType="end"/>
        </w:r>
      </w:hyperlink>
    </w:p>
    <w:p w14:paraId="0D4D133A" w14:textId="1761F801" w:rsidR="00D579A0" w:rsidRDefault="00003E7B">
      <w:pPr>
        <w:pStyle w:val="TOC4"/>
        <w:tabs>
          <w:tab w:val="right" w:leader="dot" w:pos="9350"/>
        </w:tabs>
        <w:rPr>
          <w:rFonts w:asciiTheme="minorHAnsi" w:hAnsiTheme="minorHAnsi"/>
          <w:noProof/>
          <w:sz w:val="22"/>
        </w:rPr>
      </w:pPr>
      <w:hyperlink w:anchor="_Toc531634718" w:history="1">
        <w:r w:rsidR="00D579A0" w:rsidRPr="0005537B">
          <w:rPr>
            <w:rStyle w:val="Hyperlink"/>
            <w:noProof/>
          </w:rPr>
          <w:t>4.1.2.4 Director of Publicity and Media</w:t>
        </w:r>
        <w:r w:rsidR="00D579A0">
          <w:rPr>
            <w:noProof/>
            <w:webHidden/>
          </w:rPr>
          <w:tab/>
        </w:r>
        <w:r w:rsidR="00D579A0">
          <w:rPr>
            <w:noProof/>
            <w:webHidden/>
          </w:rPr>
          <w:fldChar w:fldCharType="begin"/>
        </w:r>
        <w:r w:rsidR="00D579A0">
          <w:rPr>
            <w:noProof/>
            <w:webHidden/>
          </w:rPr>
          <w:instrText xml:space="preserve"> PAGEREF _Toc531634718 \h </w:instrText>
        </w:r>
        <w:r w:rsidR="00D579A0">
          <w:rPr>
            <w:noProof/>
            <w:webHidden/>
          </w:rPr>
        </w:r>
        <w:r w:rsidR="00D579A0">
          <w:rPr>
            <w:noProof/>
            <w:webHidden/>
          </w:rPr>
          <w:fldChar w:fldCharType="separate"/>
        </w:r>
        <w:r w:rsidR="00D579A0">
          <w:rPr>
            <w:noProof/>
            <w:webHidden/>
          </w:rPr>
          <w:t>21</w:t>
        </w:r>
        <w:r w:rsidR="00D579A0">
          <w:rPr>
            <w:noProof/>
            <w:webHidden/>
          </w:rPr>
          <w:fldChar w:fldCharType="end"/>
        </w:r>
      </w:hyperlink>
    </w:p>
    <w:p w14:paraId="60E750A4" w14:textId="78F26A3D" w:rsidR="00D579A0" w:rsidRDefault="00003E7B">
      <w:pPr>
        <w:pStyle w:val="TOC4"/>
        <w:tabs>
          <w:tab w:val="right" w:leader="dot" w:pos="9350"/>
        </w:tabs>
        <w:rPr>
          <w:rFonts w:asciiTheme="minorHAnsi" w:hAnsiTheme="minorHAnsi"/>
          <w:noProof/>
          <w:sz w:val="22"/>
        </w:rPr>
      </w:pPr>
      <w:hyperlink w:anchor="_Toc531634719" w:history="1">
        <w:r w:rsidR="00D579A0" w:rsidRPr="0005537B">
          <w:rPr>
            <w:rStyle w:val="Hyperlink"/>
            <w:noProof/>
          </w:rPr>
          <w:t>4.1.2.5 Director of Government and Inter-society Services</w:t>
        </w:r>
        <w:r w:rsidR="00D579A0">
          <w:rPr>
            <w:noProof/>
            <w:webHidden/>
          </w:rPr>
          <w:tab/>
        </w:r>
        <w:r w:rsidR="00D579A0">
          <w:rPr>
            <w:noProof/>
            <w:webHidden/>
          </w:rPr>
          <w:fldChar w:fldCharType="begin"/>
        </w:r>
        <w:r w:rsidR="00D579A0">
          <w:rPr>
            <w:noProof/>
            <w:webHidden/>
          </w:rPr>
          <w:instrText xml:space="preserve"> PAGEREF _Toc531634719 \h </w:instrText>
        </w:r>
        <w:r w:rsidR="00D579A0">
          <w:rPr>
            <w:noProof/>
            <w:webHidden/>
          </w:rPr>
        </w:r>
        <w:r w:rsidR="00D579A0">
          <w:rPr>
            <w:noProof/>
            <w:webHidden/>
          </w:rPr>
          <w:fldChar w:fldCharType="separate"/>
        </w:r>
        <w:r w:rsidR="00D579A0">
          <w:rPr>
            <w:noProof/>
            <w:webHidden/>
          </w:rPr>
          <w:t>21</w:t>
        </w:r>
        <w:r w:rsidR="00D579A0">
          <w:rPr>
            <w:noProof/>
            <w:webHidden/>
          </w:rPr>
          <w:fldChar w:fldCharType="end"/>
        </w:r>
      </w:hyperlink>
    </w:p>
    <w:p w14:paraId="250D82BD" w14:textId="09CE0628" w:rsidR="00D579A0" w:rsidRDefault="00003E7B">
      <w:pPr>
        <w:pStyle w:val="TOC4"/>
        <w:tabs>
          <w:tab w:val="right" w:leader="dot" w:pos="9350"/>
        </w:tabs>
        <w:rPr>
          <w:rFonts w:asciiTheme="minorHAnsi" w:hAnsiTheme="minorHAnsi"/>
          <w:noProof/>
          <w:sz w:val="22"/>
        </w:rPr>
      </w:pPr>
      <w:hyperlink w:anchor="_Toc531634720" w:history="1">
        <w:r w:rsidR="00D579A0" w:rsidRPr="0005537B">
          <w:rPr>
            <w:rStyle w:val="Hyperlink"/>
            <w:noProof/>
          </w:rPr>
          <w:t>4.1.2.6 Director of Conferences</w:t>
        </w:r>
        <w:r w:rsidR="00D579A0">
          <w:rPr>
            <w:noProof/>
            <w:webHidden/>
          </w:rPr>
          <w:tab/>
        </w:r>
        <w:r w:rsidR="00D579A0">
          <w:rPr>
            <w:noProof/>
            <w:webHidden/>
          </w:rPr>
          <w:fldChar w:fldCharType="begin"/>
        </w:r>
        <w:r w:rsidR="00D579A0">
          <w:rPr>
            <w:noProof/>
            <w:webHidden/>
          </w:rPr>
          <w:instrText xml:space="preserve"> PAGEREF _Toc531634720 \h </w:instrText>
        </w:r>
        <w:r w:rsidR="00D579A0">
          <w:rPr>
            <w:noProof/>
            <w:webHidden/>
          </w:rPr>
        </w:r>
        <w:r w:rsidR="00D579A0">
          <w:rPr>
            <w:noProof/>
            <w:webHidden/>
          </w:rPr>
          <w:fldChar w:fldCharType="separate"/>
        </w:r>
        <w:r w:rsidR="00D579A0">
          <w:rPr>
            <w:noProof/>
            <w:webHidden/>
          </w:rPr>
          <w:t>22</w:t>
        </w:r>
        <w:r w:rsidR="00D579A0">
          <w:rPr>
            <w:noProof/>
            <w:webHidden/>
          </w:rPr>
          <w:fldChar w:fldCharType="end"/>
        </w:r>
      </w:hyperlink>
    </w:p>
    <w:p w14:paraId="125D5A5D" w14:textId="4A20A7C2" w:rsidR="00D579A0" w:rsidRDefault="00003E7B">
      <w:pPr>
        <w:pStyle w:val="TOC3"/>
        <w:tabs>
          <w:tab w:val="right" w:leader="dot" w:pos="9350"/>
        </w:tabs>
        <w:rPr>
          <w:rFonts w:asciiTheme="minorHAnsi" w:hAnsiTheme="minorHAnsi"/>
          <w:noProof/>
          <w:sz w:val="22"/>
        </w:rPr>
      </w:pPr>
      <w:hyperlink w:anchor="_Toc531634721" w:history="1">
        <w:r w:rsidR="00D579A0" w:rsidRPr="0005537B">
          <w:rPr>
            <w:rStyle w:val="Hyperlink"/>
            <w:noProof/>
          </w:rPr>
          <w:t>4.1.3 Chapter Presidents</w:t>
        </w:r>
        <w:r w:rsidR="00D579A0">
          <w:rPr>
            <w:noProof/>
            <w:webHidden/>
          </w:rPr>
          <w:tab/>
        </w:r>
        <w:r w:rsidR="00D579A0">
          <w:rPr>
            <w:noProof/>
            <w:webHidden/>
          </w:rPr>
          <w:fldChar w:fldCharType="begin"/>
        </w:r>
        <w:r w:rsidR="00D579A0">
          <w:rPr>
            <w:noProof/>
            <w:webHidden/>
          </w:rPr>
          <w:instrText xml:space="preserve"> PAGEREF _Toc531634721 \h </w:instrText>
        </w:r>
        <w:r w:rsidR="00D579A0">
          <w:rPr>
            <w:noProof/>
            <w:webHidden/>
          </w:rPr>
        </w:r>
        <w:r w:rsidR="00D579A0">
          <w:rPr>
            <w:noProof/>
            <w:webHidden/>
          </w:rPr>
          <w:fldChar w:fldCharType="separate"/>
        </w:r>
        <w:r w:rsidR="00D579A0">
          <w:rPr>
            <w:noProof/>
            <w:webHidden/>
          </w:rPr>
          <w:t>22</w:t>
        </w:r>
        <w:r w:rsidR="00D579A0">
          <w:rPr>
            <w:noProof/>
            <w:webHidden/>
          </w:rPr>
          <w:fldChar w:fldCharType="end"/>
        </w:r>
      </w:hyperlink>
    </w:p>
    <w:p w14:paraId="22606320" w14:textId="7B6BB71F" w:rsidR="00D579A0" w:rsidRDefault="00003E7B">
      <w:pPr>
        <w:pStyle w:val="TOC2"/>
        <w:tabs>
          <w:tab w:val="right" w:leader="dot" w:pos="9350"/>
        </w:tabs>
        <w:rPr>
          <w:rFonts w:asciiTheme="minorHAnsi" w:hAnsiTheme="minorHAnsi"/>
          <w:noProof/>
          <w:sz w:val="22"/>
        </w:rPr>
      </w:pPr>
      <w:hyperlink w:anchor="_Toc531634722" w:history="1">
        <w:r w:rsidR="00D579A0" w:rsidRPr="0005537B">
          <w:rPr>
            <w:rStyle w:val="Hyperlink"/>
            <w:noProof/>
          </w:rPr>
          <w:t>4.2 Appointed Positions</w:t>
        </w:r>
        <w:r w:rsidR="00D579A0">
          <w:rPr>
            <w:noProof/>
            <w:webHidden/>
          </w:rPr>
          <w:tab/>
        </w:r>
        <w:r w:rsidR="00D579A0">
          <w:rPr>
            <w:noProof/>
            <w:webHidden/>
          </w:rPr>
          <w:fldChar w:fldCharType="begin"/>
        </w:r>
        <w:r w:rsidR="00D579A0">
          <w:rPr>
            <w:noProof/>
            <w:webHidden/>
          </w:rPr>
          <w:instrText xml:space="preserve"> PAGEREF _Toc531634722 \h </w:instrText>
        </w:r>
        <w:r w:rsidR="00D579A0">
          <w:rPr>
            <w:noProof/>
            <w:webHidden/>
          </w:rPr>
        </w:r>
        <w:r w:rsidR="00D579A0">
          <w:rPr>
            <w:noProof/>
            <w:webHidden/>
          </w:rPr>
          <w:fldChar w:fldCharType="separate"/>
        </w:r>
        <w:r w:rsidR="00D579A0">
          <w:rPr>
            <w:noProof/>
            <w:webHidden/>
          </w:rPr>
          <w:t>23</w:t>
        </w:r>
        <w:r w:rsidR="00D579A0">
          <w:rPr>
            <w:noProof/>
            <w:webHidden/>
          </w:rPr>
          <w:fldChar w:fldCharType="end"/>
        </w:r>
      </w:hyperlink>
    </w:p>
    <w:p w14:paraId="66C78516" w14:textId="07CA5A27" w:rsidR="00D579A0" w:rsidRDefault="00003E7B">
      <w:pPr>
        <w:pStyle w:val="TOC3"/>
        <w:tabs>
          <w:tab w:val="right" w:leader="dot" w:pos="9350"/>
        </w:tabs>
        <w:rPr>
          <w:rFonts w:asciiTheme="minorHAnsi" w:hAnsiTheme="minorHAnsi"/>
          <w:noProof/>
          <w:sz w:val="22"/>
        </w:rPr>
      </w:pPr>
      <w:hyperlink w:anchor="_Toc531634723" w:history="1">
        <w:r w:rsidR="00D579A0" w:rsidRPr="0005537B">
          <w:rPr>
            <w:rStyle w:val="Hyperlink"/>
            <w:noProof/>
          </w:rPr>
          <w:t>4.2.1 Operating Vice Presidents and Regional Vice Presidents</w:t>
        </w:r>
        <w:r w:rsidR="00D579A0">
          <w:rPr>
            <w:noProof/>
            <w:webHidden/>
          </w:rPr>
          <w:tab/>
        </w:r>
        <w:r w:rsidR="00D579A0">
          <w:rPr>
            <w:noProof/>
            <w:webHidden/>
          </w:rPr>
          <w:fldChar w:fldCharType="begin"/>
        </w:r>
        <w:r w:rsidR="00D579A0">
          <w:rPr>
            <w:noProof/>
            <w:webHidden/>
          </w:rPr>
          <w:instrText xml:space="preserve"> PAGEREF _Toc531634723 \h </w:instrText>
        </w:r>
        <w:r w:rsidR="00D579A0">
          <w:rPr>
            <w:noProof/>
            <w:webHidden/>
          </w:rPr>
        </w:r>
        <w:r w:rsidR="00D579A0">
          <w:rPr>
            <w:noProof/>
            <w:webHidden/>
          </w:rPr>
          <w:fldChar w:fldCharType="separate"/>
        </w:r>
        <w:r w:rsidR="00D579A0">
          <w:rPr>
            <w:noProof/>
            <w:webHidden/>
          </w:rPr>
          <w:t>23</w:t>
        </w:r>
        <w:r w:rsidR="00D579A0">
          <w:rPr>
            <w:noProof/>
            <w:webHidden/>
          </w:rPr>
          <w:fldChar w:fldCharType="end"/>
        </w:r>
      </w:hyperlink>
    </w:p>
    <w:p w14:paraId="0F497B41" w14:textId="559DC588" w:rsidR="00D579A0" w:rsidRDefault="00003E7B">
      <w:pPr>
        <w:pStyle w:val="TOC1"/>
        <w:tabs>
          <w:tab w:val="left" w:pos="1227"/>
        </w:tabs>
        <w:rPr>
          <w:rFonts w:asciiTheme="minorHAnsi" w:hAnsiTheme="minorHAnsi"/>
          <w:noProof/>
          <w:sz w:val="22"/>
        </w:rPr>
      </w:pPr>
      <w:hyperlink w:anchor="_Toc531634724" w:history="1">
        <w:r w:rsidR="00D579A0" w:rsidRPr="0005537B">
          <w:rPr>
            <w:rStyle w:val="Hyperlink"/>
            <w:rFonts w:ascii="Arial Narrow" w:hAnsi="Arial Narrow"/>
            <w:noProof/>
          </w:rPr>
          <w:t>Figure 3.</w:t>
        </w:r>
        <w:r w:rsidR="00D579A0">
          <w:rPr>
            <w:rFonts w:asciiTheme="minorHAnsi" w:hAnsiTheme="minorHAnsi"/>
            <w:noProof/>
            <w:sz w:val="22"/>
          </w:rPr>
          <w:tab/>
        </w:r>
        <w:r w:rsidR="00D579A0" w:rsidRPr="0005537B">
          <w:rPr>
            <w:rStyle w:val="Hyperlink"/>
            <w:noProof/>
          </w:rPr>
          <w:t>Directors and OVPs</w:t>
        </w:r>
        <w:r w:rsidR="00D579A0">
          <w:rPr>
            <w:noProof/>
            <w:webHidden/>
          </w:rPr>
          <w:tab/>
        </w:r>
        <w:r w:rsidR="00D579A0">
          <w:rPr>
            <w:noProof/>
            <w:webHidden/>
          </w:rPr>
          <w:fldChar w:fldCharType="begin"/>
        </w:r>
        <w:r w:rsidR="00D579A0">
          <w:rPr>
            <w:noProof/>
            <w:webHidden/>
          </w:rPr>
          <w:instrText xml:space="preserve"> PAGEREF _Toc531634724 \h </w:instrText>
        </w:r>
        <w:r w:rsidR="00D579A0">
          <w:rPr>
            <w:noProof/>
            <w:webHidden/>
          </w:rPr>
        </w:r>
        <w:r w:rsidR="00D579A0">
          <w:rPr>
            <w:noProof/>
            <w:webHidden/>
          </w:rPr>
          <w:fldChar w:fldCharType="separate"/>
        </w:r>
        <w:r w:rsidR="00D579A0">
          <w:rPr>
            <w:noProof/>
            <w:webHidden/>
          </w:rPr>
          <w:t>24</w:t>
        </w:r>
        <w:r w:rsidR="00D579A0">
          <w:rPr>
            <w:noProof/>
            <w:webHidden/>
          </w:rPr>
          <w:fldChar w:fldCharType="end"/>
        </w:r>
      </w:hyperlink>
    </w:p>
    <w:p w14:paraId="110A336C" w14:textId="3DBF950F" w:rsidR="00D579A0" w:rsidRDefault="00003E7B">
      <w:pPr>
        <w:pStyle w:val="TOC4"/>
        <w:tabs>
          <w:tab w:val="right" w:leader="dot" w:pos="9350"/>
        </w:tabs>
        <w:rPr>
          <w:rFonts w:asciiTheme="minorHAnsi" w:hAnsiTheme="minorHAnsi"/>
          <w:noProof/>
          <w:sz w:val="22"/>
        </w:rPr>
      </w:pPr>
      <w:hyperlink w:anchor="_Toc531634725" w:history="1">
        <w:r w:rsidR="00D579A0" w:rsidRPr="0005537B">
          <w:rPr>
            <w:rStyle w:val="Hyperlink"/>
            <w:noProof/>
          </w:rPr>
          <w:t>4.2.1.1 OVP for Membership</w:t>
        </w:r>
        <w:r w:rsidR="00D579A0">
          <w:rPr>
            <w:noProof/>
            <w:webHidden/>
          </w:rPr>
          <w:tab/>
        </w:r>
        <w:r w:rsidR="00D579A0">
          <w:rPr>
            <w:noProof/>
            <w:webHidden/>
          </w:rPr>
          <w:fldChar w:fldCharType="begin"/>
        </w:r>
        <w:r w:rsidR="00D579A0">
          <w:rPr>
            <w:noProof/>
            <w:webHidden/>
          </w:rPr>
          <w:instrText xml:space="preserve"> PAGEREF _Toc531634725 \h </w:instrText>
        </w:r>
        <w:r w:rsidR="00D579A0">
          <w:rPr>
            <w:noProof/>
            <w:webHidden/>
          </w:rPr>
        </w:r>
        <w:r w:rsidR="00D579A0">
          <w:rPr>
            <w:noProof/>
            <w:webHidden/>
          </w:rPr>
          <w:fldChar w:fldCharType="separate"/>
        </w:r>
        <w:r w:rsidR="00D579A0">
          <w:rPr>
            <w:noProof/>
            <w:webHidden/>
          </w:rPr>
          <w:t>24</w:t>
        </w:r>
        <w:r w:rsidR="00D579A0">
          <w:rPr>
            <w:noProof/>
            <w:webHidden/>
          </w:rPr>
          <w:fldChar w:fldCharType="end"/>
        </w:r>
      </w:hyperlink>
    </w:p>
    <w:p w14:paraId="4F6382A9" w14:textId="0B24C47C" w:rsidR="00D579A0" w:rsidRDefault="00003E7B">
      <w:pPr>
        <w:pStyle w:val="TOC4"/>
        <w:tabs>
          <w:tab w:val="right" w:leader="dot" w:pos="9350"/>
        </w:tabs>
        <w:rPr>
          <w:rFonts w:asciiTheme="minorHAnsi" w:hAnsiTheme="minorHAnsi"/>
          <w:noProof/>
          <w:sz w:val="22"/>
        </w:rPr>
      </w:pPr>
      <w:hyperlink w:anchor="_Toc531634726" w:history="1">
        <w:r w:rsidR="00D579A0" w:rsidRPr="0005537B">
          <w:rPr>
            <w:rStyle w:val="Hyperlink"/>
            <w:noProof/>
          </w:rPr>
          <w:t>4.2.1.2 OVP for Corporate Membership</w:t>
        </w:r>
        <w:r w:rsidR="00D579A0">
          <w:rPr>
            <w:noProof/>
            <w:webHidden/>
          </w:rPr>
          <w:tab/>
        </w:r>
        <w:r w:rsidR="00D579A0">
          <w:rPr>
            <w:noProof/>
            <w:webHidden/>
          </w:rPr>
          <w:fldChar w:fldCharType="begin"/>
        </w:r>
        <w:r w:rsidR="00D579A0">
          <w:rPr>
            <w:noProof/>
            <w:webHidden/>
          </w:rPr>
          <w:instrText xml:space="preserve"> PAGEREF _Toc531634726 \h </w:instrText>
        </w:r>
        <w:r w:rsidR="00D579A0">
          <w:rPr>
            <w:noProof/>
            <w:webHidden/>
          </w:rPr>
        </w:r>
        <w:r w:rsidR="00D579A0">
          <w:rPr>
            <w:noProof/>
            <w:webHidden/>
          </w:rPr>
          <w:fldChar w:fldCharType="separate"/>
        </w:r>
        <w:r w:rsidR="00D579A0">
          <w:rPr>
            <w:noProof/>
            <w:webHidden/>
          </w:rPr>
          <w:t>25</w:t>
        </w:r>
        <w:r w:rsidR="00D579A0">
          <w:rPr>
            <w:noProof/>
            <w:webHidden/>
          </w:rPr>
          <w:fldChar w:fldCharType="end"/>
        </w:r>
      </w:hyperlink>
    </w:p>
    <w:p w14:paraId="379871B9" w14:textId="0EAFA9BE" w:rsidR="00D579A0" w:rsidRDefault="00003E7B">
      <w:pPr>
        <w:pStyle w:val="TOC4"/>
        <w:tabs>
          <w:tab w:val="right" w:leader="dot" w:pos="9350"/>
        </w:tabs>
        <w:rPr>
          <w:rFonts w:asciiTheme="minorHAnsi" w:hAnsiTheme="minorHAnsi"/>
          <w:noProof/>
          <w:sz w:val="22"/>
        </w:rPr>
      </w:pPr>
      <w:hyperlink w:anchor="_Toc531634727" w:history="1">
        <w:r w:rsidR="00D579A0" w:rsidRPr="0005537B">
          <w:rPr>
            <w:rStyle w:val="Hyperlink"/>
            <w:noProof/>
          </w:rPr>
          <w:t>4.2.1.3 RVPs (for Regions I through V)</w:t>
        </w:r>
        <w:r w:rsidR="00D579A0">
          <w:rPr>
            <w:noProof/>
            <w:webHidden/>
          </w:rPr>
          <w:tab/>
        </w:r>
        <w:r w:rsidR="00D579A0">
          <w:rPr>
            <w:noProof/>
            <w:webHidden/>
          </w:rPr>
          <w:fldChar w:fldCharType="begin"/>
        </w:r>
        <w:r w:rsidR="00D579A0">
          <w:rPr>
            <w:noProof/>
            <w:webHidden/>
          </w:rPr>
          <w:instrText xml:space="preserve"> PAGEREF _Toc531634727 \h </w:instrText>
        </w:r>
        <w:r w:rsidR="00D579A0">
          <w:rPr>
            <w:noProof/>
            <w:webHidden/>
          </w:rPr>
        </w:r>
        <w:r w:rsidR="00D579A0">
          <w:rPr>
            <w:noProof/>
            <w:webHidden/>
          </w:rPr>
          <w:fldChar w:fldCharType="separate"/>
        </w:r>
        <w:r w:rsidR="00D579A0">
          <w:rPr>
            <w:noProof/>
            <w:webHidden/>
          </w:rPr>
          <w:t>25</w:t>
        </w:r>
        <w:r w:rsidR="00D579A0">
          <w:rPr>
            <w:noProof/>
            <w:webHidden/>
          </w:rPr>
          <w:fldChar w:fldCharType="end"/>
        </w:r>
      </w:hyperlink>
    </w:p>
    <w:p w14:paraId="6E4FA85C" w14:textId="0A352FD2" w:rsidR="00D579A0" w:rsidRDefault="00003E7B">
      <w:pPr>
        <w:pStyle w:val="TOC4"/>
        <w:tabs>
          <w:tab w:val="right" w:leader="dot" w:pos="9350"/>
        </w:tabs>
        <w:rPr>
          <w:rFonts w:asciiTheme="minorHAnsi" w:hAnsiTheme="minorHAnsi"/>
          <w:noProof/>
          <w:sz w:val="22"/>
        </w:rPr>
      </w:pPr>
      <w:hyperlink w:anchor="_Toc531634728" w:history="1">
        <w:r w:rsidR="00D579A0" w:rsidRPr="0005537B">
          <w:rPr>
            <w:rStyle w:val="Hyperlink"/>
            <w:noProof/>
          </w:rPr>
          <w:t>4.2.1.4 OVP for Engineering Education</w:t>
        </w:r>
        <w:r w:rsidR="00D579A0">
          <w:rPr>
            <w:noProof/>
            <w:webHidden/>
          </w:rPr>
          <w:tab/>
        </w:r>
        <w:r w:rsidR="00D579A0">
          <w:rPr>
            <w:noProof/>
            <w:webHidden/>
          </w:rPr>
          <w:fldChar w:fldCharType="begin"/>
        </w:r>
        <w:r w:rsidR="00D579A0">
          <w:rPr>
            <w:noProof/>
            <w:webHidden/>
          </w:rPr>
          <w:instrText xml:space="preserve"> PAGEREF _Toc531634728 \h </w:instrText>
        </w:r>
        <w:r w:rsidR="00D579A0">
          <w:rPr>
            <w:noProof/>
            <w:webHidden/>
          </w:rPr>
        </w:r>
        <w:r w:rsidR="00D579A0">
          <w:rPr>
            <w:noProof/>
            <w:webHidden/>
          </w:rPr>
          <w:fldChar w:fldCharType="separate"/>
        </w:r>
        <w:r w:rsidR="00D579A0">
          <w:rPr>
            <w:noProof/>
            <w:webHidden/>
          </w:rPr>
          <w:t>25</w:t>
        </w:r>
        <w:r w:rsidR="00D579A0">
          <w:rPr>
            <w:noProof/>
            <w:webHidden/>
          </w:rPr>
          <w:fldChar w:fldCharType="end"/>
        </w:r>
      </w:hyperlink>
    </w:p>
    <w:p w14:paraId="00FACFAE" w14:textId="50821773" w:rsidR="00D579A0" w:rsidRDefault="00003E7B">
      <w:pPr>
        <w:pStyle w:val="TOC4"/>
        <w:tabs>
          <w:tab w:val="right" w:leader="dot" w:pos="9350"/>
        </w:tabs>
        <w:rPr>
          <w:rFonts w:asciiTheme="minorHAnsi" w:hAnsiTheme="minorHAnsi"/>
          <w:noProof/>
          <w:sz w:val="22"/>
        </w:rPr>
      </w:pPr>
      <w:hyperlink w:anchor="_Toc531634729" w:history="1">
        <w:r w:rsidR="00D579A0" w:rsidRPr="0005537B">
          <w:rPr>
            <w:rStyle w:val="Hyperlink"/>
            <w:noProof/>
          </w:rPr>
          <w:t>4.2.1.5 OVP for Mentoring, Research and Development</w:t>
        </w:r>
        <w:r w:rsidR="00D579A0">
          <w:rPr>
            <w:noProof/>
            <w:webHidden/>
          </w:rPr>
          <w:tab/>
        </w:r>
        <w:r w:rsidR="00D579A0">
          <w:rPr>
            <w:noProof/>
            <w:webHidden/>
          </w:rPr>
          <w:fldChar w:fldCharType="begin"/>
        </w:r>
        <w:r w:rsidR="00D579A0">
          <w:rPr>
            <w:noProof/>
            <w:webHidden/>
          </w:rPr>
          <w:instrText xml:space="preserve"> PAGEREF _Toc531634729 \h </w:instrText>
        </w:r>
        <w:r w:rsidR="00D579A0">
          <w:rPr>
            <w:noProof/>
            <w:webHidden/>
          </w:rPr>
        </w:r>
        <w:r w:rsidR="00D579A0">
          <w:rPr>
            <w:noProof/>
            <w:webHidden/>
          </w:rPr>
          <w:fldChar w:fldCharType="separate"/>
        </w:r>
        <w:r w:rsidR="00D579A0">
          <w:rPr>
            <w:noProof/>
            <w:webHidden/>
          </w:rPr>
          <w:t>26</w:t>
        </w:r>
        <w:r w:rsidR="00D579A0">
          <w:rPr>
            <w:noProof/>
            <w:webHidden/>
          </w:rPr>
          <w:fldChar w:fldCharType="end"/>
        </w:r>
      </w:hyperlink>
    </w:p>
    <w:p w14:paraId="30FDFC3C" w14:textId="603CF354" w:rsidR="00D579A0" w:rsidRDefault="00003E7B">
      <w:pPr>
        <w:pStyle w:val="TOC4"/>
        <w:tabs>
          <w:tab w:val="right" w:leader="dot" w:pos="9350"/>
        </w:tabs>
        <w:rPr>
          <w:rFonts w:asciiTheme="minorHAnsi" w:hAnsiTheme="minorHAnsi"/>
          <w:noProof/>
          <w:sz w:val="22"/>
        </w:rPr>
      </w:pPr>
      <w:hyperlink w:anchor="_Toc531634730" w:history="1">
        <w:r w:rsidR="00D579A0" w:rsidRPr="0005537B">
          <w:rPr>
            <w:rStyle w:val="Hyperlink"/>
            <w:noProof/>
          </w:rPr>
          <w:t>4.2.1.6 OVP for Professional Development</w:t>
        </w:r>
        <w:r w:rsidR="00D579A0">
          <w:rPr>
            <w:noProof/>
            <w:webHidden/>
          </w:rPr>
          <w:tab/>
        </w:r>
        <w:r w:rsidR="00D579A0">
          <w:rPr>
            <w:noProof/>
            <w:webHidden/>
          </w:rPr>
          <w:fldChar w:fldCharType="begin"/>
        </w:r>
        <w:r w:rsidR="00D579A0">
          <w:rPr>
            <w:noProof/>
            <w:webHidden/>
          </w:rPr>
          <w:instrText xml:space="preserve"> PAGEREF _Toc531634730 \h </w:instrText>
        </w:r>
        <w:r w:rsidR="00D579A0">
          <w:rPr>
            <w:noProof/>
            <w:webHidden/>
          </w:rPr>
        </w:r>
        <w:r w:rsidR="00D579A0">
          <w:rPr>
            <w:noProof/>
            <w:webHidden/>
          </w:rPr>
          <w:fldChar w:fldCharType="separate"/>
        </w:r>
        <w:r w:rsidR="00D579A0">
          <w:rPr>
            <w:noProof/>
            <w:webHidden/>
          </w:rPr>
          <w:t>26</w:t>
        </w:r>
        <w:r w:rsidR="00D579A0">
          <w:rPr>
            <w:noProof/>
            <w:webHidden/>
          </w:rPr>
          <w:fldChar w:fldCharType="end"/>
        </w:r>
      </w:hyperlink>
    </w:p>
    <w:p w14:paraId="1AC26237" w14:textId="3F40F738" w:rsidR="00D579A0" w:rsidRDefault="00003E7B">
      <w:pPr>
        <w:pStyle w:val="TOC4"/>
        <w:tabs>
          <w:tab w:val="right" w:leader="dot" w:pos="9350"/>
        </w:tabs>
        <w:rPr>
          <w:rFonts w:asciiTheme="minorHAnsi" w:hAnsiTheme="minorHAnsi"/>
          <w:noProof/>
          <w:sz w:val="22"/>
        </w:rPr>
      </w:pPr>
      <w:hyperlink w:anchor="_Toc531634731" w:history="1">
        <w:r w:rsidR="00D579A0" w:rsidRPr="0005537B">
          <w:rPr>
            <w:rStyle w:val="Hyperlink"/>
            <w:noProof/>
          </w:rPr>
          <w:t>4.2.1.7 OVP for Awards</w:t>
        </w:r>
        <w:r w:rsidR="00D579A0">
          <w:rPr>
            <w:noProof/>
            <w:webHidden/>
          </w:rPr>
          <w:tab/>
        </w:r>
        <w:r w:rsidR="00D579A0">
          <w:rPr>
            <w:noProof/>
            <w:webHidden/>
          </w:rPr>
          <w:fldChar w:fldCharType="begin"/>
        </w:r>
        <w:r w:rsidR="00D579A0">
          <w:rPr>
            <w:noProof/>
            <w:webHidden/>
          </w:rPr>
          <w:instrText xml:space="preserve"> PAGEREF _Toc531634731 \h </w:instrText>
        </w:r>
        <w:r w:rsidR="00D579A0">
          <w:rPr>
            <w:noProof/>
            <w:webHidden/>
          </w:rPr>
        </w:r>
        <w:r w:rsidR="00D579A0">
          <w:rPr>
            <w:noProof/>
            <w:webHidden/>
          </w:rPr>
          <w:fldChar w:fldCharType="separate"/>
        </w:r>
        <w:r w:rsidR="00D579A0">
          <w:rPr>
            <w:noProof/>
            <w:webHidden/>
          </w:rPr>
          <w:t>26</w:t>
        </w:r>
        <w:r w:rsidR="00D579A0">
          <w:rPr>
            <w:noProof/>
            <w:webHidden/>
          </w:rPr>
          <w:fldChar w:fldCharType="end"/>
        </w:r>
      </w:hyperlink>
    </w:p>
    <w:p w14:paraId="2E3EA3D9" w14:textId="2D17445D" w:rsidR="00D579A0" w:rsidRDefault="00003E7B">
      <w:pPr>
        <w:pStyle w:val="TOC4"/>
        <w:tabs>
          <w:tab w:val="right" w:leader="dot" w:pos="9350"/>
        </w:tabs>
        <w:rPr>
          <w:rFonts w:asciiTheme="minorHAnsi" w:hAnsiTheme="minorHAnsi"/>
          <w:noProof/>
          <w:sz w:val="22"/>
        </w:rPr>
      </w:pPr>
      <w:hyperlink w:anchor="_Toc531634732" w:history="1">
        <w:r w:rsidR="00D579A0" w:rsidRPr="0005537B">
          <w:rPr>
            <w:rStyle w:val="Hyperlink"/>
            <w:noProof/>
          </w:rPr>
          <w:t>4.2.1.8 OVP for Communications</w:t>
        </w:r>
        <w:r w:rsidR="00D579A0">
          <w:rPr>
            <w:noProof/>
            <w:webHidden/>
          </w:rPr>
          <w:tab/>
        </w:r>
        <w:r w:rsidR="00D579A0">
          <w:rPr>
            <w:noProof/>
            <w:webHidden/>
          </w:rPr>
          <w:fldChar w:fldCharType="begin"/>
        </w:r>
        <w:r w:rsidR="00D579A0">
          <w:rPr>
            <w:noProof/>
            <w:webHidden/>
          </w:rPr>
          <w:instrText xml:space="preserve"> PAGEREF _Toc531634732 \h </w:instrText>
        </w:r>
        <w:r w:rsidR="00D579A0">
          <w:rPr>
            <w:noProof/>
            <w:webHidden/>
          </w:rPr>
        </w:r>
        <w:r w:rsidR="00D579A0">
          <w:rPr>
            <w:noProof/>
            <w:webHidden/>
          </w:rPr>
          <w:fldChar w:fldCharType="separate"/>
        </w:r>
        <w:r w:rsidR="00D579A0">
          <w:rPr>
            <w:noProof/>
            <w:webHidden/>
          </w:rPr>
          <w:t>27</w:t>
        </w:r>
        <w:r w:rsidR="00D579A0">
          <w:rPr>
            <w:noProof/>
            <w:webHidden/>
          </w:rPr>
          <w:fldChar w:fldCharType="end"/>
        </w:r>
      </w:hyperlink>
    </w:p>
    <w:p w14:paraId="34207F15" w14:textId="5EB8DB94" w:rsidR="00D579A0" w:rsidRDefault="00003E7B">
      <w:pPr>
        <w:pStyle w:val="TOC4"/>
        <w:tabs>
          <w:tab w:val="right" w:leader="dot" w:pos="9350"/>
        </w:tabs>
        <w:rPr>
          <w:rFonts w:asciiTheme="minorHAnsi" w:hAnsiTheme="minorHAnsi"/>
          <w:noProof/>
          <w:sz w:val="22"/>
        </w:rPr>
      </w:pPr>
      <w:hyperlink w:anchor="_Toc531634733" w:history="1">
        <w:r w:rsidR="00D579A0" w:rsidRPr="0005537B">
          <w:rPr>
            <w:rStyle w:val="Hyperlink"/>
            <w:noProof/>
          </w:rPr>
          <w:t>4.2.1.9 OVP for Social Media</w:t>
        </w:r>
        <w:r w:rsidR="00D579A0">
          <w:rPr>
            <w:noProof/>
            <w:webHidden/>
          </w:rPr>
          <w:tab/>
        </w:r>
        <w:r w:rsidR="00D579A0">
          <w:rPr>
            <w:noProof/>
            <w:webHidden/>
          </w:rPr>
          <w:fldChar w:fldCharType="begin"/>
        </w:r>
        <w:r w:rsidR="00D579A0">
          <w:rPr>
            <w:noProof/>
            <w:webHidden/>
          </w:rPr>
          <w:instrText xml:space="preserve"> PAGEREF _Toc531634733 \h </w:instrText>
        </w:r>
        <w:r w:rsidR="00D579A0">
          <w:rPr>
            <w:noProof/>
            <w:webHidden/>
          </w:rPr>
        </w:r>
        <w:r w:rsidR="00D579A0">
          <w:rPr>
            <w:noProof/>
            <w:webHidden/>
          </w:rPr>
          <w:fldChar w:fldCharType="separate"/>
        </w:r>
        <w:r w:rsidR="00D579A0">
          <w:rPr>
            <w:noProof/>
            <w:webHidden/>
          </w:rPr>
          <w:t>27</w:t>
        </w:r>
        <w:r w:rsidR="00D579A0">
          <w:rPr>
            <w:noProof/>
            <w:webHidden/>
          </w:rPr>
          <w:fldChar w:fldCharType="end"/>
        </w:r>
      </w:hyperlink>
    </w:p>
    <w:p w14:paraId="5DB81025" w14:textId="41F5D549" w:rsidR="00D579A0" w:rsidRDefault="00003E7B">
      <w:pPr>
        <w:pStyle w:val="TOC4"/>
        <w:tabs>
          <w:tab w:val="right" w:leader="dot" w:pos="9350"/>
        </w:tabs>
        <w:rPr>
          <w:rFonts w:asciiTheme="minorHAnsi" w:hAnsiTheme="minorHAnsi"/>
          <w:noProof/>
          <w:sz w:val="22"/>
        </w:rPr>
      </w:pPr>
      <w:hyperlink w:anchor="_Toc531634734" w:history="1">
        <w:r w:rsidR="00D579A0" w:rsidRPr="0005537B">
          <w:rPr>
            <w:rStyle w:val="Hyperlink"/>
            <w:noProof/>
          </w:rPr>
          <w:t>4.2.1.10 OVP for Society History</w:t>
        </w:r>
        <w:r w:rsidR="00D579A0">
          <w:rPr>
            <w:noProof/>
            <w:webHidden/>
          </w:rPr>
          <w:tab/>
        </w:r>
        <w:r w:rsidR="00D579A0">
          <w:rPr>
            <w:noProof/>
            <w:webHidden/>
          </w:rPr>
          <w:fldChar w:fldCharType="begin"/>
        </w:r>
        <w:r w:rsidR="00D579A0">
          <w:rPr>
            <w:noProof/>
            <w:webHidden/>
          </w:rPr>
          <w:instrText xml:space="preserve"> PAGEREF _Toc531634734 \h </w:instrText>
        </w:r>
        <w:r w:rsidR="00D579A0">
          <w:rPr>
            <w:noProof/>
            <w:webHidden/>
          </w:rPr>
        </w:r>
        <w:r w:rsidR="00D579A0">
          <w:rPr>
            <w:noProof/>
            <w:webHidden/>
          </w:rPr>
          <w:fldChar w:fldCharType="separate"/>
        </w:r>
        <w:r w:rsidR="00D579A0">
          <w:rPr>
            <w:noProof/>
            <w:webHidden/>
          </w:rPr>
          <w:t>28</w:t>
        </w:r>
        <w:r w:rsidR="00D579A0">
          <w:rPr>
            <w:noProof/>
            <w:webHidden/>
          </w:rPr>
          <w:fldChar w:fldCharType="end"/>
        </w:r>
      </w:hyperlink>
    </w:p>
    <w:p w14:paraId="795056E2" w14:textId="371D94E9" w:rsidR="00D579A0" w:rsidRDefault="00003E7B">
      <w:pPr>
        <w:pStyle w:val="TOC4"/>
        <w:tabs>
          <w:tab w:val="right" w:leader="dot" w:pos="9350"/>
        </w:tabs>
        <w:rPr>
          <w:rFonts w:asciiTheme="minorHAnsi" w:hAnsiTheme="minorHAnsi"/>
          <w:noProof/>
          <w:sz w:val="22"/>
        </w:rPr>
      </w:pPr>
      <w:hyperlink w:anchor="_Toc531634735" w:history="1">
        <w:r w:rsidR="00D579A0" w:rsidRPr="0005537B">
          <w:rPr>
            <w:rStyle w:val="Hyperlink"/>
            <w:noProof/>
          </w:rPr>
          <w:t>4.2.1.11 OVP for Government and Inter-Society Services</w:t>
        </w:r>
        <w:r w:rsidR="00D579A0">
          <w:rPr>
            <w:noProof/>
            <w:webHidden/>
          </w:rPr>
          <w:tab/>
        </w:r>
        <w:r w:rsidR="00D579A0">
          <w:rPr>
            <w:noProof/>
            <w:webHidden/>
          </w:rPr>
          <w:fldChar w:fldCharType="begin"/>
        </w:r>
        <w:r w:rsidR="00D579A0">
          <w:rPr>
            <w:noProof/>
            <w:webHidden/>
          </w:rPr>
          <w:instrText xml:space="preserve"> PAGEREF _Toc531634735 \h </w:instrText>
        </w:r>
        <w:r w:rsidR="00D579A0">
          <w:rPr>
            <w:noProof/>
            <w:webHidden/>
          </w:rPr>
        </w:r>
        <w:r w:rsidR="00D579A0">
          <w:rPr>
            <w:noProof/>
            <w:webHidden/>
          </w:rPr>
          <w:fldChar w:fldCharType="separate"/>
        </w:r>
        <w:r w:rsidR="00D579A0">
          <w:rPr>
            <w:noProof/>
            <w:webHidden/>
          </w:rPr>
          <w:t>29</w:t>
        </w:r>
        <w:r w:rsidR="00D579A0">
          <w:rPr>
            <w:noProof/>
            <w:webHidden/>
          </w:rPr>
          <w:fldChar w:fldCharType="end"/>
        </w:r>
      </w:hyperlink>
    </w:p>
    <w:p w14:paraId="1A2212CA" w14:textId="418DFC2D" w:rsidR="00D579A0" w:rsidRDefault="00003E7B">
      <w:pPr>
        <w:pStyle w:val="TOC4"/>
        <w:tabs>
          <w:tab w:val="right" w:leader="dot" w:pos="9350"/>
        </w:tabs>
        <w:rPr>
          <w:rFonts w:asciiTheme="minorHAnsi" w:hAnsiTheme="minorHAnsi"/>
          <w:noProof/>
          <w:sz w:val="22"/>
        </w:rPr>
      </w:pPr>
      <w:hyperlink w:anchor="_Toc531634736" w:history="1">
        <w:r w:rsidR="00D579A0" w:rsidRPr="0005537B">
          <w:rPr>
            <w:rStyle w:val="Hyperlink"/>
            <w:noProof/>
          </w:rPr>
          <w:t>4.2.1.12 OVP for Conference Registration and Financial Processes</w:t>
        </w:r>
        <w:r w:rsidR="00D579A0">
          <w:rPr>
            <w:noProof/>
            <w:webHidden/>
          </w:rPr>
          <w:tab/>
        </w:r>
        <w:r w:rsidR="00D579A0">
          <w:rPr>
            <w:noProof/>
            <w:webHidden/>
          </w:rPr>
          <w:fldChar w:fldCharType="begin"/>
        </w:r>
        <w:r w:rsidR="00D579A0">
          <w:rPr>
            <w:noProof/>
            <w:webHidden/>
          </w:rPr>
          <w:instrText xml:space="preserve"> PAGEREF _Toc531634736 \h </w:instrText>
        </w:r>
        <w:r w:rsidR="00D579A0">
          <w:rPr>
            <w:noProof/>
            <w:webHidden/>
          </w:rPr>
        </w:r>
        <w:r w:rsidR="00D579A0">
          <w:rPr>
            <w:noProof/>
            <w:webHidden/>
          </w:rPr>
          <w:fldChar w:fldCharType="separate"/>
        </w:r>
        <w:r w:rsidR="00D579A0">
          <w:rPr>
            <w:noProof/>
            <w:webHidden/>
          </w:rPr>
          <w:t>29</w:t>
        </w:r>
        <w:r w:rsidR="00D579A0">
          <w:rPr>
            <w:noProof/>
            <w:webHidden/>
          </w:rPr>
          <w:fldChar w:fldCharType="end"/>
        </w:r>
      </w:hyperlink>
    </w:p>
    <w:p w14:paraId="28379E6F" w14:textId="16940527" w:rsidR="00D579A0" w:rsidRDefault="00003E7B">
      <w:pPr>
        <w:pStyle w:val="TOC4"/>
        <w:tabs>
          <w:tab w:val="right" w:leader="dot" w:pos="9350"/>
        </w:tabs>
        <w:rPr>
          <w:rFonts w:asciiTheme="minorHAnsi" w:hAnsiTheme="minorHAnsi"/>
          <w:noProof/>
          <w:sz w:val="22"/>
        </w:rPr>
      </w:pPr>
      <w:hyperlink w:anchor="_Toc531634737" w:history="1">
        <w:r w:rsidR="00D579A0" w:rsidRPr="0005537B">
          <w:rPr>
            <w:rStyle w:val="Hyperlink"/>
            <w:noProof/>
          </w:rPr>
          <w:t>4.2.1.13 OVP for Conference Technical Programs and Processes</w:t>
        </w:r>
        <w:r w:rsidR="00D579A0">
          <w:rPr>
            <w:noProof/>
            <w:webHidden/>
          </w:rPr>
          <w:tab/>
        </w:r>
        <w:r w:rsidR="00D579A0">
          <w:rPr>
            <w:noProof/>
            <w:webHidden/>
          </w:rPr>
          <w:fldChar w:fldCharType="begin"/>
        </w:r>
        <w:r w:rsidR="00D579A0">
          <w:rPr>
            <w:noProof/>
            <w:webHidden/>
          </w:rPr>
          <w:instrText xml:space="preserve"> PAGEREF _Toc531634737 \h </w:instrText>
        </w:r>
        <w:r w:rsidR="00D579A0">
          <w:rPr>
            <w:noProof/>
            <w:webHidden/>
          </w:rPr>
        </w:r>
        <w:r w:rsidR="00D579A0">
          <w:rPr>
            <w:noProof/>
            <w:webHidden/>
          </w:rPr>
          <w:fldChar w:fldCharType="separate"/>
        </w:r>
        <w:r w:rsidR="00D579A0">
          <w:rPr>
            <w:noProof/>
            <w:webHidden/>
          </w:rPr>
          <w:t>30</w:t>
        </w:r>
        <w:r w:rsidR="00D579A0">
          <w:rPr>
            <w:noProof/>
            <w:webHidden/>
          </w:rPr>
          <w:fldChar w:fldCharType="end"/>
        </w:r>
      </w:hyperlink>
    </w:p>
    <w:p w14:paraId="78C5D400" w14:textId="4DE29BBC" w:rsidR="00D579A0" w:rsidRDefault="00003E7B">
      <w:pPr>
        <w:pStyle w:val="TOC4"/>
        <w:tabs>
          <w:tab w:val="right" w:leader="dot" w:pos="9350"/>
        </w:tabs>
        <w:rPr>
          <w:rFonts w:asciiTheme="minorHAnsi" w:hAnsiTheme="minorHAnsi"/>
          <w:noProof/>
          <w:sz w:val="22"/>
        </w:rPr>
      </w:pPr>
      <w:hyperlink w:anchor="_Toc531634738" w:history="1">
        <w:r w:rsidR="00D579A0" w:rsidRPr="0005537B">
          <w:rPr>
            <w:rStyle w:val="Hyperlink"/>
            <w:noProof/>
          </w:rPr>
          <w:t>4.2.1.14   OVP for Conference Equipment and Facilities</w:t>
        </w:r>
        <w:r w:rsidR="00D579A0">
          <w:rPr>
            <w:noProof/>
            <w:webHidden/>
          </w:rPr>
          <w:tab/>
        </w:r>
        <w:r w:rsidR="00D579A0">
          <w:rPr>
            <w:noProof/>
            <w:webHidden/>
          </w:rPr>
          <w:fldChar w:fldCharType="begin"/>
        </w:r>
        <w:r w:rsidR="00D579A0">
          <w:rPr>
            <w:noProof/>
            <w:webHidden/>
          </w:rPr>
          <w:instrText xml:space="preserve"> PAGEREF _Toc531634738 \h </w:instrText>
        </w:r>
        <w:r w:rsidR="00D579A0">
          <w:rPr>
            <w:noProof/>
            <w:webHidden/>
          </w:rPr>
        </w:r>
        <w:r w:rsidR="00D579A0">
          <w:rPr>
            <w:noProof/>
            <w:webHidden/>
          </w:rPr>
          <w:fldChar w:fldCharType="separate"/>
        </w:r>
        <w:r w:rsidR="00D579A0">
          <w:rPr>
            <w:noProof/>
            <w:webHidden/>
          </w:rPr>
          <w:t>30</w:t>
        </w:r>
        <w:r w:rsidR="00D579A0">
          <w:rPr>
            <w:noProof/>
            <w:webHidden/>
          </w:rPr>
          <w:fldChar w:fldCharType="end"/>
        </w:r>
      </w:hyperlink>
    </w:p>
    <w:p w14:paraId="5862EF5F" w14:textId="71AB5AAE" w:rsidR="00D579A0" w:rsidRDefault="00003E7B">
      <w:pPr>
        <w:pStyle w:val="TOC3"/>
        <w:tabs>
          <w:tab w:val="right" w:leader="dot" w:pos="9350"/>
        </w:tabs>
        <w:rPr>
          <w:rFonts w:asciiTheme="minorHAnsi" w:hAnsiTheme="minorHAnsi"/>
          <w:noProof/>
          <w:sz w:val="22"/>
        </w:rPr>
      </w:pPr>
      <w:hyperlink w:anchor="_Toc531634739" w:history="1">
        <w:r w:rsidR="00D579A0" w:rsidRPr="0005537B">
          <w:rPr>
            <w:rStyle w:val="Hyperlink"/>
            <w:noProof/>
          </w:rPr>
          <w:t>4.2.2 Committee Chairpersons</w:t>
        </w:r>
        <w:r w:rsidR="00D579A0">
          <w:rPr>
            <w:noProof/>
            <w:webHidden/>
          </w:rPr>
          <w:tab/>
        </w:r>
        <w:r w:rsidR="00D579A0">
          <w:rPr>
            <w:noProof/>
            <w:webHidden/>
          </w:rPr>
          <w:fldChar w:fldCharType="begin"/>
        </w:r>
        <w:r w:rsidR="00D579A0">
          <w:rPr>
            <w:noProof/>
            <w:webHidden/>
          </w:rPr>
          <w:instrText xml:space="preserve"> PAGEREF _Toc531634739 \h </w:instrText>
        </w:r>
        <w:r w:rsidR="00D579A0">
          <w:rPr>
            <w:noProof/>
            <w:webHidden/>
          </w:rPr>
        </w:r>
        <w:r w:rsidR="00D579A0">
          <w:rPr>
            <w:noProof/>
            <w:webHidden/>
          </w:rPr>
          <w:fldChar w:fldCharType="separate"/>
        </w:r>
        <w:r w:rsidR="00D579A0">
          <w:rPr>
            <w:noProof/>
            <w:webHidden/>
          </w:rPr>
          <w:t>30</w:t>
        </w:r>
        <w:r w:rsidR="00D579A0">
          <w:rPr>
            <w:noProof/>
            <w:webHidden/>
          </w:rPr>
          <w:fldChar w:fldCharType="end"/>
        </w:r>
      </w:hyperlink>
    </w:p>
    <w:p w14:paraId="6685F497" w14:textId="202CD279" w:rsidR="00D579A0" w:rsidRDefault="00003E7B">
      <w:pPr>
        <w:pStyle w:val="TOC3"/>
        <w:tabs>
          <w:tab w:val="right" w:leader="dot" w:pos="9350"/>
        </w:tabs>
        <w:rPr>
          <w:rFonts w:asciiTheme="minorHAnsi" w:hAnsiTheme="minorHAnsi"/>
          <w:noProof/>
          <w:sz w:val="22"/>
        </w:rPr>
      </w:pPr>
      <w:hyperlink w:anchor="_Toc531634740" w:history="1">
        <w:r w:rsidR="00D579A0" w:rsidRPr="0005537B">
          <w:rPr>
            <w:rStyle w:val="Hyperlink"/>
            <w:noProof/>
          </w:rPr>
          <w:t>4.2.3 Liaison Representatives to Other Professional Organizations</w:t>
        </w:r>
        <w:r w:rsidR="00D579A0">
          <w:rPr>
            <w:noProof/>
            <w:webHidden/>
          </w:rPr>
          <w:tab/>
        </w:r>
        <w:r w:rsidR="00D579A0">
          <w:rPr>
            <w:noProof/>
            <w:webHidden/>
          </w:rPr>
          <w:fldChar w:fldCharType="begin"/>
        </w:r>
        <w:r w:rsidR="00D579A0">
          <w:rPr>
            <w:noProof/>
            <w:webHidden/>
          </w:rPr>
          <w:instrText xml:space="preserve"> PAGEREF _Toc531634740 \h </w:instrText>
        </w:r>
        <w:r w:rsidR="00D579A0">
          <w:rPr>
            <w:noProof/>
            <w:webHidden/>
          </w:rPr>
        </w:r>
        <w:r w:rsidR="00D579A0">
          <w:rPr>
            <w:noProof/>
            <w:webHidden/>
          </w:rPr>
          <w:fldChar w:fldCharType="separate"/>
        </w:r>
        <w:r w:rsidR="00D579A0">
          <w:rPr>
            <w:noProof/>
            <w:webHidden/>
          </w:rPr>
          <w:t>30</w:t>
        </w:r>
        <w:r w:rsidR="00D579A0">
          <w:rPr>
            <w:noProof/>
            <w:webHidden/>
          </w:rPr>
          <w:fldChar w:fldCharType="end"/>
        </w:r>
      </w:hyperlink>
    </w:p>
    <w:p w14:paraId="3C051FF8" w14:textId="2D43453C" w:rsidR="00D579A0" w:rsidRDefault="00003E7B">
      <w:pPr>
        <w:pStyle w:val="TOC3"/>
        <w:tabs>
          <w:tab w:val="right" w:leader="dot" w:pos="9350"/>
        </w:tabs>
        <w:rPr>
          <w:rFonts w:asciiTheme="minorHAnsi" w:hAnsiTheme="minorHAnsi"/>
          <w:noProof/>
          <w:sz w:val="22"/>
        </w:rPr>
      </w:pPr>
      <w:hyperlink w:anchor="_Toc531634741" w:history="1">
        <w:r w:rsidR="00D579A0" w:rsidRPr="0005537B">
          <w:rPr>
            <w:rStyle w:val="Hyperlink"/>
            <w:noProof/>
          </w:rPr>
          <w:t>4.2.4 Journal of System Safety Editor</w:t>
        </w:r>
        <w:r w:rsidR="00D579A0">
          <w:rPr>
            <w:noProof/>
            <w:webHidden/>
          </w:rPr>
          <w:tab/>
        </w:r>
        <w:r w:rsidR="00D579A0">
          <w:rPr>
            <w:noProof/>
            <w:webHidden/>
          </w:rPr>
          <w:fldChar w:fldCharType="begin"/>
        </w:r>
        <w:r w:rsidR="00D579A0">
          <w:rPr>
            <w:noProof/>
            <w:webHidden/>
          </w:rPr>
          <w:instrText xml:space="preserve"> PAGEREF _Toc531634741 \h </w:instrText>
        </w:r>
        <w:r w:rsidR="00D579A0">
          <w:rPr>
            <w:noProof/>
            <w:webHidden/>
          </w:rPr>
        </w:r>
        <w:r w:rsidR="00D579A0">
          <w:rPr>
            <w:noProof/>
            <w:webHidden/>
          </w:rPr>
          <w:fldChar w:fldCharType="separate"/>
        </w:r>
        <w:r w:rsidR="00D579A0">
          <w:rPr>
            <w:noProof/>
            <w:webHidden/>
          </w:rPr>
          <w:t>31</w:t>
        </w:r>
        <w:r w:rsidR="00D579A0">
          <w:rPr>
            <w:noProof/>
            <w:webHidden/>
          </w:rPr>
          <w:fldChar w:fldCharType="end"/>
        </w:r>
      </w:hyperlink>
    </w:p>
    <w:p w14:paraId="2BA84224" w14:textId="24850C1E" w:rsidR="00D579A0" w:rsidRDefault="00003E7B">
      <w:pPr>
        <w:pStyle w:val="TOC2"/>
        <w:tabs>
          <w:tab w:val="right" w:leader="dot" w:pos="9350"/>
        </w:tabs>
        <w:rPr>
          <w:rFonts w:asciiTheme="minorHAnsi" w:hAnsiTheme="minorHAnsi"/>
          <w:noProof/>
          <w:sz w:val="22"/>
        </w:rPr>
      </w:pPr>
      <w:hyperlink w:anchor="_Toc531634742" w:history="1">
        <w:r w:rsidR="00D579A0" w:rsidRPr="0005537B">
          <w:rPr>
            <w:rStyle w:val="Hyperlink"/>
            <w:noProof/>
          </w:rPr>
          <w:t>4.3 Elections</w:t>
        </w:r>
        <w:r w:rsidR="00D579A0">
          <w:rPr>
            <w:noProof/>
            <w:webHidden/>
          </w:rPr>
          <w:tab/>
        </w:r>
        <w:r w:rsidR="00D579A0">
          <w:rPr>
            <w:noProof/>
            <w:webHidden/>
          </w:rPr>
          <w:fldChar w:fldCharType="begin"/>
        </w:r>
        <w:r w:rsidR="00D579A0">
          <w:rPr>
            <w:noProof/>
            <w:webHidden/>
          </w:rPr>
          <w:instrText xml:space="preserve"> PAGEREF _Toc531634742 \h </w:instrText>
        </w:r>
        <w:r w:rsidR="00D579A0">
          <w:rPr>
            <w:noProof/>
            <w:webHidden/>
          </w:rPr>
        </w:r>
        <w:r w:rsidR="00D579A0">
          <w:rPr>
            <w:noProof/>
            <w:webHidden/>
          </w:rPr>
          <w:fldChar w:fldCharType="separate"/>
        </w:r>
        <w:r w:rsidR="00D579A0">
          <w:rPr>
            <w:noProof/>
            <w:webHidden/>
          </w:rPr>
          <w:t>31</w:t>
        </w:r>
        <w:r w:rsidR="00D579A0">
          <w:rPr>
            <w:noProof/>
            <w:webHidden/>
          </w:rPr>
          <w:fldChar w:fldCharType="end"/>
        </w:r>
      </w:hyperlink>
    </w:p>
    <w:p w14:paraId="70FE18C5" w14:textId="7A476CDE" w:rsidR="00D579A0" w:rsidRDefault="00003E7B">
      <w:pPr>
        <w:pStyle w:val="TOC3"/>
        <w:tabs>
          <w:tab w:val="right" w:leader="dot" w:pos="9350"/>
        </w:tabs>
        <w:rPr>
          <w:rFonts w:asciiTheme="minorHAnsi" w:hAnsiTheme="minorHAnsi"/>
          <w:noProof/>
          <w:sz w:val="22"/>
        </w:rPr>
      </w:pPr>
      <w:hyperlink w:anchor="_Toc531634743" w:history="1">
        <w:r w:rsidR="00D579A0" w:rsidRPr="0005537B">
          <w:rPr>
            <w:rStyle w:val="Hyperlink"/>
            <w:noProof/>
          </w:rPr>
          <w:t>4.3.1 Elected Officer Nominations</w:t>
        </w:r>
        <w:r w:rsidR="00D579A0">
          <w:rPr>
            <w:noProof/>
            <w:webHidden/>
          </w:rPr>
          <w:tab/>
        </w:r>
        <w:r w:rsidR="00D579A0">
          <w:rPr>
            <w:noProof/>
            <w:webHidden/>
          </w:rPr>
          <w:fldChar w:fldCharType="begin"/>
        </w:r>
        <w:r w:rsidR="00D579A0">
          <w:rPr>
            <w:noProof/>
            <w:webHidden/>
          </w:rPr>
          <w:instrText xml:space="preserve"> PAGEREF _Toc531634743 \h </w:instrText>
        </w:r>
        <w:r w:rsidR="00D579A0">
          <w:rPr>
            <w:noProof/>
            <w:webHidden/>
          </w:rPr>
        </w:r>
        <w:r w:rsidR="00D579A0">
          <w:rPr>
            <w:noProof/>
            <w:webHidden/>
          </w:rPr>
          <w:fldChar w:fldCharType="separate"/>
        </w:r>
        <w:r w:rsidR="00D579A0">
          <w:rPr>
            <w:noProof/>
            <w:webHidden/>
          </w:rPr>
          <w:t>31</w:t>
        </w:r>
        <w:r w:rsidR="00D579A0">
          <w:rPr>
            <w:noProof/>
            <w:webHidden/>
          </w:rPr>
          <w:fldChar w:fldCharType="end"/>
        </w:r>
      </w:hyperlink>
    </w:p>
    <w:p w14:paraId="5F093886" w14:textId="5CD3391D" w:rsidR="00D579A0" w:rsidRDefault="00003E7B">
      <w:pPr>
        <w:pStyle w:val="TOC3"/>
        <w:tabs>
          <w:tab w:val="right" w:leader="dot" w:pos="9350"/>
        </w:tabs>
        <w:rPr>
          <w:rFonts w:asciiTheme="minorHAnsi" w:hAnsiTheme="minorHAnsi"/>
          <w:noProof/>
          <w:sz w:val="22"/>
        </w:rPr>
      </w:pPr>
      <w:hyperlink w:anchor="_Toc531634744" w:history="1">
        <w:r w:rsidR="00D579A0" w:rsidRPr="0005537B">
          <w:rPr>
            <w:rStyle w:val="Hyperlink"/>
            <w:noProof/>
          </w:rPr>
          <w:t>4.3.2 Ballots</w:t>
        </w:r>
        <w:r w:rsidR="00D579A0">
          <w:rPr>
            <w:noProof/>
            <w:webHidden/>
          </w:rPr>
          <w:tab/>
        </w:r>
        <w:r w:rsidR="00D579A0">
          <w:rPr>
            <w:noProof/>
            <w:webHidden/>
          </w:rPr>
          <w:fldChar w:fldCharType="begin"/>
        </w:r>
        <w:r w:rsidR="00D579A0">
          <w:rPr>
            <w:noProof/>
            <w:webHidden/>
          </w:rPr>
          <w:instrText xml:space="preserve"> PAGEREF _Toc531634744 \h </w:instrText>
        </w:r>
        <w:r w:rsidR="00D579A0">
          <w:rPr>
            <w:noProof/>
            <w:webHidden/>
          </w:rPr>
        </w:r>
        <w:r w:rsidR="00D579A0">
          <w:rPr>
            <w:noProof/>
            <w:webHidden/>
          </w:rPr>
          <w:fldChar w:fldCharType="separate"/>
        </w:r>
        <w:r w:rsidR="00D579A0">
          <w:rPr>
            <w:noProof/>
            <w:webHidden/>
          </w:rPr>
          <w:t>32</w:t>
        </w:r>
        <w:r w:rsidR="00D579A0">
          <w:rPr>
            <w:noProof/>
            <w:webHidden/>
          </w:rPr>
          <w:fldChar w:fldCharType="end"/>
        </w:r>
      </w:hyperlink>
    </w:p>
    <w:p w14:paraId="7FCA495D" w14:textId="27B26678" w:rsidR="00D579A0" w:rsidRDefault="00003E7B">
      <w:pPr>
        <w:pStyle w:val="TOC3"/>
        <w:tabs>
          <w:tab w:val="right" w:leader="dot" w:pos="9350"/>
        </w:tabs>
        <w:rPr>
          <w:rFonts w:asciiTheme="minorHAnsi" w:hAnsiTheme="minorHAnsi"/>
          <w:noProof/>
          <w:sz w:val="22"/>
        </w:rPr>
      </w:pPr>
      <w:hyperlink w:anchor="_Toc531634745" w:history="1">
        <w:r w:rsidR="00D579A0" w:rsidRPr="0005537B">
          <w:rPr>
            <w:rStyle w:val="Hyperlink"/>
            <w:noProof/>
          </w:rPr>
          <w:t>4.3.3 Election Results</w:t>
        </w:r>
        <w:r w:rsidR="00D579A0">
          <w:rPr>
            <w:noProof/>
            <w:webHidden/>
          </w:rPr>
          <w:tab/>
        </w:r>
        <w:r w:rsidR="00D579A0">
          <w:rPr>
            <w:noProof/>
            <w:webHidden/>
          </w:rPr>
          <w:fldChar w:fldCharType="begin"/>
        </w:r>
        <w:r w:rsidR="00D579A0">
          <w:rPr>
            <w:noProof/>
            <w:webHidden/>
          </w:rPr>
          <w:instrText xml:space="preserve"> PAGEREF _Toc531634745 \h </w:instrText>
        </w:r>
        <w:r w:rsidR="00D579A0">
          <w:rPr>
            <w:noProof/>
            <w:webHidden/>
          </w:rPr>
        </w:r>
        <w:r w:rsidR="00D579A0">
          <w:rPr>
            <w:noProof/>
            <w:webHidden/>
          </w:rPr>
          <w:fldChar w:fldCharType="separate"/>
        </w:r>
        <w:r w:rsidR="00D579A0">
          <w:rPr>
            <w:noProof/>
            <w:webHidden/>
          </w:rPr>
          <w:t>32</w:t>
        </w:r>
        <w:r w:rsidR="00D579A0">
          <w:rPr>
            <w:noProof/>
            <w:webHidden/>
          </w:rPr>
          <w:fldChar w:fldCharType="end"/>
        </w:r>
      </w:hyperlink>
    </w:p>
    <w:p w14:paraId="0E6D6914" w14:textId="65DD0C0B" w:rsidR="00D579A0" w:rsidRDefault="00003E7B">
      <w:pPr>
        <w:pStyle w:val="TOC2"/>
        <w:tabs>
          <w:tab w:val="right" w:leader="dot" w:pos="9350"/>
        </w:tabs>
        <w:rPr>
          <w:rFonts w:asciiTheme="minorHAnsi" w:hAnsiTheme="minorHAnsi"/>
          <w:noProof/>
          <w:sz w:val="22"/>
        </w:rPr>
      </w:pPr>
      <w:hyperlink w:anchor="_Toc531634746" w:history="1">
        <w:r w:rsidR="00D579A0" w:rsidRPr="0005537B">
          <w:rPr>
            <w:rStyle w:val="Hyperlink"/>
            <w:noProof/>
          </w:rPr>
          <w:t>4.4 Transition of Executive Committee</w:t>
        </w:r>
        <w:r w:rsidR="00D579A0">
          <w:rPr>
            <w:noProof/>
            <w:webHidden/>
          </w:rPr>
          <w:tab/>
        </w:r>
        <w:r w:rsidR="00D579A0">
          <w:rPr>
            <w:noProof/>
            <w:webHidden/>
          </w:rPr>
          <w:fldChar w:fldCharType="begin"/>
        </w:r>
        <w:r w:rsidR="00D579A0">
          <w:rPr>
            <w:noProof/>
            <w:webHidden/>
          </w:rPr>
          <w:instrText xml:space="preserve"> PAGEREF _Toc531634746 \h </w:instrText>
        </w:r>
        <w:r w:rsidR="00D579A0">
          <w:rPr>
            <w:noProof/>
            <w:webHidden/>
          </w:rPr>
        </w:r>
        <w:r w:rsidR="00D579A0">
          <w:rPr>
            <w:noProof/>
            <w:webHidden/>
          </w:rPr>
          <w:fldChar w:fldCharType="separate"/>
        </w:r>
        <w:r w:rsidR="00D579A0">
          <w:rPr>
            <w:noProof/>
            <w:webHidden/>
          </w:rPr>
          <w:t>32</w:t>
        </w:r>
        <w:r w:rsidR="00D579A0">
          <w:rPr>
            <w:noProof/>
            <w:webHidden/>
          </w:rPr>
          <w:fldChar w:fldCharType="end"/>
        </w:r>
      </w:hyperlink>
    </w:p>
    <w:p w14:paraId="1664D426" w14:textId="7DB49561" w:rsidR="00D579A0" w:rsidRDefault="00003E7B">
      <w:pPr>
        <w:pStyle w:val="TOC1"/>
        <w:rPr>
          <w:rFonts w:asciiTheme="minorHAnsi" w:hAnsiTheme="minorHAnsi"/>
          <w:noProof/>
          <w:sz w:val="22"/>
        </w:rPr>
      </w:pPr>
      <w:hyperlink w:anchor="_Toc531634747" w:history="1">
        <w:r w:rsidR="00D579A0" w:rsidRPr="0005537B">
          <w:rPr>
            <w:rStyle w:val="Hyperlink"/>
            <w:noProof/>
          </w:rPr>
          <w:t>5 Business Voting and Implementation of Voting Results</w:t>
        </w:r>
        <w:r w:rsidR="00D579A0">
          <w:rPr>
            <w:noProof/>
            <w:webHidden/>
          </w:rPr>
          <w:tab/>
        </w:r>
        <w:r w:rsidR="00D579A0">
          <w:rPr>
            <w:noProof/>
            <w:webHidden/>
          </w:rPr>
          <w:fldChar w:fldCharType="begin"/>
        </w:r>
        <w:r w:rsidR="00D579A0">
          <w:rPr>
            <w:noProof/>
            <w:webHidden/>
          </w:rPr>
          <w:instrText xml:space="preserve"> PAGEREF _Toc531634747 \h </w:instrText>
        </w:r>
        <w:r w:rsidR="00D579A0">
          <w:rPr>
            <w:noProof/>
            <w:webHidden/>
          </w:rPr>
        </w:r>
        <w:r w:rsidR="00D579A0">
          <w:rPr>
            <w:noProof/>
            <w:webHidden/>
          </w:rPr>
          <w:fldChar w:fldCharType="separate"/>
        </w:r>
        <w:r w:rsidR="00D579A0">
          <w:rPr>
            <w:noProof/>
            <w:webHidden/>
          </w:rPr>
          <w:t>33</w:t>
        </w:r>
        <w:r w:rsidR="00D579A0">
          <w:rPr>
            <w:noProof/>
            <w:webHidden/>
          </w:rPr>
          <w:fldChar w:fldCharType="end"/>
        </w:r>
      </w:hyperlink>
    </w:p>
    <w:p w14:paraId="352B6BE7" w14:textId="30587A1D" w:rsidR="00D579A0" w:rsidRDefault="00003E7B">
      <w:pPr>
        <w:pStyle w:val="TOC2"/>
        <w:tabs>
          <w:tab w:val="right" w:leader="dot" w:pos="9350"/>
        </w:tabs>
        <w:rPr>
          <w:rFonts w:asciiTheme="minorHAnsi" w:hAnsiTheme="minorHAnsi"/>
          <w:noProof/>
          <w:sz w:val="22"/>
        </w:rPr>
      </w:pPr>
      <w:hyperlink w:anchor="_Toc531634748" w:history="1">
        <w:r w:rsidR="00D579A0" w:rsidRPr="0005537B">
          <w:rPr>
            <w:rStyle w:val="Hyperlink"/>
            <w:noProof/>
          </w:rPr>
          <w:t>5.1 Executive Council Quorum</w:t>
        </w:r>
        <w:r w:rsidR="00D579A0">
          <w:rPr>
            <w:noProof/>
            <w:webHidden/>
          </w:rPr>
          <w:tab/>
        </w:r>
        <w:r w:rsidR="00D579A0">
          <w:rPr>
            <w:noProof/>
            <w:webHidden/>
          </w:rPr>
          <w:fldChar w:fldCharType="begin"/>
        </w:r>
        <w:r w:rsidR="00D579A0">
          <w:rPr>
            <w:noProof/>
            <w:webHidden/>
          </w:rPr>
          <w:instrText xml:space="preserve"> PAGEREF _Toc531634748 \h </w:instrText>
        </w:r>
        <w:r w:rsidR="00D579A0">
          <w:rPr>
            <w:noProof/>
            <w:webHidden/>
          </w:rPr>
        </w:r>
        <w:r w:rsidR="00D579A0">
          <w:rPr>
            <w:noProof/>
            <w:webHidden/>
          </w:rPr>
          <w:fldChar w:fldCharType="separate"/>
        </w:r>
        <w:r w:rsidR="00D579A0">
          <w:rPr>
            <w:noProof/>
            <w:webHidden/>
          </w:rPr>
          <w:t>33</w:t>
        </w:r>
        <w:r w:rsidR="00D579A0">
          <w:rPr>
            <w:noProof/>
            <w:webHidden/>
          </w:rPr>
          <w:fldChar w:fldCharType="end"/>
        </w:r>
      </w:hyperlink>
    </w:p>
    <w:p w14:paraId="5DD75C4D" w14:textId="3B9FF41F" w:rsidR="00D579A0" w:rsidRDefault="00003E7B">
      <w:pPr>
        <w:pStyle w:val="TOC2"/>
        <w:tabs>
          <w:tab w:val="right" w:leader="dot" w:pos="9350"/>
        </w:tabs>
        <w:rPr>
          <w:rFonts w:asciiTheme="minorHAnsi" w:hAnsiTheme="minorHAnsi"/>
          <w:noProof/>
          <w:sz w:val="22"/>
        </w:rPr>
      </w:pPr>
      <w:hyperlink w:anchor="_Toc531634749" w:history="1">
        <w:r w:rsidR="00D579A0" w:rsidRPr="0005537B">
          <w:rPr>
            <w:rStyle w:val="Hyperlink"/>
            <w:noProof/>
          </w:rPr>
          <w:t>5.2 Bylaw Changes</w:t>
        </w:r>
        <w:r w:rsidR="00D579A0">
          <w:rPr>
            <w:noProof/>
            <w:webHidden/>
          </w:rPr>
          <w:tab/>
        </w:r>
        <w:r w:rsidR="00D579A0">
          <w:rPr>
            <w:noProof/>
            <w:webHidden/>
          </w:rPr>
          <w:fldChar w:fldCharType="begin"/>
        </w:r>
        <w:r w:rsidR="00D579A0">
          <w:rPr>
            <w:noProof/>
            <w:webHidden/>
          </w:rPr>
          <w:instrText xml:space="preserve"> PAGEREF _Toc531634749 \h </w:instrText>
        </w:r>
        <w:r w:rsidR="00D579A0">
          <w:rPr>
            <w:noProof/>
            <w:webHidden/>
          </w:rPr>
        </w:r>
        <w:r w:rsidR="00D579A0">
          <w:rPr>
            <w:noProof/>
            <w:webHidden/>
          </w:rPr>
          <w:fldChar w:fldCharType="separate"/>
        </w:r>
        <w:r w:rsidR="00D579A0">
          <w:rPr>
            <w:noProof/>
            <w:webHidden/>
          </w:rPr>
          <w:t>33</w:t>
        </w:r>
        <w:r w:rsidR="00D579A0">
          <w:rPr>
            <w:noProof/>
            <w:webHidden/>
          </w:rPr>
          <w:fldChar w:fldCharType="end"/>
        </w:r>
      </w:hyperlink>
    </w:p>
    <w:p w14:paraId="29FCD894" w14:textId="60AAAF24" w:rsidR="00D579A0" w:rsidRDefault="00003E7B">
      <w:pPr>
        <w:pStyle w:val="TOC2"/>
        <w:tabs>
          <w:tab w:val="right" w:leader="dot" w:pos="9350"/>
        </w:tabs>
        <w:rPr>
          <w:rFonts w:asciiTheme="minorHAnsi" w:hAnsiTheme="minorHAnsi"/>
          <w:noProof/>
          <w:sz w:val="22"/>
        </w:rPr>
      </w:pPr>
      <w:hyperlink w:anchor="_Toc531634750" w:history="1">
        <w:r w:rsidR="00D579A0" w:rsidRPr="0005537B">
          <w:rPr>
            <w:rStyle w:val="Hyperlink"/>
            <w:noProof/>
          </w:rPr>
          <w:t>5.3 Executive Orders</w:t>
        </w:r>
        <w:r w:rsidR="00D579A0">
          <w:rPr>
            <w:noProof/>
            <w:webHidden/>
          </w:rPr>
          <w:tab/>
        </w:r>
        <w:r w:rsidR="00D579A0">
          <w:rPr>
            <w:noProof/>
            <w:webHidden/>
          </w:rPr>
          <w:fldChar w:fldCharType="begin"/>
        </w:r>
        <w:r w:rsidR="00D579A0">
          <w:rPr>
            <w:noProof/>
            <w:webHidden/>
          </w:rPr>
          <w:instrText xml:space="preserve"> PAGEREF _Toc531634750 \h </w:instrText>
        </w:r>
        <w:r w:rsidR="00D579A0">
          <w:rPr>
            <w:noProof/>
            <w:webHidden/>
          </w:rPr>
        </w:r>
        <w:r w:rsidR="00D579A0">
          <w:rPr>
            <w:noProof/>
            <w:webHidden/>
          </w:rPr>
          <w:fldChar w:fldCharType="separate"/>
        </w:r>
        <w:r w:rsidR="00D579A0">
          <w:rPr>
            <w:noProof/>
            <w:webHidden/>
          </w:rPr>
          <w:t>33</w:t>
        </w:r>
        <w:r w:rsidR="00D579A0">
          <w:rPr>
            <w:noProof/>
            <w:webHidden/>
          </w:rPr>
          <w:fldChar w:fldCharType="end"/>
        </w:r>
      </w:hyperlink>
    </w:p>
    <w:p w14:paraId="640D811A" w14:textId="5A5A6E65" w:rsidR="00D579A0" w:rsidRDefault="00003E7B">
      <w:pPr>
        <w:pStyle w:val="TOC2"/>
        <w:tabs>
          <w:tab w:val="right" w:leader="dot" w:pos="9350"/>
        </w:tabs>
        <w:rPr>
          <w:rFonts w:asciiTheme="minorHAnsi" w:hAnsiTheme="minorHAnsi"/>
          <w:noProof/>
          <w:sz w:val="22"/>
        </w:rPr>
      </w:pPr>
      <w:hyperlink w:anchor="_Toc531634751" w:history="1">
        <w:r w:rsidR="00D579A0" w:rsidRPr="0005537B">
          <w:rPr>
            <w:rStyle w:val="Hyperlink"/>
            <w:noProof/>
          </w:rPr>
          <w:t>5.4 Budget Approval</w:t>
        </w:r>
        <w:r w:rsidR="00D579A0">
          <w:rPr>
            <w:noProof/>
            <w:webHidden/>
          </w:rPr>
          <w:tab/>
        </w:r>
        <w:r w:rsidR="00D579A0">
          <w:rPr>
            <w:noProof/>
            <w:webHidden/>
          </w:rPr>
          <w:fldChar w:fldCharType="begin"/>
        </w:r>
        <w:r w:rsidR="00D579A0">
          <w:rPr>
            <w:noProof/>
            <w:webHidden/>
          </w:rPr>
          <w:instrText xml:space="preserve"> PAGEREF _Toc531634751 \h </w:instrText>
        </w:r>
        <w:r w:rsidR="00D579A0">
          <w:rPr>
            <w:noProof/>
            <w:webHidden/>
          </w:rPr>
        </w:r>
        <w:r w:rsidR="00D579A0">
          <w:rPr>
            <w:noProof/>
            <w:webHidden/>
          </w:rPr>
          <w:fldChar w:fldCharType="separate"/>
        </w:r>
        <w:r w:rsidR="00D579A0">
          <w:rPr>
            <w:noProof/>
            <w:webHidden/>
          </w:rPr>
          <w:t>33</w:t>
        </w:r>
        <w:r w:rsidR="00D579A0">
          <w:rPr>
            <w:noProof/>
            <w:webHidden/>
          </w:rPr>
          <w:fldChar w:fldCharType="end"/>
        </w:r>
      </w:hyperlink>
    </w:p>
    <w:p w14:paraId="751EAC64" w14:textId="2DD2CFA3" w:rsidR="00D579A0" w:rsidRDefault="00003E7B">
      <w:pPr>
        <w:pStyle w:val="TOC2"/>
        <w:tabs>
          <w:tab w:val="right" w:leader="dot" w:pos="9350"/>
        </w:tabs>
        <w:rPr>
          <w:rFonts w:asciiTheme="minorHAnsi" w:hAnsiTheme="minorHAnsi"/>
          <w:noProof/>
          <w:sz w:val="22"/>
        </w:rPr>
      </w:pPr>
      <w:hyperlink w:anchor="_Toc531634752" w:history="1">
        <w:r w:rsidR="00D579A0" w:rsidRPr="0005537B">
          <w:rPr>
            <w:rStyle w:val="Hyperlink"/>
            <w:noProof/>
          </w:rPr>
          <w:t>5.5 Voting Procedures</w:t>
        </w:r>
        <w:r w:rsidR="00D579A0">
          <w:rPr>
            <w:noProof/>
            <w:webHidden/>
          </w:rPr>
          <w:tab/>
        </w:r>
        <w:r w:rsidR="00D579A0">
          <w:rPr>
            <w:noProof/>
            <w:webHidden/>
          </w:rPr>
          <w:fldChar w:fldCharType="begin"/>
        </w:r>
        <w:r w:rsidR="00D579A0">
          <w:rPr>
            <w:noProof/>
            <w:webHidden/>
          </w:rPr>
          <w:instrText xml:space="preserve"> PAGEREF _Toc531634752 \h </w:instrText>
        </w:r>
        <w:r w:rsidR="00D579A0">
          <w:rPr>
            <w:noProof/>
            <w:webHidden/>
          </w:rPr>
        </w:r>
        <w:r w:rsidR="00D579A0">
          <w:rPr>
            <w:noProof/>
            <w:webHidden/>
          </w:rPr>
          <w:fldChar w:fldCharType="separate"/>
        </w:r>
        <w:r w:rsidR="00D579A0">
          <w:rPr>
            <w:noProof/>
            <w:webHidden/>
          </w:rPr>
          <w:t>33</w:t>
        </w:r>
        <w:r w:rsidR="00D579A0">
          <w:rPr>
            <w:noProof/>
            <w:webHidden/>
          </w:rPr>
          <w:fldChar w:fldCharType="end"/>
        </w:r>
      </w:hyperlink>
    </w:p>
    <w:p w14:paraId="34C87263" w14:textId="355DA597" w:rsidR="00D579A0" w:rsidRDefault="00003E7B">
      <w:pPr>
        <w:pStyle w:val="TOC3"/>
        <w:tabs>
          <w:tab w:val="right" w:leader="dot" w:pos="9350"/>
        </w:tabs>
        <w:rPr>
          <w:rFonts w:asciiTheme="minorHAnsi" w:hAnsiTheme="minorHAnsi"/>
          <w:noProof/>
          <w:sz w:val="22"/>
        </w:rPr>
      </w:pPr>
      <w:hyperlink w:anchor="_Toc531634753" w:history="1">
        <w:r w:rsidR="00D579A0" w:rsidRPr="0005537B">
          <w:rPr>
            <w:rStyle w:val="Hyperlink"/>
            <w:noProof/>
          </w:rPr>
          <w:t>5.5.1 Eligibility</w:t>
        </w:r>
        <w:r w:rsidR="00D579A0">
          <w:rPr>
            <w:noProof/>
            <w:webHidden/>
          </w:rPr>
          <w:tab/>
        </w:r>
        <w:r w:rsidR="00D579A0">
          <w:rPr>
            <w:noProof/>
            <w:webHidden/>
          </w:rPr>
          <w:fldChar w:fldCharType="begin"/>
        </w:r>
        <w:r w:rsidR="00D579A0">
          <w:rPr>
            <w:noProof/>
            <w:webHidden/>
          </w:rPr>
          <w:instrText xml:space="preserve"> PAGEREF _Toc531634753 \h </w:instrText>
        </w:r>
        <w:r w:rsidR="00D579A0">
          <w:rPr>
            <w:noProof/>
            <w:webHidden/>
          </w:rPr>
        </w:r>
        <w:r w:rsidR="00D579A0">
          <w:rPr>
            <w:noProof/>
            <w:webHidden/>
          </w:rPr>
          <w:fldChar w:fldCharType="separate"/>
        </w:r>
        <w:r w:rsidR="00D579A0">
          <w:rPr>
            <w:noProof/>
            <w:webHidden/>
          </w:rPr>
          <w:t>33</w:t>
        </w:r>
        <w:r w:rsidR="00D579A0">
          <w:rPr>
            <w:noProof/>
            <w:webHidden/>
          </w:rPr>
          <w:fldChar w:fldCharType="end"/>
        </w:r>
      </w:hyperlink>
    </w:p>
    <w:p w14:paraId="08D915C3" w14:textId="0A20E57C" w:rsidR="00D579A0" w:rsidRDefault="00003E7B">
      <w:pPr>
        <w:pStyle w:val="TOC4"/>
        <w:tabs>
          <w:tab w:val="right" w:leader="dot" w:pos="9350"/>
        </w:tabs>
        <w:rPr>
          <w:rFonts w:asciiTheme="minorHAnsi" w:hAnsiTheme="minorHAnsi"/>
          <w:noProof/>
          <w:sz w:val="22"/>
        </w:rPr>
      </w:pPr>
      <w:hyperlink w:anchor="_Toc531634754" w:history="1">
        <w:r w:rsidR="00D579A0" w:rsidRPr="0005537B">
          <w:rPr>
            <w:rStyle w:val="Hyperlink"/>
            <w:noProof/>
          </w:rPr>
          <w:t>5.5.1.1 Executive Council</w:t>
        </w:r>
        <w:r w:rsidR="00D579A0">
          <w:rPr>
            <w:noProof/>
            <w:webHidden/>
          </w:rPr>
          <w:tab/>
        </w:r>
        <w:r w:rsidR="00D579A0">
          <w:rPr>
            <w:noProof/>
            <w:webHidden/>
          </w:rPr>
          <w:fldChar w:fldCharType="begin"/>
        </w:r>
        <w:r w:rsidR="00D579A0">
          <w:rPr>
            <w:noProof/>
            <w:webHidden/>
          </w:rPr>
          <w:instrText xml:space="preserve"> PAGEREF _Toc531634754 \h </w:instrText>
        </w:r>
        <w:r w:rsidR="00D579A0">
          <w:rPr>
            <w:noProof/>
            <w:webHidden/>
          </w:rPr>
        </w:r>
        <w:r w:rsidR="00D579A0">
          <w:rPr>
            <w:noProof/>
            <w:webHidden/>
          </w:rPr>
          <w:fldChar w:fldCharType="separate"/>
        </w:r>
        <w:r w:rsidR="00D579A0">
          <w:rPr>
            <w:noProof/>
            <w:webHidden/>
          </w:rPr>
          <w:t>33</w:t>
        </w:r>
        <w:r w:rsidR="00D579A0">
          <w:rPr>
            <w:noProof/>
            <w:webHidden/>
          </w:rPr>
          <w:fldChar w:fldCharType="end"/>
        </w:r>
      </w:hyperlink>
    </w:p>
    <w:p w14:paraId="0B248C7F" w14:textId="55B6B764" w:rsidR="00D579A0" w:rsidRDefault="00003E7B">
      <w:pPr>
        <w:pStyle w:val="TOC4"/>
        <w:tabs>
          <w:tab w:val="right" w:leader="dot" w:pos="9350"/>
        </w:tabs>
        <w:rPr>
          <w:rFonts w:asciiTheme="minorHAnsi" w:hAnsiTheme="minorHAnsi"/>
          <w:noProof/>
          <w:sz w:val="22"/>
        </w:rPr>
      </w:pPr>
      <w:hyperlink w:anchor="_Toc531634755" w:history="1">
        <w:r w:rsidR="00D579A0" w:rsidRPr="0005537B">
          <w:rPr>
            <w:rStyle w:val="Hyperlink"/>
            <w:noProof/>
          </w:rPr>
          <w:t>5.5.1.2 Membership</w:t>
        </w:r>
        <w:r w:rsidR="00D579A0">
          <w:rPr>
            <w:noProof/>
            <w:webHidden/>
          </w:rPr>
          <w:tab/>
        </w:r>
        <w:r w:rsidR="00D579A0">
          <w:rPr>
            <w:noProof/>
            <w:webHidden/>
          </w:rPr>
          <w:fldChar w:fldCharType="begin"/>
        </w:r>
        <w:r w:rsidR="00D579A0">
          <w:rPr>
            <w:noProof/>
            <w:webHidden/>
          </w:rPr>
          <w:instrText xml:space="preserve"> PAGEREF _Toc531634755 \h </w:instrText>
        </w:r>
        <w:r w:rsidR="00D579A0">
          <w:rPr>
            <w:noProof/>
            <w:webHidden/>
          </w:rPr>
        </w:r>
        <w:r w:rsidR="00D579A0">
          <w:rPr>
            <w:noProof/>
            <w:webHidden/>
          </w:rPr>
          <w:fldChar w:fldCharType="separate"/>
        </w:r>
        <w:r w:rsidR="00D579A0">
          <w:rPr>
            <w:noProof/>
            <w:webHidden/>
          </w:rPr>
          <w:t>34</w:t>
        </w:r>
        <w:r w:rsidR="00D579A0">
          <w:rPr>
            <w:noProof/>
            <w:webHidden/>
          </w:rPr>
          <w:fldChar w:fldCharType="end"/>
        </w:r>
      </w:hyperlink>
    </w:p>
    <w:p w14:paraId="142E8F86" w14:textId="6F1EB46A" w:rsidR="00D579A0" w:rsidRDefault="00003E7B">
      <w:pPr>
        <w:pStyle w:val="TOC3"/>
        <w:tabs>
          <w:tab w:val="right" w:leader="dot" w:pos="9350"/>
        </w:tabs>
        <w:rPr>
          <w:rFonts w:asciiTheme="minorHAnsi" w:hAnsiTheme="minorHAnsi"/>
          <w:noProof/>
          <w:sz w:val="22"/>
        </w:rPr>
      </w:pPr>
      <w:hyperlink w:anchor="_Toc531634756" w:history="1">
        <w:r w:rsidR="00D579A0" w:rsidRPr="0005537B">
          <w:rPr>
            <w:rStyle w:val="Hyperlink"/>
            <w:noProof/>
          </w:rPr>
          <w:t>5.5.2 Motions</w:t>
        </w:r>
        <w:r w:rsidR="00D579A0">
          <w:rPr>
            <w:noProof/>
            <w:webHidden/>
          </w:rPr>
          <w:tab/>
        </w:r>
        <w:r w:rsidR="00D579A0">
          <w:rPr>
            <w:noProof/>
            <w:webHidden/>
          </w:rPr>
          <w:fldChar w:fldCharType="begin"/>
        </w:r>
        <w:r w:rsidR="00D579A0">
          <w:rPr>
            <w:noProof/>
            <w:webHidden/>
          </w:rPr>
          <w:instrText xml:space="preserve"> PAGEREF _Toc531634756 \h </w:instrText>
        </w:r>
        <w:r w:rsidR="00D579A0">
          <w:rPr>
            <w:noProof/>
            <w:webHidden/>
          </w:rPr>
        </w:r>
        <w:r w:rsidR="00D579A0">
          <w:rPr>
            <w:noProof/>
            <w:webHidden/>
          </w:rPr>
          <w:fldChar w:fldCharType="separate"/>
        </w:r>
        <w:r w:rsidR="00D579A0">
          <w:rPr>
            <w:noProof/>
            <w:webHidden/>
          </w:rPr>
          <w:t>34</w:t>
        </w:r>
        <w:r w:rsidR="00D579A0">
          <w:rPr>
            <w:noProof/>
            <w:webHidden/>
          </w:rPr>
          <w:fldChar w:fldCharType="end"/>
        </w:r>
      </w:hyperlink>
    </w:p>
    <w:p w14:paraId="5944C1AC" w14:textId="088B6224" w:rsidR="00D579A0" w:rsidRDefault="00003E7B">
      <w:pPr>
        <w:pStyle w:val="TOC3"/>
        <w:tabs>
          <w:tab w:val="right" w:leader="dot" w:pos="9350"/>
        </w:tabs>
        <w:rPr>
          <w:rFonts w:asciiTheme="minorHAnsi" w:hAnsiTheme="minorHAnsi"/>
          <w:noProof/>
          <w:sz w:val="22"/>
        </w:rPr>
      </w:pPr>
      <w:hyperlink w:anchor="_Toc531634757" w:history="1">
        <w:r w:rsidR="00D579A0" w:rsidRPr="0005537B">
          <w:rPr>
            <w:rStyle w:val="Hyperlink"/>
            <w:noProof/>
          </w:rPr>
          <w:t>5.5.3 Voter Quorum</w:t>
        </w:r>
        <w:r w:rsidR="00D579A0">
          <w:rPr>
            <w:noProof/>
            <w:webHidden/>
          </w:rPr>
          <w:tab/>
        </w:r>
        <w:r w:rsidR="00D579A0">
          <w:rPr>
            <w:noProof/>
            <w:webHidden/>
          </w:rPr>
          <w:fldChar w:fldCharType="begin"/>
        </w:r>
        <w:r w:rsidR="00D579A0">
          <w:rPr>
            <w:noProof/>
            <w:webHidden/>
          </w:rPr>
          <w:instrText xml:space="preserve"> PAGEREF _Toc531634757 \h </w:instrText>
        </w:r>
        <w:r w:rsidR="00D579A0">
          <w:rPr>
            <w:noProof/>
            <w:webHidden/>
          </w:rPr>
        </w:r>
        <w:r w:rsidR="00D579A0">
          <w:rPr>
            <w:noProof/>
            <w:webHidden/>
          </w:rPr>
          <w:fldChar w:fldCharType="separate"/>
        </w:r>
        <w:r w:rsidR="00D579A0">
          <w:rPr>
            <w:noProof/>
            <w:webHidden/>
          </w:rPr>
          <w:t>34</w:t>
        </w:r>
        <w:r w:rsidR="00D579A0">
          <w:rPr>
            <w:noProof/>
            <w:webHidden/>
          </w:rPr>
          <w:fldChar w:fldCharType="end"/>
        </w:r>
      </w:hyperlink>
    </w:p>
    <w:p w14:paraId="3DC6D3F4" w14:textId="0C2E0208" w:rsidR="00D579A0" w:rsidRDefault="00003E7B">
      <w:pPr>
        <w:pStyle w:val="TOC3"/>
        <w:tabs>
          <w:tab w:val="right" w:leader="dot" w:pos="9350"/>
        </w:tabs>
        <w:rPr>
          <w:rFonts w:asciiTheme="minorHAnsi" w:hAnsiTheme="minorHAnsi"/>
          <w:noProof/>
          <w:sz w:val="22"/>
        </w:rPr>
      </w:pPr>
      <w:hyperlink w:anchor="_Toc531634758" w:history="1">
        <w:r w:rsidR="00D579A0" w:rsidRPr="0005537B">
          <w:rPr>
            <w:rStyle w:val="Hyperlink"/>
            <w:noProof/>
          </w:rPr>
          <w:t>5.5.4 Ballots</w:t>
        </w:r>
        <w:r w:rsidR="00D579A0">
          <w:rPr>
            <w:noProof/>
            <w:webHidden/>
          </w:rPr>
          <w:tab/>
        </w:r>
        <w:r w:rsidR="00D579A0">
          <w:rPr>
            <w:noProof/>
            <w:webHidden/>
          </w:rPr>
          <w:fldChar w:fldCharType="begin"/>
        </w:r>
        <w:r w:rsidR="00D579A0">
          <w:rPr>
            <w:noProof/>
            <w:webHidden/>
          </w:rPr>
          <w:instrText xml:space="preserve"> PAGEREF _Toc531634758 \h </w:instrText>
        </w:r>
        <w:r w:rsidR="00D579A0">
          <w:rPr>
            <w:noProof/>
            <w:webHidden/>
          </w:rPr>
        </w:r>
        <w:r w:rsidR="00D579A0">
          <w:rPr>
            <w:noProof/>
            <w:webHidden/>
          </w:rPr>
          <w:fldChar w:fldCharType="separate"/>
        </w:r>
        <w:r w:rsidR="00D579A0">
          <w:rPr>
            <w:noProof/>
            <w:webHidden/>
          </w:rPr>
          <w:t>34</w:t>
        </w:r>
        <w:r w:rsidR="00D579A0">
          <w:rPr>
            <w:noProof/>
            <w:webHidden/>
          </w:rPr>
          <w:fldChar w:fldCharType="end"/>
        </w:r>
      </w:hyperlink>
    </w:p>
    <w:p w14:paraId="0FBE03C5" w14:textId="60C0FEF4" w:rsidR="00D579A0" w:rsidRDefault="00003E7B">
      <w:pPr>
        <w:pStyle w:val="TOC3"/>
        <w:tabs>
          <w:tab w:val="right" w:leader="dot" w:pos="9350"/>
        </w:tabs>
        <w:rPr>
          <w:rFonts w:asciiTheme="minorHAnsi" w:hAnsiTheme="minorHAnsi"/>
          <w:noProof/>
          <w:sz w:val="22"/>
        </w:rPr>
      </w:pPr>
      <w:hyperlink w:anchor="_Toc531634759" w:history="1">
        <w:r w:rsidR="00D579A0" w:rsidRPr="0005537B">
          <w:rPr>
            <w:rStyle w:val="Hyperlink"/>
            <w:noProof/>
          </w:rPr>
          <w:t>5.5.5 Record of Vote</w:t>
        </w:r>
        <w:r w:rsidR="00D579A0">
          <w:rPr>
            <w:noProof/>
            <w:webHidden/>
          </w:rPr>
          <w:tab/>
        </w:r>
        <w:r w:rsidR="00D579A0">
          <w:rPr>
            <w:noProof/>
            <w:webHidden/>
          </w:rPr>
          <w:fldChar w:fldCharType="begin"/>
        </w:r>
        <w:r w:rsidR="00D579A0">
          <w:rPr>
            <w:noProof/>
            <w:webHidden/>
          </w:rPr>
          <w:instrText xml:space="preserve"> PAGEREF _Toc531634759 \h </w:instrText>
        </w:r>
        <w:r w:rsidR="00D579A0">
          <w:rPr>
            <w:noProof/>
            <w:webHidden/>
          </w:rPr>
        </w:r>
        <w:r w:rsidR="00D579A0">
          <w:rPr>
            <w:noProof/>
            <w:webHidden/>
          </w:rPr>
          <w:fldChar w:fldCharType="separate"/>
        </w:r>
        <w:r w:rsidR="00D579A0">
          <w:rPr>
            <w:noProof/>
            <w:webHidden/>
          </w:rPr>
          <w:t>34</w:t>
        </w:r>
        <w:r w:rsidR="00D579A0">
          <w:rPr>
            <w:noProof/>
            <w:webHidden/>
          </w:rPr>
          <w:fldChar w:fldCharType="end"/>
        </w:r>
      </w:hyperlink>
    </w:p>
    <w:p w14:paraId="07A36507" w14:textId="05D28362" w:rsidR="00D579A0" w:rsidRDefault="00003E7B">
      <w:pPr>
        <w:pStyle w:val="TOC3"/>
        <w:tabs>
          <w:tab w:val="right" w:leader="dot" w:pos="9350"/>
        </w:tabs>
        <w:rPr>
          <w:rFonts w:asciiTheme="minorHAnsi" w:hAnsiTheme="minorHAnsi"/>
          <w:noProof/>
          <w:sz w:val="22"/>
        </w:rPr>
      </w:pPr>
      <w:hyperlink w:anchor="_Toc531634760" w:history="1">
        <w:r w:rsidR="00D579A0" w:rsidRPr="0005537B">
          <w:rPr>
            <w:rStyle w:val="Hyperlink"/>
            <w:noProof/>
          </w:rPr>
          <w:t>5.5.6 Vote Results</w:t>
        </w:r>
        <w:r w:rsidR="00D579A0">
          <w:rPr>
            <w:noProof/>
            <w:webHidden/>
          </w:rPr>
          <w:tab/>
        </w:r>
        <w:r w:rsidR="00D579A0">
          <w:rPr>
            <w:noProof/>
            <w:webHidden/>
          </w:rPr>
          <w:fldChar w:fldCharType="begin"/>
        </w:r>
        <w:r w:rsidR="00D579A0">
          <w:rPr>
            <w:noProof/>
            <w:webHidden/>
          </w:rPr>
          <w:instrText xml:space="preserve"> PAGEREF _Toc531634760 \h </w:instrText>
        </w:r>
        <w:r w:rsidR="00D579A0">
          <w:rPr>
            <w:noProof/>
            <w:webHidden/>
          </w:rPr>
        </w:r>
        <w:r w:rsidR="00D579A0">
          <w:rPr>
            <w:noProof/>
            <w:webHidden/>
          </w:rPr>
          <w:fldChar w:fldCharType="separate"/>
        </w:r>
        <w:r w:rsidR="00D579A0">
          <w:rPr>
            <w:noProof/>
            <w:webHidden/>
          </w:rPr>
          <w:t>34</w:t>
        </w:r>
        <w:r w:rsidR="00D579A0">
          <w:rPr>
            <w:noProof/>
            <w:webHidden/>
          </w:rPr>
          <w:fldChar w:fldCharType="end"/>
        </w:r>
      </w:hyperlink>
    </w:p>
    <w:p w14:paraId="22676375" w14:textId="15A72079" w:rsidR="00D579A0" w:rsidRDefault="00003E7B">
      <w:pPr>
        <w:pStyle w:val="TOC1"/>
        <w:rPr>
          <w:rFonts w:asciiTheme="minorHAnsi" w:hAnsiTheme="minorHAnsi"/>
          <w:noProof/>
          <w:sz w:val="22"/>
        </w:rPr>
      </w:pPr>
      <w:hyperlink w:anchor="_Toc531634761" w:history="1">
        <w:r w:rsidR="00D579A0" w:rsidRPr="0005537B">
          <w:rPr>
            <w:rStyle w:val="Hyperlink"/>
            <w:noProof/>
          </w:rPr>
          <w:t>6 Meetings</w:t>
        </w:r>
        <w:r w:rsidR="00D579A0">
          <w:rPr>
            <w:noProof/>
            <w:webHidden/>
          </w:rPr>
          <w:tab/>
        </w:r>
        <w:r w:rsidR="00D579A0">
          <w:rPr>
            <w:noProof/>
            <w:webHidden/>
          </w:rPr>
          <w:fldChar w:fldCharType="begin"/>
        </w:r>
        <w:r w:rsidR="00D579A0">
          <w:rPr>
            <w:noProof/>
            <w:webHidden/>
          </w:rPr>
          <w:instrText xml:space="preserve"> PAGEREF _Toc531634761 \h </w:instrText>
        </w:r>
        <w:r w:rsidR="00D579A0">
          <w:rPr>
            <w:noProof/>
            <w:webHidden/>
          </w:rPr>
        </w:r>
        <w:r w:rsidR="00D579A0">
          <w:rPr>
            <w:noProof/>
            <w:webHidden/>
          </w:rPr>
          <w:fldChar w:fldCharType="separate"/>
        </w:r>
        <w:r w:rsidR="00D579A0">
          <w:rPr>
            <w:noProof/>
            <w:webHidden/>
          </w:rPr>
          <w:t>35</w:t>
        </w:r>
        <w:r w:rsidR="00D579A0">
          <w:rPr>
            <w:noProof/>
            <w:webHidden/>
          </w:rPr>
          <w:fldChar w:fldCharType="end"/>
        </w:r>
      </w:hyperlink>
    </w:p>
    <w:p w14:paraId="735F55E5" w14:textId="6593E30A" w:rsidR="00D579A0" w:rsidRDefault="00003E7B">
      <w:pPr>
        <w:pStyle w:val="TOC2"/>
        <w:tabs>
          <w:tab w:val="right" w:leader="dot" w:pos="9350"/>
        </w:tabs>
        <w:rPr>
          <w:rFonts w:asciiTheme="minorHAnsi" w:hAnsiTheme="minorHAnsi"/>
          <w:noProof/>
          <w:sz w:val="22"/>
        </w:rPr>
      </w:pPr>
      <w:hyperlink w:anchor="_Toc531634762" w:history="1">
        <w:r w:rsidR="00D579A0" w:rsidRPr="0005537B">
          <w:rPr>
            <w:rStyle w:val="Hyperlink"/>
            <w:noProof/>
          </w:rPr>
          <w:t>6.1 Annual Business Meeting</w:t>
        </w:r>
        <w:r w:rsidR="00D579A0">
          <w:rPr>
            <w:noProof/>
            <w:webHidden/>
          </w:rPr>
          <w:tab/>
        </w:r>
        <w:r w:rsidR="00D579A0">
          <w:rPr>
            <w:noProof/>
            <w:webHidden/>
          </w:rPr>
          <w:fldChar w:fldCharType="begin"/>
        </w:r>
        <w:r w:rsidR="00D579A0">
          <w:rPr>
            <w:noProof/>
            <w:webHidden/>
          </w:rPr>
          <w:instrText xml:space="preserve"> PAGEREF _Toc531634762 \h </w:instrText>
        </w:r>
        <w:r w:rsidR="00D579A0">
          <w:rPr>
            <w:noProof/>
            <w:webHidden/>
          </w:rPr>
        </w:r>
        <w:r w:rsidR="00D579A0">
          <w:rPr>
            <w:noProof/>
            <w:webHidden/>
          </w:rPr>
          <w:fldChar w:fldCharType="separate"/>
        </w:r>
        <w:r w:rsidR="00D579A0">
          <w:rPr>
            <w:noProof/>
            <w:webHidden/>
          </w:rPr>
          <w:t>35</w:t>
        </w:r>
        <w:r w:rsidR="00D579A0">
          <w:rPr>
            <w:noProof/>
            <w:webHidden/>
          </w:rPr>
          <w:fldChar w:fldCharType="end"/>
        </w:r>
      </w:hyperlink>
    </w:p>
    <w:p w14:paraId="2B6F1C97" w14:textId="49FD65FA" w:rsidR="00D579A0" w:rsidRDefault="00003E7B">
      <w:pPr>
        <w:pStyle w:val="TOC2"/>
        <w:tabs>
          <w:tab w:val="right" w:leader="dot" w:pos="9350"/>
        </w:tabs>
        <w:rPr>
          <w:rFonts w:asciiTheme="minorHAnsi" w:hAnsiTheme="minorHAnsi"/>
          <w:noProof/>
          <w:sz w:val="22"/>
        </w:rPr>
      </w:pPr>
      <w:hyperlink w:anchor="_Toc531634763" w:history="1">
        <w:r w:rsidR="00D579A0" w:rsidRPr="0005537B">
          <w:rPr>
            <w:rStyle w:val="Hyperlink"/>
            <w:noProof/>
          </w:rPr>
          <w:t>6.2 Executive Council Meetings</w:t>
        </w:r>
        <w:r w:rsidR="00D579A0">
          <w:rPr>
            <w:noProof/>
            <w:webHidden/>
          </w:rPr>
          <w:tab/>
        </w:r>
        <w:r w:rsidR="00D579A0">
          <w:rPr>
            <w:noProof/>
            <w:webHidden/>
          </w:rPr>
          <w:fldChar w:fldCharType="begin"/>
        </w:r>
        <w:r w:rsidR="00D579A0">
          <w:rPr>
            <w:noProof/>
            <w:webHidden/>
          </w:rPr>
          <w:instrText xml:space="preserve"> PAGEREF _Toc531634763 \h </w:instrText>
        </w:r>
        <w:r w:rsidR="00D579A0">
          <w:rPr>
            <w:noProof/>
            <w:webHidden/>
          </w:rPr>
        </w:r>
        <w:r w:rsidR="00D579A0">
          <w:rPr>
            <w:noProof/>
            <w:webHidden/>
          </w:rPr>
          <w:fldChar w:fldCharType="separate"/>
        </w:r>
        <w:r w:rsidR="00D579A0">
          <w:rPr>
            <w:noProof/>
            <w:webHidden/>
          </w:rPr>
          <w:t>35</w:t>
        </w:r>
        <w:r w:rsidR="00D579A0">
          <w:rPr>
            <w:noProof/>
            <w:webHidden/>
          </w:rPr>
          <w:fldChar w:fldCharType="end"/>
        </w:r>
      </w:hyperlink>
    </w:p>
    <w:p w14:paraId="60A8A3FF" w14:textId="6EAF682A" w:rsidR="00D579A0" w:rsidRDefault="00003E7B">
      <w:pPr>
        <w:pStyle w:val="TOC3"/>
        <w:tabs>
          <w:tab w:val="right" w:leader="dot" w:pos="9350"/>
        </w:tabs>
        <w:rPr>
          <w:rFonts w:asciiTheme="minorHAnsi" w:hAnsiTheme="minorHAnsi"/>
          <w:noProof/>
          <w:sz w:val="22"/>
        </w:rPr>
      </w:pPr>
      <w:hyperlink w:anchor="_Toc531634764" w:history="1">
        <w:r w:rsidR="00D579A0" w:rsidRPr="0005537B">
          <w:rPr>
            <w:rStyle w:val="Hyperlink"/>
            <w:noProof/>
          </w:rPr>
          <w:t>6.2.1 Face to Face EC Meetings</w:t>
        </w:r>
        <w:r w:rsidR="00D579A0">
          <w:rPr>
            <w:noProof/>
            <w:webHidden/>
          </w:rPr>
          <w:tab/>
        </w:r>
        <w:r w:rsidR="00D579A0">
          <w:rPr>
            <w:noProof/>
            <w:webHidden/>
          </w:rPr>
          <w:fldChar w:fldCharType="begin"/>
        </w:r>
        <w:r w:rsidR="00D579A0">
          <w:rPr>
            <w:noProof/>
            <w:webHidden/>
          </w:rPr>
          <w:instrText xml:space="preserve"> PAGEREF _Toc531634764 \h </w:instrText>
        </w:r>
        <w:r w:rsidR="00D579A0">
          <w:rPr>
            <w:noProof/>
            <w:webHidden/>
          </w:rPr>
        </w:r>
        <w:r w:rsidR="00D579A0">
          <w:rPr>
            <w:noProof/>
            <w:webHidden/>
          </w:rPr>
          <w:fldChar w:fldCharType="separate"/>
        </w:r>
        <w:r w:rsidR="00D579A0">
          <w:rPr>
            <w:noProof/>
            <w:webHidden/>
          </w:rPr>
          <w:t>35</w:t>
        </w:r>
        <w:r w:rsidR="00D579A0">
          <w:rPr>
            <w:noProof/>
            <w:webHidden/>
          </w:rPr>
          <w:fldChar w:fldCharType="end"/>
        </w:r>
      </w:hyperlink>
    </w:p>
    <w:p w14:paraId="40A850FE" w14:textId="6AC2FAC1" w:rsidR="00D579A0" w:rsidRDefault="00003E7B">
      <w:pPr>
        <w:pStyle w:val="TOC3"/>
        <w:tabs>
          <w:tab w:val="right" w:leader="dot" w:pos="9350"/>
        </w:tabs>
        <w:rPr>
          <w:rFonts w:asciiTheme="minorHAnsi" w:hAnsiTheme="minorHAnsi"/>
          <w:noProof/>
          <w:sz w:val="22"/>
        </w:rPr>
      </w:pPr>
      <w:hyperlink w:anchor="_Toc531634765" w:history="1">
        <w:r w:rsidR="00D579A0" w:rsidRPr="0005537B">
          <w:rPr>
            <w:rStyle w:val="Hyperlink"/>
            <w:noProof/>
          </w:rPr>
          <w:t>6.2.2 Electronic EC Meetings</w:t>
        </w:r>
        <w:r w:rsidR="00D579A0">
          <w:rPr>
            <w:noProof/>
            <w:webHidden/>
          </w:rPr>
          <w:tab/>
        </w:r>
        <w:r w:rsidR="00D579A0">
          <w:rPr>
            <w:noProof/>
            <w:webHidden/>
          </w:rPr>
          <w:fldChar w:fldCharType="begin"/>
        </w:r>
        <w:r w:rsidR="00D579A0">
          <w:rPr>
            <w:noProof/>
            <w:webHidden/>
          </w:rPr>
          <w:instrText xml:space="preserve"> PAGEREF _Toc531634765 \h </w:instrText>
        </w:r>
        <w:r w:rsidR="00D579A0">
          <w:rPr>
            <w:noProof/>
            <w:webHidden/>
          </w:rPr>
        </w:r>
        <w:r w:rsidR="00D579A0">
          <w:rPr>
            <w:noProof/>
            <w:webHidden/>
          </w:rPr>
          <w:fldChar w:fldCharType="separate"/>
        </w:r>
        <w:r w:rsidR="00D579A0">
          <w:rPr>
            <w:noProof/>
            <w:webHidden/>
          </w:rPr>
          <w:t>35</w:t>
        </w:r>
        <w:r w:rsidR="00D579A0">
          <w:rPr>
            <w:noProof/>
            <w:webHidden/>
          </w:rPr>
          <w:fldChar w:fldCharType="end"/>
        </w:r>
      </w:hyperlink>
    </w:p>
    <w:p w14:paraId="1437F492" w14:textId="4367BF42" w:rsidR="00D579A0" w:rsidRDefault="00003E7B">
      <w:pPr>
        <w:pStyle w:val="TOC2"/>
        <w:tabs>
          <w:tab w:val="right" w:leader="dot" w:pos="9350"/>
        </w:tabs>
        <w:rPr>
          <w:rFonts w:asciiTheme="minorHAnsi" w:hAnsiTheme="minorHAnsi"/>
          <w:noProof/>
          <w:sz w:val="22"/>
        </w:rPr>
      </w:pPr>
      <w:hyperlink w:anchor="_Toc531634766" w:history="1">
        <w:r w:rsidR="00D579A0" w:rsidRPr="0005537B">
          <w:rPr>
            <w:rStyle w:val="Hyperlink"/>
            <w:noProof/>
          </w:rPr>
          <w:t>6.3 Special Executive Council Meetings</w:t>
        </w:r>
        <w:r w:rsidR="00D579A0">
          <w:rPr>
            <w:noProof/>
            <w:webHidden/>
          </w:rPr>
          <w:tab/>
        </w:r>
        <w:r w:rsidR="00D579A0">
          <w:rPr>
            <w:noProof/>
            <w:webHidden/>
          </w:rPr>
          <w:fldChar w:fldCharType="begin"/>
        </w:r>
        <w:r w:rsidR="00D579A0">
          <w:rPr>
            <w:noProof/>
            <w:webHidden/>
          </w:rPr>
          <w:instrText xml:space="preserve"> PAGEREF _Toc531634766 \h </w:instrText>
        </w:r>
        <w:r w:rsidR="00D579A0">
          <w:rPr>
            <w:noProof/>
            <w:webHidden/>
          </w:rPr>
        </w:r>
        <w:r w:rsidR="00D579A0">
          <w:rPr>
            <w:noProof/>
            <w:webHidden/>
          </w:rPr>
          <w:fldChar w:fldCharType="separate"/>
        </w:r>
        <w:r w:rsidR="00D579A0">
          <w:rPr>
            <w:noProof/>
            <w:webHidden/>
          </w:rPr>
          <w:t>35</w:t>
        </w:r>
        <w:r w:rsidR="00D579A0">
          <w:rPr>
            <w:noProof/>
            <w:webHidden/>
          </w:rPr>
          <w:fldChar w:fldCharType="end"/>
        </w:r>
      </w:hyperlink>
    </w:p>
    <w:p w14:paraId="41AE45C7" w14:textId="0250FABF" w:rsidR="00D579A0" w:rsidRDefault="00003E7B">
      <w:pPr>
        <w:pStyle w:val="TOC1"/>
        <w:rPr>
          <w:rFonts w:asciiTheme="minorHAnsi" w:hAnsiTheme="minorHAnsi"/>
          <w:noProof/>
          <w:sz w:val="22"/>
        </w:rPr>
      </w:pPr>
      <w:hyperlink w:anchor="_Toc531634767" w:history="1">
        <w:r w:rsidR="00D579A0" w:rsidRPr="0005537B">
          <w:rPr>
            <w:rStyle w:val="Hyperlink"/>
            <w:noProof/>
          </w:rPr>
          <w:t>7 System Safety Society Chapters</w:t>
        </w:r>
        <w:r w:rsidR="00D579A0">
          <w:rPr>
            <w:noProof/>
            <w:webHidden/>
          </w:rPr>
          <w:tab/>
        </w:r>
        <w:r w:rsidR="00D579A0">
          <w:rPr>
            <w:noProof/>
            <w:webHidden/>
          </w:rPr>
          <w:fldChar w:fldCharType="begin"/>
        </w:r>
        <w:r w:rsidR="00D579A0">
          <w:rPr>
            <w:noProof/>
            <w:webHidden/>
          </w:rPr>
          <w:instrText xml:space="preserve"> PAGEREF _Toc531634767 \h </w:instrText>
        </w:r>
        <w:r w:rsidR="00D579A0">
          <w:rPr>
            <w:noProof/>
            <w:webHidden/>
          </w:rPr>
        </w:r>
        <w:r w:rsidR="00D579A0">
          <w:rPr>
            <w:noProof/>
            <w:webHidden/>
          </w:rPr>
          <w:fldChar w:fldCharType="separate"/>
        </w:r>
        <w:r w:rsidR="00D579A0">
          <w:rPr>
            <w:noProof/>
            <w:webHidden/>
          </w:rPr>
          <w:t>37</w:t>
        </w:r>
        <w:r w:rsidR="00D579A0">
          <w:rPr>
            <w:noProof/>
            <w:webHidden/>
          </w:rPr>
          <w:fldChar w:fldCharType="end"/>
        </w:r>
      </w:hyperlink>
    </w:p>
    <w:p w14:paraId="55B7BABC" w14:textId="10627AEF" w:rsidR="00D579A0" w:rsidRDefault="00003E7B">
      <w:pPr>
        <w:pStyle w:val="TOC2"/>
        <w:tabs>
          <w:tab w:val="right" w:leader="dot" w:pos="9350"/>
        </w:tabs>
        <w:rPr>
          <w:rFonts w:asciiTheme="minorHAnsi" w:hAnsiTheme="minorHAnsi"/>
          <w:noProof/>
          <w:sz w:val="22"/>
        </w:rPr>
      </w:pPr>
      <w:hyperlink w:anchor="_Toc531634768" w:history="1">
        <w:r w:rsidR="00D579A0" w:rsidRPr="0005537B">
          <w:rPr>
            <w:rStyle w:val="Hyperlink"/>
            <w:noProof/>
          </w:rPr>
          <w:t>7.1 Chapter Purpose</w:t>
        </w:r>
        <w:r w:rsidR="00D579A0">
          <w:rPr>
            <w:noProof/>
            <w:webHidden/>
          </w:rPr>
          <w:tab/>
        </w:r>
        <w:r w:rsidR="00D579A0">
          <w:rPr>
            <w:noProof/>
            <w:webHidden/>
          </w:rPr>
          <w:fldChar w:fldCharType="begin"/>
        </w:r>
        <w:r w:rsidR="00D579A0">
          <w:rPr>
            <w:noProof/>
            <w:webHidden/>
          </w:rPr>
          <w:instrText xml:space="preserve"> PAGEREF _Toc531634768 \h </w:instrText>
        </w:r>
        <w:r w:rsidR="00D579A0">
          <w:rPr>
            <w:noProof/>
            <w:webHidden/>
          </w:rPr>
        </w:r>
        <w:r w:rsidR="00D579A0">
          <w:rPr>
            <w:noProof/>
            <w:webHidden/>
          </w:rPr>
          <w:fldChar w:fldCharType="separate"/>
        </w:r>
        <w:r w:rsidR="00D579A0">
          <w:rPr>
            <w:noProof/>
            <w:webHidden/>
          </w:rPr>
          <w:t>37</w:t>
        </w:r>
        <w:r w:rsidR="00D579A0">
          <w:rPr>
            <w:noProof/>
            <w:webHidden/>
          </w:rPr>
          <w:fldChar w:fldCharType="end"/>
        </w:r>
      </w:hyperlink>
    </w:p>
    <w:p w14:paraId="0483972A" w14:textId="0F6C77E4" w:rsidR="00D579A0" w:rsidRDefault="00003E7B">
      <w:pPr>
        <w:pStyle w:val="TOC2"/>
        <w:tabs>
          <w:tab w:val="right" w:leader="dot" w:pos="9350"/>
        </w:tabs>
        <w:rPr>
          <w:rFonts w:asciiTheme="minorHAnsi" w:hAnsiTheme="minorHAnsi"/>
          <w:noProof/>
          <w:sz w:val="22"/>
        </w:rPr>
      </w:pPr>
      <w:hyperlink w:anchor="_Toc531634769" w:history="1">
        <w:r w:rsidR="00D579A0" w:rsidRPr="0005537B">
          <w:rPr>
            <w:rStyle w:val="Hyperlink"/>
            <w:noProof/>
          </w:rPr>
          <w:t>7.2 Chapter Activities</w:t>
        </w:r>
        <w:r w:rsidR="00D579A0">
          <w:rPr>
            <w:noProof/>
            <w:webHidden/>
          </w:rPr>
          <w:tab/>
        </w:r>
        <w:r w:rsidR="00D579A0">
          <w:rPr>
            <w:noProof/>
            <w:webHidden/>
          </w:rPr>
          <w:fldChar w:fldCharType="begin"/>
        </w:r>
        <w:r w:rsidR="00D579A0">
          <w:rPr>
            <w:noProof/>
            <w:webHidden/>
          </w:rPr>
          <w:instrText xml:space="preserve"> PAGEREF _Toc531634769 \h </w:instrText>
        </w:r>
        <w:r w:rsidR="00D579A0">
          <w:rPr>
            <w:noProof/>
            <w:webHidden/>
          </w:rPr>
        </w:r>
        <w:r w:rsidR="00D579A0">
          <w:rPr>
            <w:noProof/>
            <w:webHidden/>
          </w:rPr>
          <w:fldChar w:fldCharType="separate"/>
        </w:r>
        <w:r w:rsidR="00D579A0">
          <w:rPr>
            <w:noProof/>
            <w:webHidden/>
          </w:rPr>
          <w:t>37</w:t>
        </w:r>
        <w:r w:rsidR="00D579A0">
          <w:rPr>
            <w:noProof/>
            <w:webHidden/>
          </w:rPr>
          <w:fldChar w:fldCharType="end"/>
        </w:r>
      </w:hyperlink>
    </w:p>
    <w:p w14:paraId="474AEA11" w14:textId="23C72585" w:rsidR="00D579A0" w:rsidRDefault="00003E7B">
      <w:pPr>
        <w:pStyle w:val="TOC2"/>
        <w:tabs>
          <w:tab w:val="right" w:leader="dot" w:pos="9350"/>
        </w:tabs>
        <w:rPr>
          <w:rFonts w:asciiTheme="minorHAnsi" w:hAnsiTheme="minorHAnsi"/>
          <w:noProof/>
          <w:sz w:val="22"/>
        </w:rPr>
      </w:pPr>
      <w:hyperlink w:anchor="_Toc531634770" w:history="1">
        <w:r w:rsidR="00D579A0" w:rsidRPr="0005537B">
          <w:rPr>
            <w:rStyle w:val="Hyperlink"/>
            <w:noProof/>
          </w:rPr>
          <w:t>7.3 Chapter Charters</w:t>
        </w:r>
        <w:r w:rsidR="00D579A0">
          <w:rPr>
            <w:noProof/>
            <w:webHidden/>
          </w:rPr>
          <w:tab/>
        </w:r>
        <w:r w:rsidR="00D579A0">
          <w:rPr>
            <w:noProof/>
            <w:webHidden/>
          </w:rPr>
          <w:fldChar w:fldCharType="begin"/>
        </w:r>
        <w:r w:rsidR="00D579A0">
          <w:rPr>
            <w:noProof/>
            <w:webHidden/>
          </w:rPr>
          <w:instrText xml:space="preserve"> PAGEREF _Toc531634770 \h </w:instrText>
        </w:r>
        <w:r w:rsidR="00D579A0">
          <w:rPr>
            <w:noProof/>
            <w:webHidden/>
          </w:rPr>
        </w:r>
        <w:r w:rsidR="00D579A0">
          <w:rPr>
            <w:noProof/>
            <w:webHidden/>
          </w:rPr>
          <w:fldChar w:fldCharType="separate"/>
        </w:r>
        <w:r w:rsidR="00D579A0">
          <w:rPr>
            <w:noProof/>
            <w:webHidden/>
          </w:rPr>
          <w:t>37</w:t>
        </w:r>
        <w:r w:rsidR="00D579A0">
          <w:rPr>
            <w:noProof/>
            <w:webHidden/>
          </w:rPr>
          <w:fldChar w:fldCharType="end"/>
        </w:r>
      </w:hyperlink>
    </w:p>
    <w:p w14:paraId="200276C7" w14:textId="775D492F" w:rsidR="00D579A0" w:rsidRDefault="00003E7B">
      <w:pPr>
        <w:pStyle w:val="TOC2"/>
        <w:tabs>
          <w:tab w:val="right" w:leader="dot" w:pos="9350"/>
        </w:tabs>
        <w:rPr>
          <w:rFonts w:asciiTheme="minorHAnsi" w:hAnsiTheme="minorHAnsi"/>
          <w:noProof/>
          <w:sz w:val="22"/>
        </w:rPr>
      </w:pPr>
      <w:hyperlink w:anchor="_Toc531634771" w:history="1">
        <w:r w:rsidR="00D579A0" w:rsidRPr="0005537B">
          <w:rPr>
            <w:rStyle w:val="Hyperlink"/>
            <w:noProof/>
          </w:rPr>
          <w:t>7.4 Chapter Bylaws</w:t>
        </w:r>
        <w:r w:rsidR="00D579A0">
          <w:rPr>
            <w:noProof/>
            <w:webHidden/>
          </w:rPr>
          <w:tab/>
        </w:r>
        <w:r w:rsidR="00D579A0">
          <w:rPr>
            <w:noProof/>
            <w:webHidden/>
          </w:rPr>
          <w:fldChar w:fldCharType="begin"/>
        </w:r>
        <w:r w:rsidR="00D579A0">
          <w:rPr>
            <w:noProof/>
            <w:webHidden/>
          </w:rPr>
          <w:instrText xml:space="preserve"> PAGEREF _Toc531634771 \h </w:instrText>
        </w:r>
        <w:r w:rsidR="00D579A0">
          <w:rPr>
            <w:noProof/>
            <w:webHidden/>
          </w:rPr>
        </w:r>
        <w:r w:rsidR="00D579A0">
          <w:rPr>
            <w:noProof/>
            <w:webHidden/>
          </w:rPr>
          <w:fldChar w:fldCharType="separate"/>
        </w:r>
        <w:r w:rsidR="00D579A0">
          <w:rPr>
            <w:noProof/>
            <w:webHidden/>
          </w:rPr>
          <w:t>38</w:t>
        </w:r>
        <w:r w:rsidR="00D579A0">
          <w:rPr>
            <w:noProof/>
            <w:webHidden/>
          </w:rPr>
          <w:fldChar w:fldCharType="end"/>
        </w:r>
      </w:hyperlink>
    </w:p>
    <w:p w14:paraId="199379A7" w14:textId="3A7D8E5E" w:rsidR="00D579A0" w:rsidRDefault="00003E7B">
      <w:pPr>
        <w:pStyle w:val="TOC2"/>
        <w:tabs>
          <w:tab w:val="right" w:leader="dot" w:pos="9350"/>
        </w:tabs>
        <w:rPr>
          <w:rFonts w:asciiTheme="minorHAnsi" w:hAnsiTheme="minorHAnsi"/>
          <w:noProof/>
          <w:sz w:val="22"/>
        </w:rPr>
      </w:pPr>
      <w:hyperlink w:anchor="_Toc531634772" w:history="1">
        <w:r w:rsidR="00D579A0" w:rsidRPr="0005537B">
          <w:rPr>
            <w:rStyle w:val="Hyperlink"/>
            <w:noProof/>
          </w:rPr>
          <w:t>7.5 Geographical Boundaries</w:t>
        </w:r>
        <w:r w:rsidR="00D579A0">
          <w:rPr>
            <w:noProof/>
            <w:webHidden/>
          </w:rPr>
          <w:tab/>
        </w:r>
        <w:r w:rsidR="00D579A0">
          <w:rPr>
            <w:noProof/>
            <w:webHidden/>
          </w:rPr>
          <w:fldChar w:fldCharType="begin"/>
        </w:r>
        <w:r w:rsidR="00D579A0">
          <w:rPr>
            <w:noProof/>
            <w:webHidden/>
          </w:rPr>
          <w:instrText xml:space="preserve"> PAGEREF _Toc531634772 \h </w:instrText>
        </w:r>
        <w:r w:rsidR="00D579A0">
          <w:rPr>
            <w:noProof/>
            <w:webHidden/>
          </w:rPr>
        </w:r>
        <w:r w:rsidR="00D579A0">
          <w:rPr>
            <w:noProof/>
            <w:webHidden/>
          </w:rPr>
          <w:fldChar w:fldCharType="separate"/>
        </w:r>
        <w:r w:rsidR="00D579A0">
          <w:rPr>
            <w:noProof/>
            <w:webHidden/>
          </w:rPr>
          <w:t>38</w:t>
        </w:r>
        <w:r w:rsidR="00D579A0">
          <w:rPr>
            <w:noProof/>
            <w:webHidden/>
          </w:rPr>
          <w:fldChar w:fldCharType="end"/>
        </w:r>
      </w:hyperlink>
    </w:p>
    <w:p w14:paraId="49AEA87A" w14:textId="6CD6CEF5" w:rsidR="00D579A0" w:rsidRDefault="00003E7B">
      <w:pPr>
        <w:pStyle w:val="TOC2"/>
        <w:tabs>
          <w:tab w:val="right" w:leader="dot" w:pos="9350"/>
        </w:tabs>
        <w:rPr>
          <w:rFonts w:asciiTheme="minorHAnsi" w:hAnsiTheme="minorHAnsi"/>
          <w:noProof/>
          <w:sz w:val="22"/>
        </w:rPr>
      </w:pPr>
      <w:hyperlink w:anchor="_Toc531634773" w:history="1">
        <w:r w:rsidR="00D579A0" w:rsidRPr="0005537B">
          <w:rPr>
            <w:rStyle w:val="Hyperlink"/>
            <w:noProof/>
          </w:rPr>
          <w:t>7.6 Forming New Chapters</w:t>
        </w:r>
        <w:r w:rsidR="00D579A0">
          <w:rPr>
            <w:noProof/>
            <w:webHidden/>
          </w:rPr>
          <w:tab/>
        </w:r>
        <w:r w:rsidR="00D579A0">
          <w:rPr>
            <w:noProof/>
            <w:webHidden/>
          </w:rPr>
          <w:fldChar w:fldCharType="begin"/>
        </w:r>
        <w:r w:rsidR="00D579A0">
          <w:rPr>
            <w:noProof/>
            <w:webHidden/>
          </w:rPr>
          <w:instrText xml:space="preserve"> PAGEREF _Toc531634773 \h </w:instrText>
        </w:r>
        <w:r w:rsidR="00D579A0">
          <w:rPr>
            <w:noProof/>
            <w:webHidden/>
          </w:rPr>
        </w:r>
        <w:r w:rsidR="00D579A0">
          <w:rPr>
            <w:noProof/>
            <w:webHidden/>
          </w:rPr>
          <w:fldChar w:fldCharType="separate"/>
        </w:r>
        <w:r w:rsidR="00D579A0">
          <w:rPr>
            <w:noProof/>
            <w:webHidden/>
          </w:rPr>
          <w:t>38</w:t>
        </w:r>
        <w:r w:rsidR="00D579A0">
          <w:rPr>
            <w:noProof/>
            <w:webHidden/>
          </w:rPr>
          <w:fldChar w:fldCharType="end"/>
        </w:r>
      </w:hyperlink>
    </w:p>
    <w:p w14:paraId="4C821B9F" w14:textId="7D1E02C8" w:rsidR="00D579A0" w:rsidRDefault="00003E7B">
      <w:pPr>
        <w:pStyle w:val="TOC2"/>
        <w:tabs>
          <w:tab w:val="right" w:leader="dot" w:pos="9350"/>
        </w:tabs>
        <w:rPr>
          <w:rFonts w:asciiTheme="minorHAnsi" w:hAnsiTheme="minorHAnsi"/>
          <w:noProof/>
          <w:sz w:val="22"/>
        </w:rPr>
      </w:pPr>
      <w:hyperlink w:anchor="_Toc531634774" w:history="1">
        <w:r w:rsidR="00D579A0" w:rsidRPr="0005537B">
          <w:rPr>
            <w:rStyle w:val="Hyperlink"/>
            <w:noProof/>
          </w:rPr>
          <w:t>7.7 Required Chapter Officers</w:t>
        </w:r>
        <w:r w:rsidR="00D579A0">
          <w:rPr>
            <w:noProof/>
            <w:webHidden/>
          </w:rPr>
          <w:tab/>
        </w:r>
        <w:r w:rsidR="00D579A0">
          <w:rPr>
            <w:noProof/>
            <w:webHidden/>
          </w:rPr>
          <w:fldChar w:fldCharType="begin"/>
        </w:r>
        <w:r w:rsidR="00D579A0">
          <w:rPr>
            <w:noProof/>
            <w:webHidden/>
          </w:rPr>
          <w:instrText xml:space="preserve"> PAGEREF _Toc531634774 \h </w:instrText>
        </w:r>
        <w:r w:rsidR="00D579A0">
          <w:rPr>
            <w:noProof/>
            <w:webHidden/>
          </w:rPr>
        </w:r>
        <w:r w:rsidR="00D579A0">
          <w:rPr>
            <w:noProof/>
            <w:webHidden/>
          </w:rPr>
          <w:fldChar w:fldCharType="separate"/>
        </w:r>
        <w:r w:rsidR="00D579A0">
          <w:rPr>
            <w:noProof/>
            <w:webHidden/>
          </w:rPr>
          <w:t>38</w:t>
        </w:r>
        <w:r w:rsidR="00D579A0">
          <w:rPr>
            <w:noProof/>
            <w:webHidden/>
          </w:rPr>
          <w:fldChar w:fldCharType="end"/>
        </w:r>
      </w:hyperlink>
    </w:p>
    <w:p w14:paraId="366A91A8" w14:textId="3DBE8A39" w:rsidR="00D579A0" w:rsidRDefault="00003E7B">
      <w:pPr>
        <w:pStyle w:val="TOC3"/>
        <w:tabs>
          <w:tab w:val="right" w:leader="dot" w:pos="9350"/>
        </w:tabs>
        <w:rPr>
          <w:rFonts w:asciiTheme="minorHAnsi" w:hAnsiTheme="minorHAnsi"/>
          <w:noProof/>
          <w:sz w:val="22"/>
        </w:rPr>
      </w:pPr>
      <w:hyperlink w:anchor="_Toc531634775" w:history="1">
        <w:r w:rsidR="00D579A0" w:rsidRPr="0005537B">
          <w:rPr>
            <w:rStyle w:val="Hyperlink"/>
            <w:noProof/>
          </w:rPr>
          <w:t>7.7.1 President.</w:t>
        </w:r>
        <w:r w:rsidR="00D579A0">
          <w:rPr>
            <w:noProof/>
            <w:webHidden/>
          </w:rPr>
          <w:tab/>
        </w:r>
        <w:r w:rsidR="00D579A0">
          <w:rPr>
            <w:noProof/>
            <w:webHidden/>
          </w:rPr>
          <w:fldChar w:fldCharType="begin"/>
        </w:r>
        <w:r w:rsidR="00D579A0">
          <w:rPr>
            <w:noProof/>
            <w:webHidden/>
          </w:rPr>
          <w:instrText xml:space="preserve"> PAGEREF _Toc531634775 \h </w:instrText>
        </w:r>
        <w:r w:rsidR="00D579A0">
          <w:rPr>
            <w:noProof/>
            <w:webHidden/>
          </w:rPr>
        </w:r>
        <w:r w:rsidR="00D579A0">
          <w:rPr>
            <w:noProof/>
            <w:webHidden/>
          </w:rPr>
          <w:fldChar w:fldCharType="separate"/>
        </w:r>
        <w:r w:rsidR="00D579A0">
          <w:rPr>
            <w:noProof/>
            <w:webHidden/>
          </w:rPr>
          <w:t>38</w:t>
        </w:r>
        <w:r w:rsidR="00D579A0">
          <w:rPr>
            <w:noProof/>
            <w:webHidden/>
          </w:rPr>
          <w:fldChar w:fldCharType="end"/>
        </w:r>
      </w:hyperlink>
    </w:p>
    <w:p w14:paraId="3162AD47" w14:textId="171886B8" w:rsidR="00D579A0" w:rsidRDefault="00003E7B">
      <w:pPr>
        <w:pStyle w:val="TOC3"/>
        <w:tabs>
          <w:tab w:val="right" w:leader="dot" w:pos="9350"/>
        </w:tabs>
        <w:rPr>
          <w:rFonts w:asciiTheme="minorHAnsi" w:hAnsiTheme="minorHAnsi"/>
          <w:noProof/>
          <w:sz w:val="22"/>
        </w:rPr>
      </w:pPr>
      <w:hyperlink w:anchor="_Toc531634776" w:history="1">
        <w:r w:rsidR="00D579A0" w:rsidRPr="0005537B">
          <w:rPr>
            <w:rStyle w:val="Hyperlink"/>
            <w:noProof/>
          </w:rPr>
          <w:t>7.7.2 Vice President.</w:t>
        </w:r>
        <w:r w:rsidR="00D579A0">
          <w:rPr>
            <w:noProof/>
            <w:webHidden/>
          </w:rPr>
          <w:tab/>
        </w:r>
        <w:r w:rsidR="00D579A0">
          <w:rPr>
            <w:noProof/>
            <w:webHidden/>
          </w:rPr>
          <w:fldChar w:fldCharType="begin"/>
        </w:r>
        <w:r w:rsidR="00D579A0">
          <w:rPr>
            <w:noProof/>
            <w:webHidden/>
          </w:rPr>
          <w:instrText xml:space="preserve"> PAGEREF _Toc531634776 \h </w:instrText>
        </w:r>
        <w:r w:rsidR="00D579A0">
          <w:rPr>
            <w:noProof/>
            <w:webHidden/>
          </w:rPr>
        </w:r>
        <w:r w:rsidR="00D579A0">
          <w:rPr>
            <w:noProof/>
            <w:webHidden/>
          </w:rPr>
          <w:fldChar w:fldCharType="separate"/>
        </w:r>
        <w:r w:rsidR="00D579A0">
          <w:rPr>
            <w:noProof/>
            <w:webHidden/>
          </w:rPr>
          <w:t>39</w:t>
        </w:r>
        <w:r w:rsidR="00D579A0">
          <w:rPr>
            <w:noProof/>
            <w:webHidden/>
          </w:rPr>
          <w:fldChar w:fldCharType="end"/>
        </w:r>
      </w:hyperlink>
    </w:p>
    <w:p w14:paraId="319E4F11" w14:textId="53644DFC" w:rsidR="00D579A0" w:rsidRDefault="00003E7B">
      <w:pPr>
        <w:pStyle w:val="TOC3"/>
        <w:tabs>
          <w:tab w:val="right" w:leader="dot" w:pos="9350"/>
        </w:tabs>
        <w:rPr>
          <w:rFonts w:asciiTheme="minorHAnsi" w:hAnsiTheme="minorHAnsi"/>
          <w:noProof/>
          <w:sz w:val="22"/>
        </w:rPr>
      </w:pPr>
      <w:hyperlink w:anchor="_Toc531634777" w:history="1">
        <w:r w:rsidR="00D579A0" w:rsidRPr="0005537B">
          <w:rPr>
            <w:rStyle w:val="Hyperlink"/>
            <w:noProof/>
          </w:rPr>
          <w:t>7.7.3 Secretary.</w:t>
        </w:r>
        <w:r w:rsidR="00D579A0">
          <w:rPr>
            <w:noProof/>
            <w:webHidden/>
          </w:rPr>
          <w:tab/>
        </w:r>
        <w:r w:rsidR="00D579A0">
          <w:rPr>
            <w:noProof/>
            <w:webHidden/>
          </w:rPr>
          <w:fldChar w:fldCharType="begin"/>
        </w:r>
        <w:r w:rsidR="00D579A0">
          <w:rPr>
            <w:noProof/>
            <w:webHidden/>
          </w:rPr>
          <w:instrText xml:space="preserve"> PAGEREF _Toc531634777 \h </w:instrText>
        </w:r>
        <w:r w:rsidR="00D579A0">
          <w:rPr>
            <w:noProof/>
            <w:webHidden/>
          </w:rPr>
        </w:r>
        <w:r w:rsidR="00D579A0">
          <w:rPr>
            <w:noProof/>
            <w:webHidden/>
          </w:rPr>
          <w:fldChar w:fldCharType="separate"/>
        </w:r>
        <w:r w:rsidR="00D579A0">
          <w:rPr>
            <w:noProof/>
            <w:webHidden/>
          </w:rPr>
          <w:t>39</w:t>
        </w:r>
        <w:r w:rsidR="00D579A0">
          <w:rPr>
            <w:noProof/>
            <w:webHidden/>
          </w:rPr>
          <w:fldChar w:fldCharType="end"/>
        </w:r>
      </w:hyperlink>
    </w:p>
    <w:p w14:paraId="214C0396" w14:textId="452DBAEE" w:rsidR="00D579A0" w:rsidRDefault="00003E7B">
      <w:pPr>
        <w:pStyle w:val="TOC3"/>
        <w:tabs>
          <w:tab w:val="right" w:leader="dot" w:pos="9350"/>
        </w:tabs>
        <w:rPr>
          <w:rFonts w:asciiTheme="minorHAnsi" w:hAnsiTheme="minorHAnsi"/>
          <w:noProof/>
          <w:sz w:val="22"/>
        </w:rPr>
      </w:pPr>
      <w:hyperlink w:anchor="_Toc531634778" w:history="1">
        <w:r w:rsidR="00D579A0" w:rsidRPr="0005537B">
          <w:rPr>
            <w:rStyle w:val="Hyperlink"/>
            <w:noProof/>
          </w:rPr>
          <w:t>7.7.4 Treasurer.</w:t>
        </w:r>
        <w:r w:rsidR="00D579A0">
          <w:rPr>
            <w:noProof/>
            <w:webHidden/>
          </w:rPr>
          <w:tab/>
        </w:r>
        <w:r w:rsidR="00D579A0">
          <w:rPr>
            <w:noProof/>
            <w:webHidden/>
          </w:rPr>
          <w:fldChar w:fldCharType="begin"/>
        </w:r>
        <w:r w:rsidR="00D579A0">
          <w:rPr>
            <w:noProof/>
            <w:webHidden/>
          </w:rPr>
          <w:instrText xml:space="preserve"> PAGEREF _Toc531634778 \h </w:instrText>
        </w:r>
        <w:r w:rsidR="00D579A0">
          <w:rPr>
            <w:noProof/>
            <w:webHidden/>
          </w:rPr>
        </w:r>
        <w:r w:rsidR="00D579A0">
          <w:rPr>
            <w:noProof/>
            <w:webHidden/>
          </w:rPr>
          <w:fldChar w:fldCharType="separate"/>
        </w:r>
        <w:r w:rsidR="00D579A0">
          <w:rPr>
            <w:noProof/>
            <w:webHidden/>
          </w:rPr>
          <w:t>39</w:t>
        </w:r>
        <w:r w:rsidR="00D579A0">
          <w:rPr>
            <w:noProof/>
            <w:webHidden/>
          </w:rPr>
          <w:fldChar w:fldCharType="end"/>
        </w:r>
      </w:hyperlink>
    </w:p>
    <w:p w14:paraId="7C32651C" w14:textId="50C951F1" w:rsidR="00D579A0" w:rsidRDefault="00003E7B">
      <w:pPr>
        <w:pStyle w:val="TOC2"/>
        <w:tabs>
          <w:tab w:val="right" w:leader="dot" w:pos="9350"/>
        </w:tabs>
        <w:rPr>
          <w:rFonts w:asciiTheme="minorHAnsi" w:hAnsiTheme="minorHAnsi"/>
          <w:noProof/>
          <w:sz w:val="22"/>
        </w:rPr>
      </w:pPr>
      <w:hyperlink w:anchor="_Toc531634779" w:history="1">
        <w:r w:rsidR="00D579A0" w:rsidRPr="0005537B">
          <w:rPr>
            <w:rStyle w:val="Hyperlink"/>
            <w:noProof/>
          </w:rPr>
          <w:t>7.8 Optional Chapter Officers</w:t>
        </w:r>
        <w:r w:rsidR="00D579A0">
          <w:rPr>
            <w:noProof/>
            <w:webHidden/>
          </w:rPr>
          <w:tab/>
        </w:r>
        <w:r w:rsidR="00D579A0">
          <w:rPr>
            <w:noProof/>
            <w:webHidden/>
          </w:rPr>
          <w:fldChar w:fldCharType="begin"/>
        </w:r>
        <w:r w:rsidR="00D579A0">
          <w:rPr>
            <w:noProof/>
            <w:webHidden/>
          </w:rPr>
          <w:instrText xml:space="preserve"> PAGEREF _Toc531634779 \h </w:instrText>
        </w:r>
        <w:r w:rsidR="00D579A0">
          <w:rPr>
            <w:noProof/>
            <w:webHidden/>
          </w:rPr>
        </w:r>
        <w:r w:rsidR="00D579A0">
          <w:rPr>
            <w:noProof/>
            <w:webHidden/>
          </w:rPr>
          <w:fldChar w:fldCharType="separate"/>
        </w:r>
        <w:r w:rsidR="00D579A0">
          <w:rPr>
            <w:noProof/>
            <w:webHidden/>
          </w:rPr>
          <w:t>39</w:t>
        </w:r>
        <w:r w:rsidR="00D579A0">
          <w:rPr>
            <w:noProof/>
            <w:webHidden/>
          </w:rPr>
          <w:fldChar w:fldCharType="end"/>
        </w:r>
      </w:hyperlink>
    </w:p>
    <w:p w14:paraId="345DD849" w14:textId="55E6E9C8" w:rsidR="00D579A0" w:rsidRDefault="00003E7B">
      <w:pPr>
        <w:pStyle w:val="TOC3"/>
        <w:tabs>
          <w:tab w:val="right" w:leader="dot" w:pos="9350"/>
        </w:tabs>
        <w:rPr>
          <w:rFonts w:asciiTheme="minorHAnsi" w:hAnsiTheme="minorHAnsi"/>
          <w:noProof/>
          <w:sz w:val="22"/>
        </w:rPr>
      </w:pPr>
      <w:hyperlink w:anchor="_Toc531634780" w:history="1">
        <w:r w:rsidR="00D579A0" w:rsidRPr="0005537B">
          <w:rPr>
            <w:rStyle w:val="Hyperlink"/>
            <w:noProof/>
          </w:rPr>
          <w:t>7.8.1 Directors.</w:t>
        </w:r>
        <w:r w:rsidR="00D579A0">
          <w:rPr>
            <w:noProof/>
            <w:webHidden/>
          </w:rPr>
          <w:tab/>
        </w:r>
        <w:r w:rsidR="00D579A0">
          <w:rPr>
            <w:noProof/>
            <w:webHidden/>
          </w:rPr>
          <w:fldChar w:fldCharType="begin"/>
        </w:r>
        <w:r w:rsidR="00D579A0">
          <w:rPr>
            <w:noProof/>
            <w:webHidden/>
          </w:rPr>
          <w:instrText xml:space="preserve"> PAGEREF _Toc531634780 \h </w:instrText>
        </w:r>
        <w:r w:rsidR="00D579A0">
          <w:rPr>
            <w:noProof/>
            <w:webHidden/>
          </w:rPr>
        </w:r>
        <w:r w:rsidR="00D579A0">
          <w:rPr>
            <w:noProof/>
            <w:webHidden/>
          </w:rPr>
          <w:fldChar w:fldCharType="separate"/>
        </w:r>
        <w:r w:rsidR="00D579A0">
          <w:rPr>
            <w:noProof/>
            <w:webHidden/>
          </w:rPr>
          <w:t>39</w:t>
        </w:r>
        <w:r w:rsidR="00D579A0">
          <w:rPr>
            <w:noProof/>
            <w:webHidden/>
          </w:rPr>
          <w:fldChar w:fldCharType="end"/>
        </w:r>
      </w:hyperlink>
    </w:p>
    <w:p w14:paraId="0F3F3EC4" w14:textId="5E2A644E" w:rsidR="00D579A0" w:rsidRDefault="00003E7B">
      <w:pPr>
        <w:pStyle w:val="TOC3"/>
        <w:tabs>
          <w:tab w:val="right" w:leader="dot" w:pos="9350"/>
        </w:tabs>
        <w:rPr>
          <w:rFonts w:asciiTheme="minorHAnsi" w:hAnsiTheme="minorHAnsi"/>
          <w:noProof/>
          <w:sz w:val="22"/>
        </w:rPr>
      </w:pPr>
      <w:hyperlink w:anchor="_Toc531634781" w:history="1">
        <w:r w:rsidR="00D579A0" w:rsidRPr="0005537B">
          <w:rPr>
            <w:rStyle w:val="Hyperlink"/>
            <w:noProof/>
          </w:rPr>
          <w:t>7.8.2 Program Chairman.</w:t>
        </w:r>
        <w:r w:rsidR="00D579A0">
          <w:rPr>
            <w:noProof/>
            <w:webHidden/>
          </w:rPr>
          <w:tab/>
        </w:r>
        <w:r w:rsidR="00D579A0">
          <w:rPr>
            <w:noProof/>
            <w:webHidden/>
          </w:rPr>
          <w:fldChar w:fldCharType="begin"/>
        </w:r>
        <w:r w:rsidR="00D579A0">
          <w:rPr>
            <w:noProof/>
            <w:webHidden/>
          </w:rPr>
          <w:instrText xml:space="preserve"> PAGEREF _Toc531634781 \h </w:instrText>
        </w:r>
        <w:r w:rsidR="00D579A0">
          <w:rPr>
            <w:noProof/>
            <w:webHidden/>
          </w:rPr>
        </w:r>
        <w:r w:rsidR="00D579A0">
          <w:rPr>
            <w:noProof/>
            <w:webHidden/>
          </w:rPr>
          <w:fldChar w:fldCharType="separate"/>
        </w:r>
        <w:r w:rsidR="00D579A0">
          <w:rPr>
            <w:noProof/>
            <w:webHidden/>
          </w:rPr>
          <w:t>39</w:t>
        </w:r>
        <w:r w:rsidR="00D579A0">
          <w:rPr>
            <w:noProof/>
            <w:webHidden/>
          </w:rPr>
          <w:fldChar w:fldCharType="end"/>
        </w:r>
      </w:hyperlink>
    </w:p>
    <w:p w14:paraId="08579B4E" w14:textId="63FAF719" w:rsidR="00D579A0" w:rsidRDefault="00003E7B">
      <w:pPr>
        <w:pStyle w:val="TOC3"/>
        <w:tabs>
          <w:tab w:val="right" w:leader="dot" w:pos="9350"/>
        </w:tabs>
        <w:rPr>
          <w:rFonts w:asciiTheme="minorHAnsi" w:hAnsiTheme="minorHAnsi"/>
          <w:noProof/>
          <w:sz w:val="22"/>
        </w:rPr>
      </w:pPr>
      <w:hyperlink w:anchor="_Toc531634782" w:history="1">
        <w:r w:rsidR="00D579A0" w:rsidRPr="0005537B">
          <w:rPr>
            <w:rStyle w:val="Hyperlink"/>
            <w:noProof/>
          </w:rPr>
          <w:t>7.8.3 Membership and Awards Chairman.</w:t>
        </w:r>
        <w:r w:rsidR="00D579A0">
          <w:rPr>
            <w:noProof/>
            <w:webHidden/>
          </w:rPr>
          <w:tab/>
        </w:r>
        <w:r w:rsidR="00D579A0">
          <w:rPr>
            <w:noProof/>
            <w:webHidden/>
          </w:rPr>
          <w:fldChar w:fldCharType="begin"/>
        </w:r>
        <w:r w:rsidR="00D579A0">
          <w:rPr>
            <w:noProof/>
            <w:webHidden/>
          </w:rPr>
          <w:instrText xml:space="preserve"> PAGEREF _Toc531634782 \h </w:instrText>
        </w:r>
        <w:r w:rsidR="00D579A0">
          <w:rPr>
            <w:noProof/>
            <w:webHidden/>
          </w:rPr>
        </w:r>
        <w:r w:rsidR="00D579A0">
          <w:rPr>
            <w:noProof/>
            <w:webHidden/>
          </w:rPr>
          <w:fldChar w:fldCharType="separate"/>
        </w:r>
        <w:r w:rsidR="00D579A0">
          <w:rPr>
            <w:noProof/>
            <w:webHidden/>
          </w:rPr>
          <w:t>39</w:t>
        </w:r>
        <w:r w:rsidR="00D579A0">
          <w:rPr>
            <w:noProof/>
            <w:webHidden/>
          </w:rPr>
          <w:fldChar w:fldCharType="end"/>
        </w:r>
      </w:hyperlink>
    </w:p>
    <w:p w14:paraId="23EDB85C" w14:textId="4A597F56" w:rsidR="00D579A0" w:rsidRDefault="00003E7B">
      <w:pPr>
        <w:pStyle w:val="TOC2"/>
        <w:tabs>
          <w:tab w:val="right" w:leader="dot" w:pos="9350"/>
        </w:tabs>
        <w:rPr>
          <w:rFonts w:asciiTheme="minorHAnsi" w:hAnsiTheme="minorHAnsi"/>
          <w:noProof/>
          <w:sz w:val="22"/>
        </w:rPr>
      </w:pPr>
      <w:hyperlink w:anchor="_Toc531634783" w:history="1">
        <w:r w:rsidR="00D579A0" w:rsidRPr="0005537B">
          <w:rPr>
            <w:rStyle w:val="Hyperlink"/>
            <w:noProof/>
          </w:rPr>
          <w:t>7.9 Chapter Programs</w:t>
        </w:r>
        <w:r w:rsidR="00D579A0">
          <w:rPr>
            <w:noProof/>
            <w:webHidden/>
          </w:rPr>
          <w:tab/>
        </w:r>
        <w:r w:rsidR="00D579A0">
          <w:rPr>
            <w:noProof/>
            <w:webHidden/>
          </w:rPr>
          <w:fldChar w:fldCharType="begin"/>
        </w:r>
        <w:r w:rsidR="00D579A0">
          <w:rPr>
            <w:noProof/>
            <w:webHidden/>
          </w:rPr>
          <w:instrText xml:space="preserve"> PAGEREF _Toc531634783 \h </w:instrText>
        </w:r>
        <w:r w:rsidR="00D579A0">
          <w:rPr>
            <w:noProof/>
            <w:webHidden/>
          </w:rPr>
        </w:r>
        <w:r w:rsidR="00D579A0">
          <w:rPr>
            <w:noProof/>
            <w:webHidden/>
          </w:rPr>
          <w:fldChar w:fldCharType="separate"/>
        </w:r>
        <w:r w:rsidR="00D579A0">
          <w:rPr>
            <w:noProof/>
            <w:webHidden/>
          </w:rPr>
          <w:t>39</w:t>
        </w:r>
        <w:r w:rsidR="00D579A0">
          <w:rPr>
            <w:noProof/>
            <w:webHidden/>
          </w:rPr>
          <w:fldChar w:fldCharType="end"/>
        </w:r>
      </w:hyperlink>
    </w:p>
    <w:p w14:paraId="71C65DA9" w14:textId="56241911" w:rsidR="00D579A0" w:rsidRDefault="00003E7B">
      <w:pPr>
        <w:pStyle w:val="TOC2"/>
        <w:tabs>
          <w:tab w:val="right" w:leader="dot" w:pos="9350"/>
        </w:tabs>
        <w:rPr>
          <w:rFonts w:asciiTheme="minorHAnsi" w:hAnsiTheme="minorHAnsi"/>
          <w:noProof/>
          <w:sz w:val="22"/>
        </w:rPr>
      </w:pPr>
      <w:hyperlink w:anchor="_Toc531634784" w:history="1">
        <w:r w:rsidR="00D579A0" w:rsidRPr="0005537B">
          <w:rPr>
            <w:rStyle w:val="Hyperlink"/>
            <w:noProof/>
          </w:rPr>
          <w:t>7.10 Active Chapters</w:t>
        </w:r>
        <w:r w:rsidR="00D579A0">
          <w:rPr>
            <w:noProof/>
            <w:webHidden/>
          </w:rPr>
          <w:tab/>
        </w:r>
        <w:r w:rsidR="00D579A0">
          <w:rPr>
            <w:noProof/>
            <w:webHidden/>
          </w:rPr>
          <w:fldChar w:fldCharType="begin"/>
        </w:r>
        <w:r w:rsidR="00D579A0">
          <w:rPr>
            <w:noProof/>
            <w:webHidden/>
          </w:rPr>
          <w:instrText xml:space="preserve"> PAGEREF _Toc531634784 \h </w:instrText>
        </w:r>
        <w:r w:rsidR="00D579A0">
          <w:rPr>
            <w:noProof/>
            <w:webHidden/>
          </w:rPr>
        </w:r>
        <w:r w:rsidR="00D579A0">
          <w:rPr>
            <w:noProof/>
            <w:webHidden/>
          </w:rPr>
          <w:fldChar w:fldCharType="separate"/>
        </w:r>
        <w:r w:rsidR="00D579A0">
          <w:rPr>
            <w:noProof/>
            <w:webHidden/>
          </w:rPr>
          <w:t>40</w:t>
        </w:r>
        <w:r w:rsidR="00D579A0">
          <w:rPr>
            <w:noProof/>
            <w:webHidden/>
          </w:rPr>
          <w:fldChar w:fldCharType="end"/>
        </w:r>
      </w:hyperlink>
    </w:p>
    <w:p w14:paraId="62041E18" w14:textId="629CAE76" w:rsidR="00D579A0" w:rsidRDefault="00003E7B">
      <w:pPr>
        <w:pStyle w:val="TOC2"/>
        <w:tabs>
          <w:tab w:val="right" w:leader="dot" w:pos="9350"/>
        </w:tabs>
        <w:rPr>
          <w:rFonts w:asciiTheme="minorHAnsi" w:hAnsiTheme="minorHAnsi"/>
          <w:noProof/>
          <w:sz w:val="22"/>
        </w:rPr>
      </w:pPr>
      <w:hyperlink w:anchor="_Toc531634785" w:history="1">
        <w:r w:rsidR="00D579A0" w:rsidRPr="0005537B">
          <w:rPr>
            <w:rStyle w:val="Hyperlink"/>
            <w:noProof/>
          </w:rPr>
          <w:t>7.11 Inactive Chapters</w:t>
        </w:r>
        <w:r w:rsidR="00D579A0">
          <w:rPr>
            <w:noProof/>
            <w:webHidden/>
          </w:rPr>
          <w:tab/>
        </w:r>
        <w:r w:rsidR="00D579A0">
          <w:rPr>
            <w:noProof/>
            <w:webHidden/>
          </w:rPr>
          <w:fldChar w:fldCharType="begin"/>
        </w:r>
        <w:r w:rsidR="00D579A0">
          <w:rPr>
            <w:noProof/>
            <w:webHidden/>
          </w:rPr>
          <w:instrText xml:space="preserve"> PAGEREF _Toc531634785 \h </w:instrText>
        </w:r>
        <w:r w:rsidR="00D579A0">
          <w:rPr>
            <w:noProof/>
            <w:webHidden/>
          </w:rPr>
        </w:r>
        <w:r w:rsidR="00D579A0">
          <w:rPr>
            <w:noProof/>
            <w:webHidden/>
          </w:rPr>
          <w:fldChar w:fldCharType="separate"/>
        </w:r>
        <w:r w:rsidR="00D579A0">
          <w:rPr>
            <w:noProof/>
            <w:webHidden/>
          </w:rPr>
          <w:t>40</w:t>
        </w:r>
        <w:r w:rsidR="00D579A0">
          <w:rPr>
            <w:noProof/>
            <w:webHidden/>
          </w:rPr>
          <w:fldChar w:fldCharType="end"/>
        </w:r>
      </w:hyperlink>
    </w:p>
    <w:p w14:paraId="530368BE" w14:textId="24FA5199" w:rsidR="00D579A0" w:rsidRDefault="00003E7B">
      <w:pPr>
        <w:pStyle w:val="TOC2"/>
        <w:tabs>
          <w:tab w:val="right" w:leader="dot" w:pos="9350"/>
        </w:tabs>
        <w:rPr>
          <w:rFonts w:asciiTheme="minorHAnsi" w:hAnsiTheme="minorHAnsi"/>
          <w:noProof/>
          <w:sz w:val="22"/>
        </w:rPr>
      </w:pPr>
      <w:hyperlink w:anchor="_Toc531634786" w:history="1">
        <w:r w:rsidR="00D579A0" w:rsidRPr="0005537B">
          <w:rPr>
            <w:rStyle w:val="Hyperlink"/>
            <w:noProof/>
          </w:rPr>
          <w:t>7.12 Chapter Annual Report</w:t>
        </w:r>
        <w:r w:rsidR="00D579A0">
          <w:rPr>
            <w:noProof/>
            <w:webHidden/>
          </w:rPr>
          <w:tab/>
        </w:r>
        <w:r w:rsidR="00D579A0">
          <w:rPr>
            <w:noProof/>
            <w:webHidden/>
          </w:rPr>
          <w:fldChar w:fldCharType="begin"/>
        </w:r>
        <w:r w:rsidR="00D579A0">
          <w:rPr>
            <w:noProof/>
            <w:webHidden/>
          </w:rPr>
          <w:instrText xml:space="preserve"> PAGEREF _Toc531634786 \h </w:instrText>
        </w:r>
        <w:r w:rsidR="00D579A0">
          <w:rPr>
            <w:noProof/>
            <w:webHidden/>
          </w:rPr>
        </w:r>
        <w:r w:rsidR="00D579A0">
          <w:rPr>
            <w:noProof/>
            <w:webHidden/>
          </w:rPr>
          <w:fldChar w:fldCharType="separate"/>
        </w:r>
        <w:r w:rsidR="00D579A0">
          <w:rPr>
            <w:noProof/>
            <w:webHidden/>
          </w:rPr>
          <w:t>40</w:t>
        </w:r>
        <w:r w:rsidR="00D579A0">
          <w:rPr>
            <w:noProof/>
            <w:webHidden/>
          </w:rPr>
          <w:fldChar w:fldCharType="end"/>
        </w:r>
      </w:hyperlink>
    </w:p>
    <w:p w14:paraId="44D61BB0" w14:textId="7B5AAA8B" w:rsidR="00D579A0" w:rsidRDefault="00003E7B">
      <w:pPr>
        <w:pStyle w:val="TOC3"/>
        <w:tabs>
          <w:tab w:val="right" w:leader="dot" w:pos="9350"/>
        </w:tabs>
        <w:rPr>
          <w:rFonts w:asciiTheme="minorHAnsi" w:hAnsiTheme="minorHAnsi"/>
          <w:noProof/>
          <w:sz w:val="22"/>
        </w:rPr>
      </w:pPr>
      <w:hyperlink w:anchor="_Toc531634787" w:history="1">
        <w:r w:rsidR="00D579A0" w:rsidRPr="0005537B">
          <w:rPr>
            <w:rStyle w:val="Hyperlink"/>
            <w:rFonts w:eastAsia="Times New Roman"/>
            <w:noProof/>
          </w:rPr>
          <w:t>7.12.1 Monthly Financial Reporting</w:t>
        </w:r>
        <w:r w:rsidR="00D579A0">
          <w:rPr>
            <w:noProof/>
            <w:webHidden/>
          </w:rPr>
          <w:tab/>
        </w:r>
        <w:r w:rsidR="00D579A0">
          <w:rPr>
            <w:noProof/>
            <w:webHidden/>
          </w:rPr>
          <w:fldChar w:fldCharType="begin"/>
        </w:r>
        <w:r w:rsidR="00D579A0">
          <w:rPr>
            <w:noProof/>
            <w:webHidden/>
          </w:rPr>
          <w:instrText xml:space="preserve"> PAGEREF _Toc531634787 \h </w:instrText>
        </w:r>
        <w:r w:rsidR="00D579A0">
          <w:rPr>
            <w:noProof/>
            <w:webHidden/>
          </w:rPr>
        </w:r>
        <w:r w:rsidR="00D579A0">
          <w:rPr>
            <w:noProof/>
            <w:webHidden/>
          </w:rPr>
          <w:fldChar w:fldCharType="separate"/>
        </w:r>
        <w:r w:rsidR="00D579A0">
          <w:rPr>
            <w:noProof/>
            <w:webHidden/>
          </w:rPr>
          <w:t>41</w:t>
        </w:r>
        <w:r w:rsidR="00D579A0">
          <w:rPr>
            <w:noProof/>
            <w:webHidden/>
          </w:rPr>
          <w:fldChar w:fldCharType="end"/>
        </w:r>
      </w:hyperlink>
    </w:p>
    <w:p w14:paraId="64F10088" w14:textId="4B8120A3" w:rsidR="00D579A0" w:rsidRDefault="00003E7B">
      <w:pPr>
        <w:pStyle w:val="TOC3"/>
        <w:tabs>
          <w:tab w:val="right" w:leader="dot" w:pos="9350"/>
        </w:tabs>
        <w:rPr>
          <w:rFonts w:asciiTheme="minorHAnsi" w:hAnsiTheme="minorHAnsi"/>
          <w:noProof/>
          <w:sz w:val="22"/>
        </w:rPr>
      </w:pPr>
      <w:hyperlink w:anchor="_Toc531634788" w:history="1">
        <w:r w:rsidR="00D579A0" w:rsidRPr="0005537B">
          <w:rPr>
            <w:rStyle w:val="Hyperlink"/>
            <w:rFonts w:eastAsia="Times New Roman"/>
            <w:noProof/>
          </w:rPr>
          <w:t>7.12.2 Chapter Expenditure Receipts</w:t>
        </w:r>
        <w:r w:rsidR="00D579A0">
          <w:rPr>
            <w:noProof/>
            <w:webHidden/>
          </w:rPr>
          <w:tab/>
        </w:r>
        <w:r w:rsidR="00D579A0">
          <w:rPr>
            <w:noProof/>
            <w:webHidden/>
          </w:rPr>
          <w:fldChar w:fldCharType="begin"/>
        </w:r>
        <w:r w:rsidR="00D579A0">
          <w:rPr>
            <w:noProof/>
            <w:webHidden/>
          </w:rPr>
          <w:instrText xml:space="preserve"> PAGEREF _Toc531634788 \h </w:instrText>
        </w:r>
        <w:r w:rsidR="00D579A0">
          <w:rPr>
            <w:noProof/>
            <w:webHidden/>
          </w:rPr>
        </w:r>
        <w:r w:rsidR="00D579A0">
          <w:rPr>
            <w:noProof/>
            <w:webHidden/>
          </w:rPr>
          <w:fldChar w:fldCharType="separate"/>
        </w:r>
        <w:r w:rsidR="00D579A0">
          <w:rPr>
            <w:noProof/>
            <w:webHidden/>
          </w:rPr>
          <w:t>41</w:t>
        </w:r>
        <w:r w:rsidR="00D579A0">
          <w:rPr>
            <w:noProof/>
            <w:webHidden/>
          </w:rPr>
          <w:fldChar w:fldCharType="end"/>
        </w:r>
      </w:hyperlink>
    </w:p>
    <w:p w14:paraId="0CAE5A32" w14:textId="0385EC3B" w:rsidR="00D579A0" w:rsidRDefault="00003E7B">
      <w:pPr>
        <w:pStyle w:val="TOC3"/>
        <w:tabs>
          <w:tab w:val="right" w:leader="dot" w:pos="9350"/>
        </w:tabs>
        <w:rPr>
          <w:rFonts w:asciiTheme="minorHAnsi" w:hAnsiTheme="minorHAnsi"/>
          <w:noProof/>
          <w:sz w:val="22"/>
        </w:rPr>
      </w:pPr>
      <w:hyperlink w:anchor="_Toc531634789" w:history="1">
        <w:r w:rsidR="00D579A0" w:rsidRPr="0005537B">
          <w:rPr>
            <w:rStyle w:val="Hyperlink"/>
            <w:rFonts w:eastAsia="Times New Roman"/>
            <w:noProof/>
          </w:rPr>
          <w:t>7.12.3 Chapter Bank Accounts</w:t>
        </w:r>
        <w:r w:rsidR="00D579A0">
          <w:rPr>
            <w:noProof/>
            <w:webHidden/>
          </w:rPr>
          <w:tab/>
        </w:r>
        <w:r w:rsidR="00D579A0">
          <w:rPr>
            <w:noProof/>
            <w:webHidden/>
          </w:rPr>
          <w:fldChar w:fldCharType="begin"/>
        </w:r>
        <w:r w:rsidR="00D579A0">
          <w:rPr>
            <w:noProof/>
            <w:webHidden/>
          </w:rPr>
          <w:instrText xml:space="preserve"> PAGEREF _Toc531634789 \h </w:instrText>
        </w:r>
        <w:r w:rsidR="00D579A0">
          <w:rPr>
            <w:noProof/>
            <w:webHidden/>
          </w:rPr>
        </w:r>
        <w:r w:rsidR="00D579A0">
          <w:rPr>
            <w:noProof/>
            <w:webHidden/>
          </w:rPr>
          <w:fldChar w:fldCharType="separate"/>
        </w:r>
        <w:r w:rsidR="00D579A0">
          <w:rPr>
            <w:noProof/>
            <w:webHidden/>
          </w:rPr>
          <w:t>41</w:t>
        </w:r>
        <w:r w:rsidR="00D579A0">
          <w:rPr>
            <w:noProof/>
            <w:webHidden/>
          </w:rPr>
          <w:fldChar w:fldCharType="end"/>
        </w:r>
      </w:hyperlink>
    </w:p>
    <w:p w14:paraId="17C6DC26" w14:textId="6F941E4B" w:rsidR="00D579A0" w:rsidRDefault="00003E7B">
      <w:pPr>
        <w:pStyle w:val="TOC2"/>
        <w:tabs>
          <w:tab w:val="right" w:leader="dot" w:pos="9350"/>
        </w:tabs>
        <w:rPr>
          <w:rFonts w:asciiTheme="minorHAnsi" w:hAnsiTheme="minorHAnsi"/>
          <w:noProof/>
          <w:sz w:val="22"/>
        </w:rPr>
      </w:pPr>
      <w:hyperlink w:anchor="_Toc531634790" w:history="1">
        <w:r w:rsidR="00D579A0" w:rsidRPr="0005537B">
          <w:rPr>
            <w:rStyle w:val="Hyperlink"/>
            <w:noProof/>
          </w:rPr>
          <w:t>7.13 Chapter Reimbursement</w:t>
        </w:r>
        <w:r w:rsidR="00D579A0">
          <w:rPr>
            <w:noProof/>
            <w:webHidden/>
          </w:rPr>
          <w:tab/>
        </w:r>
        <w:r w:rsidR="00D579A0">
          <w:rPr>
            <w:noProof/>
            <w:webHidden/>
          </w:rPr>
          <w:fldChar w:fldCharType="begin"/>
        </w:r>
        <w:r w:rsidR="00D579A0">
          <w:rPr>
            <w:noProof/>
            <w:webHidden/>
          </w:rPr>
          <w:instrText xml:space="preserve"> PAGEREF _Toc531634790 \h </w:instrText>
        </w:r>
        <w:r w:rsidR="00D579A0">
          <w:rPr>
            <w:noProof/>
            <w:webHidden/>
          </w:rPr>
        </w:r>
        <w:r w:rsidR="00D579A0">
          <w:rPr>
            <w:noProof/>
            <w:webHidden/>
          </w:rPr>
          <w:fldChar w:fldCharType="separate"/>
        </w:r>
        <w:r w:rsidR="00D579A0">
          <w:rPr>
            <w:noProof/>
            <w:webHidden/>
          </w:rPr>
          <w:t>41</w:t>
        </w:r>
        <w:r w:rsidR="00D579A0">
          <w:rPr>
            <w:noProof/>
            <w:webHidden/>
          </w:rPr>
          <w:fldChar w:fldCharType="end"/>
        </w:r>
      </w:hyperlink>
    </w:p>
    <w:p w14:paraId="42F8692F" w14:textId="4DDB5130" w:rsidR="00D579A0" w:rsidRDefault="00003E7B">
      <w:pPr>
        <w:pStyle w:val="TOC2"/>
        <w:tabs>
          <w:tab w:val="right" w:leader="dot" w:pos="9350"/>
        </w:tabs>
        <w:rPr>
          <w:rFonts w:asciiTheme="minorHAnsi" w:hAnsiTheme="minorHAnsi"/>
          <w:noProof/>
          <w:sz w:val="22"/>
        </w:rPr>
      </w:pPr>
      <w:hyperlink w:anchor="_Toc531634791" w:history="1">
        <w:r w:rsidR="00D579A0" w:rsidRPr="0005537B">
          <w:rPr>
            <w:rStyle w:val="Hyperlink"/>
            <w:noProof/>
          </w:rPr>
          <w:t>7.14 Chapter Oversight and Services</w:t>
        </w:r>
        <w:r w:rsidR="00D579A0">
          <w:rPr>
            <w:noProof/>
            <w:webHidden/>
          </w:rPr>
          <w:tab/>
        </w:r>
        <w:r w:rsidR="00D579A0">
          <w:rPr>
            <w:noProof/>
            <w:webHidden/>
          </w:rPr>
          <w:fldChar w:fldCharType="begin"/>
        </w:r>
        <w:r w:rsidR="00D579A0">
          <w:rPr>
            <w:noProof/>
            <w:webHidden/>
          </w:rPr>
          <w:instrText xml:space="preserve"> PAGEREF _Toc531634791 \h </w:instrText>
        </w:r>
        <w:r w:rsidR="00D579A0">
          <w:rPr>
            <w:noProof/>
            <w:webHidden/>
          </w:rPr>
        </w:r>
        <w:r w:rsidR="00D579A0">
          <w:rPr>
            <w:noProof/>
            <w:webHidden/>
          </w:rPr>
          <w:fldChar w:fldCharType="separate"/>
        </w:r>
        <w:r w:rsidR="00D579A0">
          <w:rPr>
            <w:noProof/>
            <w:webHidden/>
          </w:rPr>
          <w:t>42</w:t>
        </w:r>
        <w:r w:rsidR="00D579A0">
          <w:rPr>
            <w:noProof/>
            <w:webHidden/>
          </w:rPr>
          <w:fldChar w:fldCharType="end"/>
        </w:r>
      </w:hyperlink>
    </w:p>
    <w:p w14:paraId="4EE7FF93" w14:textId="3C562765" w:rsidR="00D579A0" w:rsidRDefault="00003E7B">
      <w:pPr>
        <w:pStyle w:val="TOC1"/>
        <w:rPr>
          <w:rFonts w:asciiTheme="minorHAnsi" w:hAnsiTheme="minorHAnsi"/>
          <w:noProof/>
          <w:sz w:val="22"/>
        </w:rPr>
      </w:pPr>
      <w:hyperlink w:anchor="_Toc531634792" w:history="1">
        <w:r w:rsidR="00D579A0" w:rsidRPr="0005537B">
          <w:rPr>
            <w:rStyle w:val="Hyperlink"/>
            <w:noProof/>
          </w:rPr>
          <w:t>8 Record Keeping</w:t>
        </w:r>
        <w:r w:rsidR="00D579A0">
          <w:rPr>
            <w:noProof/>
            <w:webHidden/>
          </w:rPr>
          <w:tab/>
        </w:r>
        <w:r w:rsidR="00D579A0">
          <w:rPr>
            <w:noProof/>
            <w:webHidden/>
          </w:rPr>
          <w:fldChar w:fldCharType="begin"/>
        </w:r>
        <w:r w:rsidR="00D579A0">
          <w:rPr>
            <w:noProof/>
            <w:webHidden/>
          </w:rPr>
          <w:instrText xml:space="preserve"> PAGEREF _Toc531634792 \h </w:instrText>
        </w:r>
        <w:r w:rsidR="00D579A0">
          <w:rPr>
            <w:noProof/>
            <w:webHidden/>
          </w:rPr>
        </w:r>
        <w:r w:rsidR="00D579A0">
          <w:rPr>
            <w:noProof/>
            <w:webHidden/>
          </w:rPr>
          <w:fldChar w:fldCharType="separate"/>
        </w:r>
        <w:r w:rsidR="00D579A0">
          <w:rPr>
            <w:noProof/>
            <w:webHidden/>
          </w:rPr>
          <w:t>43</w:t>
        </w:r>
        <w:r w:rsidR="00D579A0">
          <w:rPr>
            <w:noProof/>
            <w:webHidden/>
          </w:rPr>
          <w:fldChar w:fldCharType="end"/>
        </w:r>
      </w:hyperlink>
    </w:p>
    <w:p w14:paraId="35447987" w14:textId="6D61D615" w:rsidR="00D579A0" w:rsidRDefault="00003E7B">
      <w:pPr>
        <w:pStyle w:val="TOC2"/>
        <w:tabs>
          <w:tab w:val="right" w:leader="dot" w:pos="9350"/>
        </w:tabs>
        <w:rPr>
          <w:rFonts w:asciiTheme="minorHAnsi" w:hAnsiTheme="minorHAnsi"/>
          <w:noProof/>
          <w:sz w:val="22"/>
        </w:rPr>
      </w:pPr>
      <w:hyperlink w:anchor="_Toc531634793" w:history="1">
        <w:r w:rsidR="00D579A0" w:rsidRPr="0005537B">
          <w:rPr>
            <w:rStyle w:val="Hyperlink"/>
            <w:noProof/>
          </w:rPr>
          <w:t>8.1 Executive Secretary Responsibility</w:t>
        </w:r>
        <w:r w:rsidR="00D579A0">
          <w:rPr>
            <w:noProof/>
            <w:webHidden/>
          </w:rPr>
          <w:tab/>
        </w:r>
        <w:r w:rsidR="00D579A0">
          <w:rPr>
            <w:noProof/>
            <w:webHidden/>
          </w:rPr>
          <w:fldChar w:fldCharType="begin"/>
        </w:r>
        <w:r w:rsidR="00D579A0">
          <w:rPr>
            <w:noProof/>
            <w:webHidden/>
          </w:rPr>
          <w:instrText xml:space="preserve"> PAGEREF _Toc531634793 \h </w:instrText>
        </w:r>
        <w:r w:rsidR="00D579A0">
          <w:rPr>
            <w:noProof/>
            <w:webHidden/>
          </w:rPr>
        </w:r>
        <w:r w:rsidR="00D579A0">
          <w:rPr>
            <w:noProof/>
            <w:webHidden/>
          </w:rPr>
          <w:fldChar w:fldCharType="separate"/>
        </w:r>
        <w:r w:rsidR="00D579A0">
          <w:rPr>
            <w:noProof/>
            <w:webHidden/>
          </w:rPr>
          <w:t>43</w:t>
        </w:r>
        <w:r w:rsidR="00D579A0">
          <w:rPr>
            <w:noProof/>
            <w:webHidden/>
          </w:rPr>
          <w:fldChar w:fldCharType="end"/>
        </w:r>
      </w:hyperlink>
    </w:p>
    <w:p w14:paraId="1EF702B1" w14:textId="0B35F4D4" w:rsidR="00D579A0" w:rsidRDefault="00003E7B">
      <w:pPr>
        <w:pStyle w:val="TOC2"/>
        <w:tabs>
          <w:tab w:val="right" w:leader="dot" w:pos="9350"/>
        </w:tabs>
        <w:rPr>
          <w:rFonts w:asciiTheme="minorHAnsi" w:hAnsiTheme="minorHAnsi"/>
          <w:noProof/>
          <w:sz w:val="22"/>
        </w:rPr>
      </w:pPr>
      <w:hyperlink w:anchor="_Toc531634794" w:history="1">
        <w:r w:rsidR="00D579A0" w:rsidRPr="0005537B">
          <w:rPr>
            <w:rStyle w:val="Hyperlink"/>
            <w:noProof/>
          </w:rPr>
          <w:t>8.2 Headquarters Office Manager’s Responsibility</w:t>
        </w:r>
        <w:r w:rsidR="00D579A0">
          <w:rPr>
            <w:noProof/>
            <w:webHidden/>
          </w:rPr>
          <w:tab/>
        </w:r>
        <w:r w:rsidR="00D579A0">
          <w:rPr>
            <w:noProof/>
            <w:webHidden/>
          </w:rPr>
          <w:fldChar w:fldCharType="begin"/>
        </w:r>
        <w:r w:rsidR="00D579A0">
          <w:rPr>
            <w:noProof/>
            <w:webHidden/>
          </w:rPr>
          <w:instrText xml:space="preserve"> PAGEREF _Toc531634794 \h </w:instrText>
        </w:r>
        <w:r w:rsidR="00D579A0">
          <w:rPr>
            <w:noProof/>
            <w:webHidden/>
          </w:rPr>
        </w:r>
        <w:r w:rsidR="00D579A0">
          <w:rPr>
            <w:noProof/>
            <w:webHidden/>
          </w:rPr>
          <w:fldChar w:fldCharType="separate"/>
        </w:r>
        <w:r w:rsidR="00D579A0">
          <w:rPr>
            <w:noProof/>
            <w:webHidden/>
          </w:rPr>
          <w:t>43</w:t>
        </w:r>
        <w:r w:rsidR="00D579A0">
          <w:rPr>
            <w:noProof/>
            <w:webHidden/>
          </w:rPr>
          <w:fldChar w:fldCharType="end"/>
        </w:r>
      </w:hyperlink>
    </w:p>
    <w:p w14:paraId="052F0131" w14:textId="16601BAD" w:rsidR="00D579A0" w:rsidRDefault="00003E7B">
      <w:pPr>
        <w:pStyle w:val="TOC2"/>
        <w:tabs>
          <w:tab w:val="right" w:leader="dot" w:pos="9350"/>
        </w:tabs>
        <w:rPr>
          <w:rFonts w:asciiTheme="minorHAnsi" w:hAnsiTheme="minorHAnsi"/>
          <w:noProof/>
          <w:sz w:val="22"/>
        </w:rPr>
      </w:pPr>
      <w:hyperlink w:anchor="_Toc531634795" w:history="1">
        <w:r w:rsidR="00D579A0" w:rsidRPr="0005537B">
          <w:rPr>
            <w:rStyle w:val="Hyperlink"/>
            <w:noProof/>
          </w:rPr>
          <w:t>8.3 Society Headquarters</w:t>
        </w:r>
        <w:r w:rsidR="00D579A0">
          <w:rPr>
            <w:noProof/>
            <w:webHidden/>
          </w:rPr>
          <w:tab/>
        </w:r>
        <w:r w:rsidR="00D579A0">
          <w:rPr>
            <w:noProof/>
            <w:webHidden/>
          </w:rPr>
          <w:fldChar w:fldCharType="begin"/>
        </w:r>
        <w:r w:rsidR="00D579A0">
          <w:rPr>
            <w:noProof/>
            <w:webHidden/>
          </w:rPr>
          <w:instrText xml:space="preserve"> PAGEREF _Toc531634795 \h </w:instrText>
        </w:r>
        <w:r w:rsidR="00D579A0">
          <w:rPr>
            <w:noProof/>
            <w:webHidden/>
          </w:rPr>
        </w:r>
        <w:r w:rsidR="00D579A0">
          <w:rPr>
            <w:noProof/>
            <w:webHidden/>
          </w:rPr>
          <w:fldChar w:fldCharType="separate"/>
        </w:r>
        <w:r w:rsidR="00D579A0">
          <w:rPr>
            <w:noProof/>
            <w:webHidden/>
          </w:rPr>
          <w:t>43</w:t>
        </w:r>
        <w:r w:rsidR="00D579A0">
          <w:rPr>
            <w:noProof/>
            <w:webHidden/>
          </w:rPr>
          <w:fldChar w:fldCharType="end"/>
        </w:r>
      </w:hyperlink>
    </w:p>
    <w:p w14:paraId="774D73D0" w14:textId="4333F8FD" w:rsidR="00D579A0" w:rsidRDefault="00003E7B">
      <w:pPr>
        <w:pStyle w:val="TOC2"/>
        <w:tabs>
          <w:tab w:val="right" w:leader="dot" w:pos="9350"/>
        </w:tabs>
        <w:rPr>
          <w:rFonts w:asciiTheme="minorHAnsi" w:hAnsiTheme="minorHAnsi"/>
          <w:noProof/>
          <w:sz w:val="22"/>
        </w:rPr>
      </w:pPr>
      <w:hyperlink w:anchor="_Toc531634796" w:history="1">
        <w:r w:rsidR="00D579A0" w:rsidRPr="0005537B">
          <w:rPr>
            <w:rStyle w:val="Hyperlink"/>
            <w:noProof/>
          </w:rPr>
          <w:t>8.4 Release of Information</w:t>
        </w:r>
        <w:r w:rsidR="00D579A0">
          <w:rPr>
            <w:noProof/>
            <w:webHidden/>
          </w:rPr>
          <w:tab/>
        </w:r>
        <w:r w:rsidR="00D579A0">
          <w:rPr>
            <w:noProof/>
            <w:webHidden/>
          </w:rPr>
          <w:fldChar w:fldCharType="begin"/>
        </w:r>
        <w:r w:rsidR="00D579A0">
          <w:rPr>
            <w:noProof/>
            <w:webHidden/>
          </w:rPr>
          <w:instrText xml:space="preserve"> PAGEREF _Toc531634796 \h </w:instrText>
        </w:r>
        <w:r w:rsidR="00D579A0">
          <w:rPr>
            <w:noProof/>
            <w:webHidden/>
          </w:rPr>
        </w:r>
        <w:r w:rsidR="00D579A0">
          <w:rPr>
            <w:noProof/>
            <w:webHidden/>
          </w:rPr>
          <w:fldChar w:fldCharType="separate"/>
        </w:r>
        <w:r w:rsidR="00D579A0">
          <w:rPr>
            <w:noProof/>
            <w:webHidden/>
          </w:rPr>
          <w:t>43</w:t>
        </w:r>
        <w:r w:rsidR="00D579A0">
          <w:rPr>
            <w:noProof/>
            <w:webHidden/>
          </w:rPr>
          <w:fldChar w:fldCharType="end"/>
        </w:r>
      </w:hyperlink>
    </w:p>
    <w:p w14:paraId="7160E98C" w14:textId="1538FF91" w:rsidR="00D579A0" w:rsidRDefault="00003E7B">
      <w:pPr>
        <w:pStyle w:val="TOC1"/>
        <w:rPr>
          <w:rFonts w:asciiTheme="minorHAnsi" w:hAnsiTheme="minorHAnsi"/>
          <w:noProof/>
          <w:sz w:val="22"/>
        </w:rPr>
      </w:pPr>
      <w:hyperlink w:anchor="_Toc531634797" w:history="1">
        <w:r w:rsidR="00D579A0" w:rsidRPr="0005537B">
          <w:rPr>
            <w:rStyle w:val="Hyperlink"/>
            <w:noProof/>
          </w:rPr>
          <w:t>9 International System Safety Conferences</w:t>
        </w:r>
        <w:r w:rsidR="00D579A0">
          <w:rPr>
            <w:noProof/>
            <w:webHidden/>
          </w:rPr>
          <w:tab/>
        </w:r>
        <w:r w:rsidR="00D579A0">
          <w:rPr>
            <w:noProof/>
            <w:webHidden/>
          </w:rPr>
          <w:fldChar w:fldCharType="begin"/>
        </w:r>
        <w:r w:rsidR="00D579A0">
          <w:rPr>
            <w:noProof/>
            <w:webHidden/>
          </w:rPr>
          <w:instrText xml:space="preserve"> PAGEREF _Toc531634797 \h </w:instrText>
        </w:r>
        <w:r w:rsidR="00D579A0">
          <w:rPr>
            <w:noProof/>
            <w:webHidden/>
          </w:rPr>
        </w:r>
        <w:r w:rsidR="00D579A0">
          <w:rPr>
            <w:noProof/>
            <w:webHidden/>
          </w:rPr>
          <w:fldChar w:fldCharType="separate"/>
        </w:r>
        <w:r w:rsidR="00D579A0">
          <w:rPr>
            <w:noProof/>
            <w:webHidden/>
          </w:rPr>
          <w:t>44</w:t>
        </w:r>
        <w:r w:rsidR="00D579A0">
          <w:rPr>
            <w:noProof/>
            <w:webHidden/>
          </w:rPr>
          <w:fldChar w:fldCharType="end"/>
        </w:r>
      </w:hyperlink>
    </w:p>
    <w:p w14:paraId="2DEC8AC9" w14:textId="42A4150D" w:rsidR="00D579A0" w:rsidRDefault="00003E7B">
      <w:pPr>
        <w:pStyle w:val="TOC1"/>
        <w:rPr>
          <w:rFonts w:asciiTheme="minorHAnsi" w:hAnsiTheme="minorHAnsi"/>
          <w:noProof/>
          <w:sz w:val="22"/>
        </w:rPr>
      </w:pPr>
      <w:hyperlink w:anchor="_Toc531634798" w:history="1">
        <w:r w:rsidR="00D579A0" w:rsidRPr="0005537B">
          <w:rPr>
            <w:rStyle w:val="Hyperlink"/>
            <w:noProof/>
          </w:rPr>
          <w:t>10 Internal Controls</w:t>
        </w:r>
        <w:r w:rsidR="00D579A0">
          <w:rPr>
            <w:noProof/>
            <w:webHidden/>
          </w:rPr>
          <w:tab/>
        </w:r>
        <w:r w:rsidR="00D579A0">
          <w:rPr>
            <w:noProof/>
            <w:webHidden/>
          </w:rPr>
          <w:fldChar w:fldCharType="begin"/>
        </w:r>
        <w:r w:rsidR="00D579A0">
          <w:rPr>
            <w:noProof/>
            <w:webHidden/>
          </w:rPr>
          <w:instrText xml:space="preserve"> PAGEREF _Toc531634798 \h </w:instrText>
        </w:r>
        <w:r w:rsidR="00D579A0">
          <w:rPr>
            <w:noProof/>
            <w:webHidden/>
          </w:rPr>
        </w:r>
        <w:r w:rsidR="00D579A0">
          <w:rPr>
            <w:noProof/>
            <w:webHidden/>
          </w:rPr>
          <w:fldChar w:fldCharType="separate"/>
        </w:r>
        <w:r w:rsidR="00D579A0">
          <w:rPr>
            <w:noProof/>
            <w:webHidden/>
          </w:rPr>
          <w:t>45</w:t>
        </w:r>
        <w:r w:rsidR="00D579A0">
          <w:rPr>
            <w:noProof/>
            <w:webHidden/>
          </w:rPr>
          <w:fldChar w:fldCharType="end"/>
        </w:r>
      </w:hyperlink>
    </w:p>
    <w:p w14:paraId="6694FC49" w14:textId="3DB3E25D" w:rsidR="00D579A0" w:rsidRDefault="00003E7B">
      <w:pPr>
        <w:pStyle w:val="TOC2"/>
        <w:tabs>
          <w:tab w:val="right" w:leader="dot" w:pos="9350"/>
        </w:tabs>
        <w:rPr>
          <w:rFonts w:asciiTheme="minorHAnsi" w:hAnsiTheme="minorHAnsi"/>
          <w:noProof/>
          <w:sz w:val="22"/>
        </w:rPr>
      </w:pPr>
      <w:hyperlink w:anchor="_Toc531634799" w:history="1">
        <w:r w:rsidR="00D579A0" w:rsidRPr="0005537B">
          <w:rPr>
            <w:rStyle w:val="Hyperlink"/>
            <w:noProof/>
          </w:rPr>
          <w:t>10.1 Audits</w:t>
        </w:r>
        <w:r w:rsidR="00D579A0">
          <w:rPr>
            <w:noProof/>
            <w:webHidden/>
          </w:rPr>
          <w:tab/>
        </w:r>
        <w:r w:rsidR="00D579A0">
          <w:rPr>
            <w:noProof/>
            <w:webHidden/>
          </w:rPr>
          <w:fldChar w:fldCharType="begin"/>
        </w:r>
        <w:r w:rsidR="00D579A0">
          <w:rPr>
            <w:noProof/>
            <w:webHidden/>
          </w:rPr>
          <w:instrText xml:space="preserve"> PAGEREF _Toc531634799 \h </w:instrText>
        </w:r>
        <w:r w:rsidR="00D579A0">
          <w:rPr>
            <w:noProof/>
            <w:webHidden/>
          </w:rPr>
        </w:r>
        <w:r w:rsidR="00D579A0">
          <w:rPr>
            <w:noProof/>
            <w:webHidden/>
          </w:rPr>
          <w:fldChar w:fldCharType="separate"/>
        </w:r>
        <w:r w:rsidR="00D579A0">
          <w:rPr>
            <w:noProof/>
            <w:webHidden/>
          </w:rPr>
          <w:t>45</w:t>
        </w:r>
        <w:r w:rsidR="00D579A0">
          <w:rPr>
            <w:noProof/>
            <w:webHidden/>
          </w:rPr>
          <w:fldChar w:fldCharType="end"/>
        </w:r>
      </w:hyperlink>
    </w:p>
    <w:p w14:paraId="7C9F705B" w14:textId="3E2D8017" w:rsidR="00D579A0" w:rsidRDefault="00003E7B">
      <w:pPr>
        <w:pStyle w:val="TOC2"/>
        <w:tabs>
          <w:tab w:val="right" w:leader="dot" w:pos="9350"/>
        </w:tabs>
        <w:rPr>
          <w:rFonts w:asciiTheme="minorHAnsi" w:hAnsiTheme="minorHAnsi"/>
          <w:noProof/>
          <w:sz w:val="22"/>
        </w:rPr>
      </w:pPr>
      <w:hyperlink w:anchor="_Toc531634800" w:history="1">
        <w:r w:rsidR="00D579A0" w:rsidRPr="0005537B">
          <w:rPr>
            <w:rStyle w:val="Hyperlink"/>
            <w:noProof/>
          </w:rPr>
          <w:t>10.2 Conflicts of Interest</w:t>
        </w:r>
        <w:r w:rsidR="00D579A0">
          <w:rPr>
            <w:noProof/>
            <w:webHidden/>
          </w:rPr>
          <w:tab/>
        </w:r>
        <w:r w:rsidR="00D579A0">
          <w:rPr>
            <w:noProof/>
            <w:webHidden/>
          </w:rPr>
          <w:fldChar w:fldCharType="begin"/>
        </w:r>
        <w:r w:rsidR="00D579A0">
          <w:rPr>
            <w:noProof/>
            <w:webHidden/>
          </w:rPr>
          <w:instrText xml:space="preserve"> PAGEREF _Toc531634800 \h </w:instrText>
        </w:r>
        <w:r w:rsidR="00D579A0">
          <w:rPr>
            <w:noProof/>
            <w:webHidden/>
          </w:rPr>
        </w:r>
        <w:r w:rsidR="00D579A0">
          <w:rPr>
            <w:noProof/>
            <w:webHidden/>
          </w:rPr>
          <w:fldChar w:fldCharType="separate"/>
        </w:r>
        <w:r w:rsidR="00D579A0">
          <w:rPr>
            <w:noProof/>
            <w:webHidden/>
          </w:rPr>
          <w:t>45</w:t>
        </w:r>
        <w:r w:rsidR="00D579A0">
          <w:rPr>
            <w:noProof/>
            <w:webHidden/>
          </w:rPr>
          <w:fldChar w:fldCharType="end"/>
        </w:r>
      </w:hyperlink>
    </w:p>
    <w:p w14:paraId="0BA64C39" w14:textId="5B329B2A" w:rsidR="00D579A0" w:rsidRDefault="00003E7B">
      <w:pPr>
        <w:pStyle w:val="TOC2"/>
        <w:tabs>
          <w:tab w:val="right" w:leader="dot" w:pos="9350"/>
        </w:tabs>
        <w:rPr>
          <w:rFonts w:asciiTheme="minorHAnsi" w:hAnsiTheme="minorHAnsi"/>
          <w:noProof/>
          <w:sz w:val="22"/>
        </w:rPr>
      </w:pPr>
      <w:hyperlink w:anchor="_Toc531634801" w:history="1">
        <w:r w:rsidR="00D579A0" w:rsidRPr="0005537B">
          <w:rPr>
            <w:rStyle w:val="Hyperlink"/>
            <w:noProof/>
          </w:rPr>
          <w:t>10.3 Involuntary Removal from Office</w:t>
        </w:r>
        <w:r w:rsidR="00D579A0">
          <w:rPr>
            <w:noProof/>
            <w:webHidden/>
          </w:rPr>
          <w:tab/>
        </w:r>
        <w:r w:rsidR="00D579A0">
          <w:rPr>
            <w:noProof/>
            <w:webHidden/>
          </w:rPr>
          <w:fldChar w:fldCharType="begin"/>
        </w:r>
        <w:r w:rsidR="00D579A0">
          <w:rPr>
            <w:noProof/>
            <w:webHidden/>
          </w:rPr>
          <w:instrText xml:space="preserve"> PAGEREF _Toc531634801 \h </w:instrText>
        </w:r>
        <w:r w:rsidR="00D579A0">
          <w:rPr>
            <w:noProof/>
            <w:webHidden/>
          </w:rPr>
        </w:r>
        <w:r w:rsidR="00D579A0">
          <w:rPr>
            <w:noProof/>
            <w:webHidden/>
          </w:rPr>
          <w:fldChar w:fldCharType="separate"/>
        </w:r>
        <w:r w:rsidR="00D579A0">
          <w:rPr>
            <w:noProof/>
            <w:webHidden/>
          </w:rPr>
          <w:t>45</w:t>
        </w:r>
        <w:r w:rsidR="00D579A0">
          <w:rPr>
            <w:noProof/>
            <w:webHidden/>
          </w:rPr>
          <w:fldChar w:fldCharType="end"/>
        </w:r>
      </w:hyperlink>
    </w:p>
    <w:p w14:paraId="05C6CF3F" w14:textId="1916D916" w:rsidR="00D579A0" w:rsidRDefault="00003E7B">
      <w:pPr>
        <w:pStyle w:val="TOC1"/>
        <w:rPr>
          <w:rFonts w:asciiTheme="minorHAnsi" w:hAnsiTheme="minorHAnsi"/>
          <w:noProof/>
          <w:sz w:val="22"/>
        </w:rPr>
      </w:pPr>
      <w:hyperlink w:anchor="_Toc531634802" w:history="1">
        <w:r w:rsidR="00D579A0" w:rsidRPr="0005537B">
          <w:rPr>
            <w:rStyle w:val="Hyperlink"/>
            <w:noProof/>
          </w:rPr>
          <w:t>11 Budgeting and Business Expenses</w:t>
        </w:r>
        <w:r w:rsidR="00D579A0">
          <w:rPr>
            <w:noProof/>
            <w:webHidden/>
          </w:rPr>
          <w:tab/>
        </w:r>
        <w:r w:rsidR="00D579A0">
          <w:rPr>
            <w:noProof/>
            <w:webHidden/>
          </w:rPr>
          <w:fldChar w:fldCharType="begin"/>
        </w:r>
        <w:r w:rsidR="00D579A0">
          <w:rPr>
            <w:noProof/>
            <w:webHidden/>
          </w:rPr>
          <w:instrText xml:space="preserve"> PAGEREF _Toc531634802 \h </w:instrText>
        </w:r>
        <w:r w:rsidR="00D579A0">
          <w:rPr>
            <w:noProof/>
            <w:webHidden/>
          </w:rPr>
        </w:r>
        <w:r w:rsidR="00D579A0">
          <w:rPr>
            <w:noProof/>
            <w:webHidden/>
          </w:rPr>
          <w:fldChar w:fldCharType="separate"/>
        </w:r>
        <w:r w:rsidR="00D579A0">
          <w:rPr>
            <w:noProof/>
            <w:webHidden/>
          </w:rPr>
          <w:t>46</w:t>
        </w:r>
        <w:r w:rsidR="00D579A0">
          <w:rPr>
            <w:noProof/>
            <w:webHidden/>
          </w:rPr>
          <w:fldChar w:fldCharType="end"/>
        </w:r>
      </w:hyperlink>
    </w:p>
    <w:p w14:paraId="370961A1" w14:textId="2AB29AD4" w:rsidR="00D579A0" w:rsidRDefault="00003E7B">
      <w:pPr>
        <w:pStyle w:val="TOC2"/>
        <w:tabs>
          <w:tab w:val="right" w:leader="dot" w:pos="9350"/>
        </w:tabs>
        <w:rPr>
          <w:rFonts w:asciiTheme="minorHAnsi" w:hAnsiTheme="minorHAnsi"/>
          <w:noProof/>
          <w:sz w:val="22"/>
        </w:rPr>
      </w:pPr>
      <w:hyperlink w:anchor="_Toc531634803" w:history="1">
        <w:r w:rsidR="00D579A0" w:rsidRPr="0005537B">
          <w:rPr>
            <w:rStyle w:val="Hyperlink"/>
            <w:noProof/>
          </w:rPr>
          <w:t>11.1 Income</w:t>
        </w:r>
        <w:r w:rsidR="00D579A0">
          <w:rPr>
            <w:noProof/>
            <w:webHidden/>
          </w:rPr>
          <w:tab/>
        </w:r>
        <w:r w:rsidR="00D579A0">
          <w:rPr>
            <w:noProof/>
            <w:webHidden/>
          </w:rPr>
          <w:fldChar w:fldCharType="begin"/>
        </w:r>
        <w:r w:rsidR="00D579A0">
          <w:rPr>
            <w:noProof/>
            <w:webHidden/>
          </w:rPr>
          <w:instrText xml:space="preserve"> PAGEREF _Toc531634803 \h </w:instrText>
        </w:r>
        <w:r w:rsidR="00D579A0">
          <w:rPr>
            <w:noProof/>
            <w:webHidden/>
          </w:rPr>
        </w:r>
        <w:r w:rsidR="00D579A0">
          <w:rPr>
            <w:noProof/>
            <w:webHidden/>
          </w:rPr>
          <w:fldChar w:fldCharType="separate"/>
        </w:r>
        <w:r w:rsidR="00D579A0">
          <w:rPr>
            <w:noProof/>
            <w:webHidden/>
          </w:rPr>
          <w:t>46</w:t>
        </w:r>
        <w:r w:rsidR="00D579A0">
          <w:rPr>
            <w:noProof/>
            <w:webHidden/>
          </w:rPr>
          <w:fldChar w:fldCharType="end"/>
        </w:r>
      </w:hyperlink>
    </w:p>
    <w:p w14:paraId="7DF32ABC" w14:textId="6478A189" w:rsidR="00D579A0" w:rsidRDefault="00003E7B">
      <w:pPr>
        <w:pStyle w:val="TOC2"/>
        <w:tabs>
          <w:tab w:val="right" w:leader="dot" w:pos="9350"/>
        </w:tabs>
        <w:rPr>
          <w:rFonts w:asciiTheme="minorHAnsi" w:hAnsiTheme="minorHAnsi"/>
          <w:noProof/>
          <w:sz w:val="22"/>
        </w:rPr>
      </w:pPr>
      <w:hyperlink w:anchor="_Toc531634804" w:history="1">
        <w:r w:rsidR="00D579A0" w:rsidRPr="0005537B">
          <w:rPr>
            <w:rStyle w:val="Hyperlink"/>
            <w:noProof/>
          </w:rPr>
          <w:t>11.2 Expenses</w:t>
        </w:r>
        <w:r w:rsidR="00D579A0">
          <w:rPr>
            <w:noProof/>
            <w:webHidden/>
          </w:rPr>
          <w:tab/>
        </w:r>
        <w:r w:rsidR="00D579A0">
          <w:rPr>
            <w:noProof/>
            <w:webHidden/>
          </w:rPr>
          <w:fldChar w:fldCharType="begin"/>
        </w:r>
        <w:r w:rsidR="00D579A0">
          <w:rPr>
            <w:noProof/>
            <w:webHidden/>
          </w:rPr>
          <w:instrText xml:space="preserve"> PAGEREF _Toc531634804 \h </w:instrText>
        </w:r>
        <w:r w:rsidR="00D579A0">
          <w:rPr>
            <w:noProof/>
            <w:webHidden/>
          </w:rPr>
        </w:r>
        <w:r w:rsidR="00D579A0">
          <w:rPr>
            <w:noProof/>
            <w:webHidden/>
          </w:rPr>
          <w:fldChar w:fldCharType="separate"/>
        </w:r>
        <w:r w:rsidR="00D579A0">
          <w:rPr>
            <w:noProof/>
            <w:webHidden/>
          </w:rPr>
          <w:t>46</w:t>
        </w:r>
        <w:r w:rsidR="00D579A0">
          <w:rPr>
            <w:noProof/>
            <w:webHidden/>
          </w:rPr>
          <w:fldChar w:fldCharType="end"/>
        </w:r>
      </w:hyperlink>
    </w:p>
    <w:p w14:paraId="74BB78E9" w14:textId="5A57CF33" w:rsidR="00D579A0" w:rsidRDefault="00003E7B">
      <w:pPr>
        <w:pStyle w:val="TOC2"/>
        <w:tabs>
          <w:tab w:val="right" w:leader="dot" w:pos="9350"/>
        </w:tabs>
        <w:rPr>
          <w:rFonts w:asciiTheme="minorHAnsi" w:hAnsiTheme="minorHAnsi"/>
          <w:noProof/>
          <w:sz w:val="22"/>
        </w:rPr>
      </w:pPr>
      <w:hyperlink w:anchor="_Toc531634805" w:history="1">
        <w:r w:rsidR="00D579A0" w:rsidRPr="0005537B">
          <w:rPr>
            <w:rStyle w:val="Hyperlink"/>
            <w:noProof/>
          </w:rPr>
          <w:t>11.3 Expense Approval</w:t>
        </w:r>
        <w:r w:rsidR="00D579A0">
          <w:rPr>
            <w:noProof/>
            <w:webHidden/>
          </w:rPr>
          <w:tab/>
        </w:r>
        <w:r w:rsidR="00D579A0">
          <w:rPr>
            <w:noProof/>
            <w:webHidden/>
          </w:rPr>
          <w:fldChar w:fldCharType="begin"/>
        </w:r>
        <w:r w:rsidR="00D579A0">
          <w:rPr>
            <w:noProof/>
            <w:webHidden/>
          </w:rPr>
          <w:instrText xml:space="preserve"> PAGEREF _Toc531634805 \h </w:instrText>
        </w:r>
        <w:r w:rsidR="00D579A0">
          <w:rPr>
            <w:noProof/>
            <w:webHidden/>
          </w:rPr>
        </w:r>
        <w:r w:rsidR="00D579A0">
          <w:rPr>
            <w:noProof/>
            <w:webHidden/>
          </w:rPr>
          <w:fldChar w:fldCharType="separate"/>
        </w:r>
        <w:r w:rsidR="00D579A0">
          <w:rPr>
            <w:noProof/>
            <w:webHidden/>
          </w:rPr>
          <w:t>46</w:t>
        </w:r>
        <w:r w:rsidR="00D579A0">
          <w:rPr>
            <w:noProof/>
            <w:webHidden/>
          </w:rPr>
          <w:fldChar w:fldCharType="end"/>
        </w:r>
      </w:hyperlink>
    </w:p>
    <w:p w14:paraId="571A8458" w14:textId="2F1C718C" w:rsidR="00D579A0" w:rsidRDefault="00003E7B">
      <w:pPr>
        <w:pStyle w:val="TOC2"/>
        <w:tabs>
          <w:tab w:val="right" w:leader="dot" w:pos="9350"/>
        </w:tabs>
        <w:rPr>
          <w:rFonts w:asciiTheme="minorHAnsi" w:hAnsiTheme="minorHAnsi"/>
          <w:noProof/>
          <w:sz w:val="22"/>
        </w:rPr>
      </w:pPr>
      <w:hyperlink w:anchor="_Toc531634806" w:history="1">
        <w:r w:rsidR="00D579A0" w:rsidRPr="0005537B">
          <w:rPr>
            <w:rStyle w:val="Hyperlink"/>
            <w:noProof/>
          </w:rPr>
          <w:t>11.4 Travel Expenses and Trip Reports</w:t>
        </w:r>
        <w:r w:rsidR="00D579A0">
          <w:rPr>
            <w:noProof/>
            <w:webHidden/>
          </w:rPr>
          <w:tab/>
        </w:r>
        <w:r w:rsidR="00D579A0">
          <w:rPr>
            <w:noProof/>
            <w:webHidden/>
          </w:rPr>
          <w:fldChar w:fldCharType="begin"/>
        </w:r>
        <w:r w:rsidR="00D579A0">
          <w:rPr>
            <w:noProof/>
            <w:webHidden/>
          </w:rPr>
          <w:instrText xml:space="preserve"> PAGEREF _Toc531634806 \h </w:instrText>
        </w:r>
        <w:r w:rsidR="00D579A0">
          <w:rPr>
            <w:noProof/>
            <w:webHidden/>
          </w:rPr>
        </w:r>
        <w:r w:rsidR="00D579A0">
          <w:rPr>
            <w:noProof/>
            <w:webHidden/>
          </w:rPr>
          <w:fldChar w:fldCharType="separate"/>
        </w:r>
        <w:r w:rsidR="00D579A0">
          <w:rPr>
            <w:noProof/>
            <w:webHidden/>
          </w:rPr>
          <w:t>46</w:t>
        </w:r>
        <w:r w:rsidR="00D579A0">
          <w:rPr>
            <w:noProof/>
            <w:webHidden/>
          </w:rPr>
          <w:fldChar w:fldCharType="end"/>
        </w:r>
      </w:hyperlink>
    </w:p>
    <w:p w14:paraId="2F540DFE" w14:textId="6C147134" w:rsidR="00D579A0" w:rsidRDefault="00003E7B">
      <w:pPr>
        <w:pStyle w:val="TOC2"/>
        <w:tabs>
          <w:tab w:val="right" w:leader="dot" w:pos="9350"/>
        </w:tabs>
        <w:rPr>
          <w:rFonts w:asciiTheme="minorHAnsi" w:hAnsiTheme="minorHAnsi"/>
          <w:noProof/>
          <w:sz w:val="22"/>
        </w:rPr>
      </w:pPr>
      <w:hyperlink w:anchor="_Toc531634807" w:history="1">
        <w:r w:rsidR="00D579A0" w:rsidRPr="0005537B">
          <w:rPr>
            <w:rStyle w:val="Hyperlink"/>
            <w:noProof/>
          </w:rPr>
          <w:t>11.5 Budget Preparation</w:t>
        </w:r>
        <w:r w:rsidR="00D579A0">
          <w:rPr>
            <w:noProof/>
            <w:webHidden/>
          </w:rPr>
          <w:tab/>
        </w:r>
        <w:r w:rsidR="00D579A0">
          <w:rPr>
            <w:noProof/>
            <w:webHidden/>
          </w:rPr>
          <w:fldChar w:fldCharType="begin"/>
        </w:r>
        <w:r w:rsidR="00D579A0">
          <w:rPr>
            <w:noProof/>
            <w:webHidden/>
          </w:rPr>
          <w:instrText xml:space="preserve"> PAGEREF _Toc531634807 \h </w:instrText>
        </w:r>
        <w:r w:rsidR="00D579A0">
          <w:rPr>
            <w:noProof/>
            <w:webHidden/>
          </w:rPr>
        </w:r>
        <w:r w:rsidR="00D579A0">
          <w:rPr>
            <w:noProof/>
            <w:webHidden/>
          </w:rPr>
          <w:fldChar w:fldCharType="separate"/>
        </w:r>
        <w:r w:rsidR="00D579A0">
          <w:rPr>
            <w:noProof/>
            <w:webHidden/>
          </w:rPr>
          <w:t>47</w:t>
        </w:r>
        <w:r w:rsidR="00D579A0">
          <w:rPr>
            <w:noProof/>
            <w:webHidden/>
          </w:rPr>
          <w:fldChar w:fldCharType="end"/>
        </w:r>
      </w:hyperlink>
    </w:p>
    <w:p w14:paraId="46A9A3F0" w14:textId="20FA28B8" w:rsidR="00D579A0" w:rsidRDefault="00003E7B">
      <w:pPr>
        <w:pStyle w:val="TOC2"/>
        <w:tabs>
          <w:tab w:val="right" w:leader="dot" w:pos="9350"/>
        </w:tabs>
        <w:rPr>
          <w:rFonts w:asciiTheme="minorHAnsi" w:hAnsiTheme="minorHAnsi"/>
          <w:noProof/>
          <w:sz w:val="22"/>
        </w:rPr>
      </w:pPr>
      <w:hyperlink w:anchor="_Toc531634808" w:history="1">
        <w:r w:rsidR="00D579A0" w:rsidRPr="0005537B">
          <w:rPr>
            <w:rStyle w:val="Hyperlink"/>
            <w:noProof/>
          </w:rPr>
          <w:t>11.6 Elected Officer and Director Expenses</w:t>
        </w:r>
        <w:r w:rsidR="00D579A0">
          <w:rPr>
            <w:noProof/>
            <w:webHidden/>
          </w:rPr>
          <w:tab/>
        </w:r>
        <w:r w:rsidR="00D579A0">
          <w:rPr>
            <w:noProof/>
            <w:webHidden/>
          </w:rPr>
          <w:fldChar w:fldCharType="begin"/>
        </w:r>
        <w:r w:rsidR="00D579A0">
          <w:rPr>
            <w:noProof/>
            <w:webHidden/>
          </w:rPr>
          <w:instrText xml:space="preserve"> PAGEREF _Toc531634808 \h </w:instrText>
        </w:r>
        <w:r w:rsidR="00D579A0">
          <w:rPr>
            <w:noProof/>
            <w:webHidden/>
          </w:rPr>
        </w:r>
        <w:r w:rsidR="00D579A0">
          <w:rPr>
            <w:noProof/>
            <w:webHidden/>
          </w:rPr>
          <w:fldChar w:fldCharType="separate"/>
        </w:r>
        <w:r w:rsidR="00D579A0">
          <w:rPr>
            <w:noProof/>
            <w:webHidden/>
          </w:rPr>
          <w:t>47</w:t>
        </w:r>
        <w:r w:rsidR="00D579A0">
          <w:rPr>
            <w:noProof/>
            <w:webHidden/>
          </w:rPr>
          <w:fldChar w:fldCharType="end"/>
        </w:r>
      </w:hyperlink>
    </w:p>
    <w:p w14:paraId="7502FFC8" w14:textId="74485132" w:rsidR="00D579A0" w:rsidRDefault="00003E7B">
      <w:pPr>
        <w:pStyle w:val="TOC2"/>
        <w:tabs>
          <w:tab w:val="right" w:leader="dot" w:pos="9350"/>
        </w:tabs>
        <w:rPr>
          <w:rFonts w:asciiTheme="minorHAnsi" w:hAnsiTheme="minorHAnsi"/>
          <w:noProof/>
          <w:sz w:val="22"/>
        </w:rPr>
      </w:pPr>
      <w:hyperlink w:anchor="_Toc531634809" w:history="1">
        <w:r w:rsidR="00D579A0" w:rsidRPr="0005537B">
          <w:rPr>
            <w:rStyle w:val="Hyperlink"/>
            <w:noProof/>
          </w:rPr>
          <w:t>11.7 Treasurer Responsibility</w:t>
        </w:r>
        <w:r w:rsidR="00D579A0">
          <w:rPr>
            <w:noProof/>
            <w:webHidden/>
          </w:rPr>
          <w:tab/>
        </w:r>
        <w:r w:rsidR="00D579A0">
          <w:rPr>
            <w:noProof/>
            <w:webHidden/>
          </w:rPr>
          <w:fldChar w:fldCharType="begin"/>
        </w:r>
        <w:r w:rsidR="00D579A0">
          <w:rPr>
            <w:noProof/>
            <w:webHidden/>
          </w:rPr>
          <w:instrText xml:space="preserve"> PAGEREF _Toc531634809 \h </w:instrText>
        </w:r>
        <w:r w:rsidR="00D579A0">
          <w:rPr>
            <w:noProof/>
            <w:webHidden/>
          </w:rPr>
        </w:r>
        <w:r w:rsidR="00D579A0">
          <w:rPr>
            <w:noProof/>
            <w:webHidden/>
          </w:rPr>
          <w:fldChar w:fldCharType="separate"/>
        </w:r>
        <w:r w:rsidR="00D579A0">
          <w:rPr>
            <w:noProof/>
            <w:webHidden/>
          </w:rPr>
          <w:t>47</w:t>
        </w:r>
        <w:r w:rsidR="00D579A0">
          <w:rPr>
            <w:noProof/>
            <w:webHidden/>
          </w:rPr>
          <w:fldChar w:fldCharType="end"/>
        </w:r>
      </w:hyperlink>
    </w:p>
    <w:p w14:paraId="0F1B9472" w14:textId="02E92D28" w:rsidR="00D579A0" w:rsidRDefault="00003E7B">
      <w:pPr>
        <w:pStyle w:val="TOC2"/>
        <w:tabs>
          <w:tab w:val="right" w:leader="dot" w:pos="9350"/>
        </w:tabs>
        <w:rPr>
          <w:rFonts w:asciiTheme="minorHAnsi" w:hAnsiTheme="minorHAnsi"/>
          <w:noProof/>
          <w:sz w:val="22"/>
        </w:rPr>
      </w:pPr>
      <w:hyperlink w:anchor="_Toc531634810" w:history="1">
        <w:r w:rsidR="00D579A0" w:rsidRPr="0005537B">
          <w:rPr>
            <w:rStyle w:val="Hyperlink"/>
            <w:noProof/>
          </w:rPr>
          <w:t>11.8 Executive Secretary Responsibilities</w:t>
        </w:r>
        <w:r w:rsidR="00D579A0">
          <w:rPr>
            <w:noProof/>
            <w:webHidden/>
          </w:rPr>
          <w:tab/>
        </w:r>
        <w:r w:rsidR="00D579A0">
          <w:rPr>
            <w:noProof/>
            <w:webHidden/>
          </w:rPr>
          <w:fldChar w:fldCharType="begin"/>
        </w:r>
        <w:r w:rsidR="00D579A0">
          <w:rPr>
            <w:noProof/>
            <w:webHidden/>
          </w:rPr>
          <w:instrText xml:space="preserve"> PAGEREF _Toc531634810 \h </w:instrText>
        </w:r>
        <w:r w:rsidR="00D579A0">
          <w:rPr>
            <w:noProof/>
            <w:webHidden/>
          </w:rPr>
        </w:r>
        <w:r w:rsidR="00D579A0">
          <w:rPr>
            <w:noProof/>
            <w:webHidden/>
          </w:rPr>
          <w:fldChar w:fldCharType="separate"/>
        </w:r>
        <w:r w:rsidR="00D579A0">
          <w:rPr>
            <w:noProof/>
            <w:webHidden/>
          </w:rPr>
          <w:t>47</w:t>
        </w:r>
        <w:r w:rsidR="00D579A0">
          <w:rPr>
            <w:noProof/>
            <w:webHidden/>
          </w:rPr>
          <w:fldChar w:fldCharType="end"/>
        </w:r>
      </w:hyperlink>
    </w:p>
    <w:p w14:paraId="301A8566" w14:textId="7A447FF2" w:rsidR="00D579A0" w:rsidRDefault="00003E7B">
      <w:pPr>
        <w:pStyle w:val="TOC2"/>
        <w:tabs>
          <w:tab w:val="right" w:leader="dot" w:pos="9350"/>
        </w:tabs>
        <w:rPr>
          <w:rFonts w:asciiTheme="minorHAnsi" w:hAnsiTheme="minorHAnsi"/>
          <w:noProof/>
          <w:sz w:val="22"/>
        </w:rPr>
      </w:pPr>
      <w:hyperlink w:anchor="_Toc531634811" w:history="1">
        <w:r w:rsidR="00D579A0" w:rsidRPr="0005537B">
          <w:rPr>
            <w:rStyle w:val="Hyperlink"/>
            <w:noProof/>
          </w:rPr>
          <w:t>11.9 Bank Accounts (Checking, Savings, Certificates of Deposits, etc.)</w:t>
        </w:r>
        <w:r w:rsidR="00D579A0">
          <w:rPr>
            <w:noProof/>
            <w:webHidden/>
          </w:rPr>
          <w:tab/>
        </w:r>
        <w:r w:rsidR="00D579A0">
          <w:rPr>
            <w:noProof/>
            <w:webHidden/>
          </w:rPr>
          <w:fldChar w:fldCharType="begin"/>
        </w:r>
        <w:r w:rsidR="00D579A0">
          <w:rPr>
            <w:noProof/>
            <w:webHidden/>
          </w:rPr>
          <w:instrText xml:space="preserve"> PAGEREF _Toc531634811 \h </w:instrText>
        </w:r>
        <w:r w:rsidR="00D579A0">
          <w:rPr>
            <w:noProof/>
            <w:webHidden/>
          </w:rPr>
        </w:r>
        <w:r w:rsidR="00D579A0">
          <w:rPr>
            <w:noProof/>
            <w:webHidden/>
          </w:rPr>
          <w:fldChar w:fldCharType="separate"/>
        </w:r>
        <w:r w:rsidR="00D579A0">
          <w:rPr>
            <w:noProof/>
            <w:webHidden/>
          </w:rPr>
          <w:t>47</w:t>
        </w:r>
        <w:r w:rsidR="00D579A0">
          <w:rPr>
            <w:noProof/>
            <w:webHidden/>
          </w:rPr>
          <w:fldChar w:fldCharType="end"/>
        </w:r>
      </w:hyperlink>
    </w:p>
    <w:p w14:paraId="047C6570" w14:textId="6CBE34E7" w:rsidR="00D579A0" w:rsidRDefault="00003E7B">
      <w:pPr>
        <w:pStyle w:val="TOC2"/>
        <w:tabs>
          <w:tab w:val="right" w:leader="dot" w:pos="9350"/>
        </w:tabs>
        <w:rPr>
          <w:rFonts w:asciiTheme="minorHAnsi" w:hAnsiTheme="minorHAnsi"/>
          <w:noProof/>
          <w:sz w:val="22"/>
        </w:rPr>
      </w:pPr>
      <w:hyperlink w:anchor="_Toc531634812" w:history="1">
        <w:r w:rsidR="00D579A0" w:rsidRPr="0005537B">
          <w:rPr>
            <w:rStyle w:val="Hyperlink"/>
            <w:noProof/>
          </w:rPr>
          <w:t>11.10 Financial Interests</w:t>
        </w:r>
        <w:r w:rsidR="00D579A0">
          <w:rPr>
            <w:noProof/>
            <w:webHidden/>
          </w:rPr>
          <w:tab/>
        </w:r>
        <w:r w:rsidR="00D579A0">
          <w:rPr>
            <w:noProof/>
            <w:webHidden/>
          </w:rPr>
          <w:fldChar w:fldCharType="begin"/>
        </w:r>
        <w:r w:rsidR="00D579A0">
          <w:rPr>
            <w:noProof/>
            <w:webHidden/>
          </w:rPr>
          <w:instrText xml:space="preserve"> PAGEREF _Toc531634812 \h </w:instrText>
        </w:r>
        <w:r w:rsidR="00D579A0">
          <w:rPr>
            <w:noProof/>
            <w:webHidden/>
          </w:rPr>
        </w:r>
        <w:r w:rsidR="00D579A0">
          <w:rPr>
            <w:noProof/>
            <w:webHidden/>
          </w:rPr>
          <w:fldChar w:fldCharType="separate"/>
        </w:r>
        <w:r w:rsidR="00D579A0">
          <w:rPr>
            <w:noProof/>
            <w:webHidden/>
          </w:rPr>
          <w:t>48</w:t>
        </w:r>
        <w:r w:rsidR="00D579A0">
          <w:rPr>
            <w:noProof/>
            <w:webHidden/>
          </w:rPr>
          <w:fldChar w:fldCharType="end"/>
        </w:r>
      </w:hyperlink>
    </w:p>
    <w:p w14:paraId="334C22D3" w14:textId="2B68F87D" w:rsidR="00D579A0" w:rsidRDefault="00003E7B">
      <w:pPr>
        <w:pStyle w:val="TOC2"/>
        <w:tabs>
          <w:tab w:val="right" w:leader="dot" w:pos="9350"/>
        </w:tabs>
        <w:rPr>
          <w:rFonts w:asciiTheme="minorHAnsi" w:hAnsiTheme="minorHAnsi"/>
          <w:noProof/>
          <w:sz w:val="22"/>
        </w:rPr>
      </w:pPr>
      <w:hyperlink w:anchor="_Toc531634813" w:history="1">
        <w:r w:rsidR="00D579A0" w:rsidRPr="0005537B">
          <w:rPr>
            <w:rStyle w:val="Hyperlink"/>
            <w:noProof/>
          </w:rPr>
          <w:t>11.11 Current Budget</w:t>
        </w:r>
        <w:r w:rsidR="00D579A0">
          <w:rPr>
            <w:noProof/>
            <w:webHidden/>
          </w:rPr>
          <w:tab/>
        </w:r>
        <w:r w:rsidR="00D579A0">
          <w:rPr>
            <w:noProof/>
            <w:webHidden/>
          </w:rPr>
          <w:fldChar w:fldCharType="begin"/>
        </w:r>
        <w:r w:rsidR="00D579A0">
          <w:rPr>
            <w:noProof/>
            <w:webHidden/>
          </w:rPr>
          <w:instrText xml:space="preserve"> PAGEREF _Toc531634813 \h </w:instrText>
        </w:r>
        <w:r w:rsidR="00D579A0">
          <w:rPr>
            <w:noProof/>
            <w:webHidden/>
          </w:rPr>
        </w:r>
        <w:r w:rsidR="00D579A0">
          <w:rPr>
            <w:noProof/>
            <w:webHidden/>
          </w:rPr>
          <w:fldChar w:fldCharType="separate"/>
        </w:r>
        <w:r w:rsidR="00D579A0">
          <w:rPr>
            <w:noProof/>
            <w:webHidden/>
          </w:rPr>
          <w:t>48</w:t>
        </w:r>
        <w:r w:rsidR="00D579A0">
          <w:rPr>
            <w:noProof/>
            <w:webHidden/>
          </w:rPr>
          <w:fldChar w:fldCharType="end"/>
        </w:r>
      </w:hyperlink>
    </w:p>
    <w:p w14:paraId="0AE0C7C8" w14:textId="495E32EC" w:rsidR="00D579A0" w:rsidRDefault="00003E7B">
      <w:pPr>
        <w:pStyle w:val="TOC2"/>
        <w:tabs>
          <w:tab w:val="right" w:leader="dot" w:pos="9350"/>
        </w:tabs>
        <w:rPr>
          <w:rFonts w:asciiTheme="minorHAnsi" w:hAnsiTheme="minorHAnsi"/>
          <w:noProof/>
          <w:sz w:val="22"/>
        </w:rPr>
      </w:pPr>
      <w:hyperlink w:anchor="_Toc531634814" w:history="1">
        <w:r w:rsidR="00D579A0" w:rsidRPr="0005537B">
          <w:rPr>
            <w:rStyle w:val="Hyperlink"/>
            <w:noProof/>
          </w:rPr>
          <w:t>11.12 Federal, State and Local Taxes</w:t>
        </w:r>
        <w:r w:rsidR="00D579A0">
          <w:rPr>
            <w:noProof/>
            <w:webHidden/>
          </w:rPr>
          <w:tab/>
        </w:r>
        <w:r w:rsidR="00D579A0">
          <w:rPr>
            <w:noProof/>
            <w:webHidden/>
          </w:rPr>
          <w:fldChar w:fldCharType="begin"/>
        </w:r>
        <w:r w:rsidR="00D579A0">
          <w:rPr>
            <w:noProof/>
            <w:webHidden/>
          </w:rPr>
          <w:instrText xml:space="preserve"> PAGEREF _Toc531634814 \h </w:instrText>
        </w:r>
        <w:r w:rsidR="00D579A0">
          <w:rPr>
            <w:noProof/>
            <w:webHidden/>
          </w:rPr>
        </w:r>
        <w:r w:rsidR="00D579A0">
          <w:rPr>
            <w:noProof/>
            <w:webHidden/>
          </w:rPr>
          <w:fldChar w:fldCharType="separate"/>
        </w:r>
        <w:r w:rsidR="00D579A0">
          <w:rPr>
            <w:noProof/>
            <w:webHidden/>
          </w:rPr>
          <w:t>48</w:t>
        </w:r>
        <w:r w:rsidR="00D579A0">
          <w:rPr>
            <w:noProof/>
            <w:webHidden/>
          </w:rPr>
          <w:fldChar w:fldCharType="end"/>
        </w:r>
      </w:hyperlink>
    </w:p>
    <w:p w14:paraId="6C5CEFF0" w14:textId="69DCAACB" w:rsidR="00D579A0" w:rsidRDefault="00003E7B">
      <w:pPr>
        <w:pStyle w:val="TOC1"/>
        <w:rPr>
          <w:rFonts w:asciiTheme="minorHAnsi" w:hAnsiTheme="minorHAnsi"/>
          <w:noProof/>
          <w:sz w:val="22"/>
        </w:rPr>
      </w:pPr>
      <w:hyperlink w:anchor="_Toc531634815" w:history="1">
        <w:r w:rsidR="00D579A0" w:rsidRPr="0005537B">
          <w:rPr>
            <w:rStyle w:val="Hyperlink"/>
            <w:noProof/>
          </w:rPr>
          <w:t>12 Society Awards and Selection Process</w:t>
        </w:r>
        <w:r w:rsidR="00D579A0">
          <w:rPr>
            <w:noProof/>
            <w:webHidden/>
          </w:rPr>
          <w:tab/>
        </w:r>
        <w:r w:rsidR="00D579A0">
          <w:rPr>
            <w:noProof/>
            <w:webHidden/>
          </w:rPr>
          <w:fldChar w:fldCharType="begin"/>
        </w:r>
        <w:r w:rsidR="00D579A0">
          <w:rPr>
            <w:noProof/>
            <w:webHidden/>
          </w:rPr>
          <w:instrText xml:space="preserve"> PAGEREF _Toc531634815 \h </w:instrText>
        </w:r>
        <w:r w:rsidR="00D579A0">
          <w:rPr>
            <w:noProof/>
            <w:webHidden/>
          </w:rPr>
        </w:r>
        <w:r w:rsidR="00D579A0">
          <w:rPr>
            <w:noProof/>
            <w:webHidden/>
          </w:rPr>
          <w:fldChar w:fldCharType="separate"/>
        </w:r>
        <w:r w:rsidR="00D579A0">
          <w:rPr>
            <w:noProof/>
            <w:webHidden/>
          </w:rPr>
          <w:t>49</w:t>
        </w:r>
        <w:r w:rsidR="00D579A0">
          <w:rPr>
            <w:noProof/>
            <w:webHidden/>
          </w:rPr>
          <w:fldChar w:fldCharType="end"/>
        </w:r>
      </w:hyperlink>
    </w:p>
    <w:p w14:paraId="446DB170" w14:textId="2C454CD1" w:rsidR="00D579A0" w:rsidRDefault="00003E7B">
      <w:pPr>
        <w:pStyle w:val="TOC2"/>
        <w:tabs>
          <w:tab w:val="right" w:leader="dot" w:pos="9350"/>
        </w:tabs>
        <w:rPr>
          <w:rFonts w:asciiTheme="minorHAnsi" w:hAnsiTheme="minorHAnsi"/>
          <w:noProof/>
          <w:sz w:val="22"/>
        </w:rPr>
      </w:pPr>
      <w:hyperlink w:anchor="_Toc531634816" w:history="1">
        <w:r w:rsidR="00D579A0" w:rsidRPr="0005537B">
          <w:rPr>
            <w:rStyle w:val="Hyperlink"/>
            <w:noProof/>
          </w:rPr>
          <w:t>12.1 Awards Selection Process</w:t>
        </w:r>
        <w:r w:rsidR="00D579A0">
          <w:rPr>
            <w:noProof/>
            <w:webHidden/>
          </w:rPr>
          <w:tab/>
        </w:r>
        <w:r w:rsidR="00D579A0">
          <w:rPr>
            <w:noProof/>
            <w:webHidden/>
          </w:rPr>
          <w:fldChar w:fldCharType="begin"/>
        </w:r>
        <w:r w:rsidR="00D579A0">
          <w:rPr>
            <w:noProof/>
            <w:webHidden/>
          </w:rPr>
          <w:instrText xml:space="preserve"> PAGEREF _Toc531634816 \h </w:instrText>
        </w:r>
        <w:r w:rsidR="00D579A0">
          <w:rPr>
            <w:noProof/>
            <w:webHidden/>
          </w:rPr>
        </w:r>
        <w:r w:rsidR="00D579A0">
          <w:rPr>
            <w:noProof/>
            <w:webHidden/>
          </w:rPr>
          <w:fldChar w:fldCharType="separate"/>
        </w:r>
        <w:r w:rsidR="00D579A0">
          <w:rPr>
            <w:noProof/>
            <w:webHidden/>
          </w:rPr>
          <w:t>49</w:t>
        </w:r>
        <w:r w:rsidR="00D579A0">
          <w:rPr>
            <w:noProof/>
            <w:webHidden/>
          </w:rPr>
          <w:fldChar w:fldCharType="end"/>
        </w:r>
      </w:hyperlink>
    </w:p>
    <w:p w14:paraId="3F3CFB37" w14:textId="56FB6D4D" w:rsidR="00D579A0" w:rsidRDefault="00003E7B">
      <w:pPr>
        <w:pStyle w:val="TOC2"/>
        <w:tabs>
          <w:tab w:val="right" w:leader="dot" w:pos="9350"/>
        </w:tabs>
        <w:rPr>
          <w:rFonts w:asciiTheme="minorHAnsi" w:hAnsiTheme="minorHAnsi"/>
          <w:noProof/>
          <w:sz w:val="22"/>
        </w:rPr>
      </w:pPr>
      <w:hyperlink w:anchor="_Toc531634817" w:history="1">
        <w:r w:rsidR="00D579A0" w:rsidRPr="0005537B">
          <w:rPr>
            <w:rStyle w:val="Hyperlink"/>
            <w:noProof/>
          </w:rPr>
          <w:t>12.2 Awards Committee Chairman</w:t>
        </w:r>
        <w:r w:rsidR="00D579A0">
          <w:rPr>
            <w:noProof/>
            <w:webHidden/>
          </w:rPr>
          <w:tab/>
        </w:r>
        <w:r w:rsidR="00D579A0">
          <w:rPr>
            <w:noProof/>
            <w:webHidden/>
          </w:rPr>
          <w:fldChar w:fldCharType="begin"/>
        </w:r>
        <w:r w:rsidR="00D579A0">
          <w:rPr>
            <w:noProof/>
            <w:webHidden/>
          </w:rPr>
          <w:instrText xml:space="preserve"> PAGEREF _Toc531634817 \h </w:instrText>
        </w:r>
        <w:r w:rsidR="00D579A0">
          <w:rPr>
            <w:noProof/>
            <w:webHidden/>
          </w:rPr>
        </w:r>
        <w:r w:rsidR="00D579A0">
          <w:rPr>
            <w:noProof/>
            <w:webHidden/>
          </w:rPr>
          <w:fldChar w:fldCharType="separate"/>
        </w:r>
        <w:r w:rsidR="00D579A0">
          <w:rPr>
            <w:noProof/>
            <w:webHidden/>
          </w:rPr>
          <w:t>50</w:t>
        </w:r>
        <w:r w:rsidR="00D579A0">
          <w:rPr>
            <w:noProof/>
            <w:webHidden/>
          </w:rPr>
          <w:fldChar w:fldCharType="end"/>
        </w:r>
      </w:hyperlink>
    </w:p>
    <w:p w14:paraId="217E4B8B" w14:textId="0C815C4A" w:rsidR="00D579A0" w:rsidRDefault="00003E7B">
      <w:pPr>
        <w:pStyle w:val="TOC2"/>
        <w:tabs>
          <w:tab w:val="right" w:leader="dot" w:pos="9350"/>
        </w:tabs>
        <w:rPr>
          <w:rFonts w:asciiTheme="minorHAnsi" w:hAnsiTheme="minorHAnsi"/>
          <w:noProof/>
          <w:sz w:val="22"/>
        </w:rPr>
      </w:pPr>
      <w:hyperlink w:anchor="_Toc531634818" w:history="1">
        <w:r w:rsidR="00D579A0" w:rsidRPr="0005537B">
          <w:rPr>
            <w:rStyle w:val="Hyperlink"/>
            <w:noProof/>
          </w:rPr>
          <w:t>12.3 Awards Committee Members</w:t>
        </w:r>
        <w:r w:rsidR="00D579A0">
          <w:rPr>
            <w:noProof/>
            <w:webHidden/>
          </w:rPr>
          <w:tab/>
        </w:r>
        <w:r w:rsidR="00D579A0">
          <w:rPr>
            <w:noProof/>
            <w:webHidden/>
          </w:rPr>
          <w:fldChar w:fldCharType="begin"/>
        </w:r>
        <w:r w:rsidR="00D579A0">
          <w:rPr>
            <w:noProof/>
            <w:webHidden/>
          </w:rPr>
          <w:instrText xml:space="preserve"> PAGEREF _Toc531634818 \h </w:instrText>
        </w:r>
        <w:r w:rsidR="00D579A0">
          <w:rPr>
            <w:noProof/>
            <w:webHidden/>
          </w:rPr>
        </w:r>
        <w:r w:rsidR="00D579A0">
          <w:rPr>
            <w:noProof/>
            <w:webHidden/>
          </w:rPr>
          <w:fldChar w:fldCharType="separate"/>
        </w:r>
        <w:r w:rsidR="00D579A0">
          <w:rPr>
            <w:noProof/>
            <w:webHidden/>
          </w:rPr>
          <w:t>51</w:t>
        </w:r>
        <w:r w:rsidR="00D579A0">
          <w:rPr>
            <w:noProof/>
            <w:webHidden/>
          </w:rPr>
          <w:fldChar w:fldCharType="end"/>
        </w:r>
      </w:hyperlink>
    </w:p>
    <w:p w14:paraId="0524CFD1" w14:textId="675D2E39" w:rsidR="00D579A0" w:rsidRDefault="00003E7B">
      <w:pPr>
        <w:pStyle w:val="TOC2"/>
        <w:tabs>
          <w:tab w:val="right" w:leader="dot" w:pos="9350"/>
        </w:tabs>
        <w:rPr>
          <w:rFonts w:asciiTheme="minorHAnsi" w:hAnsiTheme="minorHAnsi"/>
          <w:noProof/>
          <w:sz w:val="22"/>
        </w:rPr>
      </w:pPr>
      <w:hyperlink w:anchor="_Toc531634819" w:history="1">
        <w:r w:rsidR="00D579A0" w:rsidRPr="0005537B">
          <w:rPr>
            <w:rStyle w:val="Hyperlink"/>
            <w:noProof/>
          </w:rPr>
          <w:t>12.4 Awards Board</w:t>
        </w:r>
        <w:r w:rsidR="00D579A0">
          <w:rPr>
            <w:noProof/>
            <w:webHidden/>
          </w:rPr>
          <w:tab/>
        </w:r>
        <w:r w:rsidR="00D579A0">
          <w:rPr>
            <w:noProof/>
            <w:webHidden/>
          </w:rPr>
          <w:fldChar w:fldCharType="begin"/>
        </w:r>
        <w:r w:rsidR="00D579A0">
          <w:rPr>
            <w:noProof/>
            <w:webHidden/>
          </w:rPr>
          <w:instrText xml:space="preserve"> PAGEREF _Toc531634819 \h </w:instrText>
        </w:r>
        <w:r w:rsidR="00D579A0">
          <w:rPr>
            <w:noProof/>
            <w:webHidden/>
          </w:rPr>
        </w:r>
        <w:r w:rsidR="00D579A0">
          <w:rPr>
            <w:noProof/>
            <w:webHidden/>
          </w:rPr>
          <w:fldChar w:fldCharType="separate"/>
        </w:r>
        <w:r w:rsidR="00D579A0">
          <w:rPr>
            <w:noProof/>
            <w:webHidden/>
          </w:rPr>
          <w:t>51</w:t>
        </w:r>
        <w:r w:rsidR="00D579A0">
          <w:rPr>
            <w:noProof/>
            <w:webHidden/>
          </w:rPr>
          <w:fldChar w:fldCharType="end"/>
        </w:r>
      </w:hyperlink>
    </w:p>
    <w:p w14:paraId="704540DE" w14:textId="457F67EB" w:rsidR="00D579A0" w:rsidRDefault="00003E7B">
      <w:pPr>
        <w:pStyle w:val="TOC2"/>
        <w:tabs>
          <w:tab w:val="right" w:leader="dot" w:pos="9350"/>
        </w:tabs>
        <w:rPr>
          <w:rFonts w:asciiTheme="minorHAnsi" w:hAnsiTheme="minorHAnsi"/>
          <w:noProof/>
          <w:sz w:val="22"/>
        </w:rPr>
      </w:pPr>
      <w:hyperlink w:anchor="_Toc531634820" w:history="1">
        <w:r w:rsidR="00D579A0" w:rsidRPr="0005537B">
          <w:rPr>
            <w:rStyle w:val="Hyperlink"/>
            <w:noProof/>
          </w:rPr>
          <w:t>12.5 Awards Board Chairman</w:t>
        </w:r>
        <w:r w:rsidR="00D579A0">
          <w:rPr>
            <w:noProof/>
            <w:webHidden/>
          </w:rPr>
          <w:tab/>
        </w:r>
        <w:r w:rsidR="00D579A0">
          <w:rPr>
            <w:noProof/>
            <w:webHidden/>
          </w:rPr>
          <w:fldChar w:fldCharType="begin"/>
        </w:r>
        <w:r w:rsidR="00D579A0">
          <w:rPr>
            <w:noProof/>
            <w:webHidden/>
          </w:rPr>
          <w:instrText xml:space="preserve"> PAGEREF _Toc531634820 \h </w:instrText>
        </w:r>
        <w:r w:rsidR="00D579A0">
          <w:rPr>
            <w:noProof/>
            <w:webHidden/>
          </w:rPr>
        </w:r>
        <w:r w:rsidR="00D579A0">
          <w:rPr>
            <w:noProof/>
            <w:webHidden/>
          </w:rPr>
          <w:fldChar w:fldCharType="separate"/>
        </w:r>
        <w:r w:rsidR="00D579A0">
          <w:rPr>
            <w:noProof/>
            <w:webHidden/>
          </w:rPr>
          <w:t>51</w:t>
        </w:r>
        <w:r w:rsidR="00D579A0">
          <w:rPr>
            <w:noProof/>
            <w:webHidden/>
          </w:rPr>
          <w:fldChar w:fldCharType="end"/>
        </w:r>
      </w:hyperlink>
    </w:p>
    <w:p w14:paraId="2BD66A7A" w14:textId="05467C04" w:rsidR="00D579A0" w:rsidRDefault="00003E7B">
      <w:pPr>
        <w:pStyle w:val="TOC2"/>
        <w:tabs>
          <w:tab w:val="right" w:leader="dot" w:pos="9350"/>
        </w:tabs>
        <w:rPr>
          <w:rFonts w:asciiTheme="minorHAnsi" w:hAnsiTheme="minorHAnsi"/>
          <w:noProof/>
          <w:sz w:val="22"/>
        </w:rPr>
      </w:pPr>
      <w:hyperlink w:anchor="_Toc531634821" w:history="1">
        <w:r w:rsidR="00D579A0" w:rsidRPr="0005537B">
          <w:rPr>
            <w:rStyle w:val="Hyperlink"/>
            <w:noProof/>
          </w:rPr>
          <w:t>12.6 Awards Cycle</w:t>
        </w:r>
        <w:r w:rsidR="00D579A0">
          <w:rPr>
            <w:noProof/>
            <w:webHidden/>
          </w:rPr>
          <w:tab/>
        </w:r>
        <w:r w:rsidR="00D579A0">
          <w:rPr>
            <w:noProof/>
            <w:webHidden/>
          </w:rPr>
          <w:fldChar w:fldCharType="begin"/>
        </w:r>
        <w:r w:rsidR="00D579A0">
          <w:rPr>
            <w:noProof/>
            <w:webHidden/>
          </w:rPr>
          <w:instrText xml:space="preserve"> PAGEREF _Toc531634821 \h </w:instrText>
        </w:r>
        <w:r w:rsidR="00D579A0">
          <w:rPr>
            <w:noProof/>
            <w:webHidden/>
          </w:rPr>
        </w:r>
        <w:r w:rsidR="00D579A0">
          <w:rPr>
            <w:noProof/>
            <w:webHidden/>
          </w:rPr>
          <w:fldChar w:fldCharType="separate"/>
        </w:r>
        <w:r w:rsidR="00D579A0">
          <w:rPr>
            <w:noProof/>
            <w:webHidden/>
          </w:rPr>
          <w:t>51</w:t>
        </w:r>
        <w:r w:rsidR="00D579A0">
          <w:rPr>
            <w:noProof/>
            <w:webHidden/>
          </w:rPr>
          <w:fldChar w:fldCharType="end"/>
        </w:r>
      </w:hyperlink>
    </w:p>
    <w:p w14:paraId="5BBF9E77" w14:textId="3BB6F7FC" w:rsidR="00D579A0" w:rsidRDefault="00003E7B">
      <w:pPr>
        <w:pStyle w:val="TOC2"/>
        <w:tabs>
          <w:tab w:val="right" w:leader="dot" w:pos="9350"/>
        </w:tabs>
        <w:rPr>
          <w:rFonts w:asciiTheme="minorHAnsi" w:hAnsiTheme="minorHAnsi"/>
          <w:noProof/>
          <w:sz w:val="22"/>
        </w:rPr>
      </w:pPr>
      <w:hyperlink w:anchor="_Toc531634822" w:history="1">
        <w:r w:rsidR="00D579A0" w:rsidRPr="0005537B">
          <w:rPr>
            <w:rStyle w:val="Hyperlink"/>
            <w:noProof/>
          </w:rPr>
          <w:t>12.7 Awards Available</w:t>
        </w:r>
        <w:r w:rsidR="00D579A0">
          <w:rPr>
            <w:noProof/>
            <w:webHidden/>
          </w:rPr>
          <w:tab/>
        </w:r>
        <w:r w:rsidR="00D579A0">
          <w:rPr>
            <w:noProof/>
            <w:webHidden/>
          </w:rPr>
          <w:fldChar w:fldCharType="begin"/>
        </w:r>
        <w:r w:rsidR="00D579A0">
          <w:rPr>
            <w:noProof/>
            <w:webHidden/>
          </w:rPr>
          <w:instrText xml:space="preserve"> PAGEREF _Toc531634822 \h </w:instrText>
        </w:r>
        <w:r w:rsidR="00D579A0">
          <w:rPr>
            <w:noProof/>
            <w:webHidden/>
          </w:rPr>
        </w:r>
        <w:r w:rsidR="00D579A0">
          <w:rPr>
            <w:noProof/>
            <w:webHidden/>
          </w:rPr>
          <w:fldChar w:fldCharType="separate"/>
        </w:r>
        <w:r w:rsidR="00D579A0">
          <w:rPr>
            <w:noProof/>
            <w:webHidden/>
          </w:rPr>
          <w:t>52</w:t>
        </w:r>
        <w:r w:rsidR="00D579A0">
          <w:rPr>
            <w:noProof/>
            <w:webHidden/>
          </w:rPr>
          <w:fldChar w:fldCharType="end"/>
        </w:r>
      </w:hyperlink>
    </w:p>
    <w:p w14:paraId="612F1465" w14:textId="202588C2" w:rsidR="00D579A0" w:rsidRDefault="00003E7B">
      <w:pPr>
        <w:pStyle w:val="TOC2"/>
        <w:tabs>
          <w:tab w:val="right" w:leader="dot" w:pos="9350"/>
        </w:tabs>
        <w:rPr>
          <w:rFonts w:asciiTheme="minorHAnsi" w:hAnsiTheme="minorHAnsi"/>
          <w:noProof/>
          <w:sz w:val="22"/>
        </w:rPr>
      </w:pPr>
      <w:hyperlink w:anchor="_Toc531634823" w:history="1">
        <w:r w:rsidR="00D579A0" w:rsidRPr="0005537B">
          <w:rPr>
            <w:rStyle w:val="Hyperlink"/>
            <w:noProof/>
          </w:rPr>
          <w:t>12.8 Awards Description and Selection Criteria</w:t>
        </w:r>
        <w:r w:rsidR="00D579A0">
          <w:rPr>
            <w:noProof/>
            <w:webHidden/>
          </w:rPr>
          <w:tab/>
        </w:r>
        <w:r w:rsidR="00D579A0">
          <w:rPr>
            <w:noProof/>
            <w:webHidden/>
          </w:rPr>
          <w:fldChar w:fldCharType="begin"/>
        </w:r>
        <w:r w:rsidR="00D579A0">
          <w:rPr>
            <w:noProof/>
            <w:webHidden/>
          </w:rPr>
          <w:instrText xml:space="preserve"> PAGEREF _Toc531634823 \h </w:instrText>
        </w:r>
        <w:r w:rsidR="00D579A0">
          <w:rPr>
            <w:noProof/>
            <w:webHidden/>
          </w:rPr>
        </w:r>
        <w:r w:rsidR="00D579A0">
          <w:rPr>
            <w:noProof/>
            <w:webHidden/>
          </w:rPr>
          <w:fldChar w:fldCharType="separate"/>
        </w:r>
        <w:r w:rsidR="00D579A0">
          <w:rPr>
            <w:noProof/>
            <w:webHidden/>
          </w:rPr>
          <w:t>52</w:t>
        </w:r>
        <w:r w:rsidR="00D579A0">
          <w:rPr>
            <w:noProof/>
            <w:webHidden/>
          </w:rPr>
          <w:fldChar w:fldCharType="end"/>
        </w:r>
      </w:hyperlink>
    </w:p>
    <w:p w14:paraId="662E465F" w14:textId="267A795D" w:rsidR="00D579A0" w:rsidRDefault="00003E7B">
      <w:pPr>
        <w:pStyle w:val="TOC3"/>
        <w:tabs>
          <w:tab w:val="right" w:leader="dot" w:pos="9350"/>
        </w:tabs>
        <w:rPr>
          <w:rFonts w:asciiTheme="minorHAnsi" w:hAnsiTheme="minorHAnsi"/>
          <w:noProof/>
          <w:sz w:val="22"/>
        </w:rPr>
      </w:pPr>
      <w:hyperlink w:anchor="_Toc531634824" w:history="1">
        <w:r w:rsidR="00D579A0" w:rsidRPr="0005537B">
          <w:rPr>
            <w:rStyle w:val="Hyperlink"/>
            <w:noProof/>
          </w:rPr>
          <w:t>12.8.1 Professional Development Award</w:t>
        </w:r>
        <w:r w:rsidR="00D579A0">
          <w:rPr>
            <w:noProof/>
            <w:webHidden/>
          </w:rPr>
          <w:tab/>
        </w:r>
        <w:r w:rsidR="00D579A0">
          <w:rPr>
            <w:noProof/>
            <w:webHidden/>
          </w:rPr>
          <w:fldChar w:fldCharType="begin"/>
        </w:r>
        <w:r w:rsidR="00D579A0">
          <w:rPr>
            <w:noProof/>
            <w:webHidden/>
          </w:rPr>
          <w:instrText xml:space="preserve"> PAGEREF _Toc531634824 \h </w:instrText>
        </w:r>
        <w:r w:rsidR="00D579A0">
          <w:rPr>
            <w:noProof/>
            <w:webHidden/>
          </w:rPr>
        </w:r>
        <w:r w:rsidR="00D579A0">
          <w:rPr>
            <w:noProof/>
            <w:webHidden/>
          </w:rPr>
          <w:fldChar w:fldCharType="separate"/>
        </w:r>
        <w:r w:rsidR="00D579A0">
          <w:rPr>
            <w:noProof/>
            <w:webHidden/>
          </w:rPr>
          <w:t>52</w:t>
        </w:r>
        <w:r w:rsidR="00D579A0">
          <w:rPr>
            <w:noProof/>
            <w:webHidden/>
          </w:rPr>
          <w:fldChar w:fldCharType="end"/>
        </w:r>
      </w:hyperlink>
    </w:p>
    <w:p w14:paraId="184EA8FE" w14:textId="1E072633" w:rsidR="00D579A0" w:rsidRDefault="00003E7B">
      <w:pPr>
        <w:pStyle w:val="TOC4"/>
        <w:tabs>
          <w:tab w:val="right" w:leader="dot" w:pos="9350"/>
        </w:tabs>
        <w:rPr>
          <w:rFonts w:asciiTheme="minorHAnsi" w:hAnsiTheme="minorHAnsi"/>
          <w:noProof/>
          <w:sz w:val="22"/>
        </w:rPr>
      </w:pPr>
      <w:hyperlink w:anchor="_Toc531634825" w:history="1">
        <w:r w:rsidR="00D579A0" w:rsidRPr="0005537B">
          <w:rPr>
            <w:rStyle w:val="Hyperlink"/>
            <w:noProof/>
          </w:rPr>
          <w:t>12.8.1.1 Eligibility</w:t>
        </w:r>
        <w:r w:rsidR="00D579A0">
          <w:rPr>
            <w:noProof/>
            <w:webHidden/>
          </w:rPr>
          <w:tab/>
        </w:r>
        <w:r w:rsidR="00D579A0">
          <w:rPr>
            <w:noProof/>
            <w:webHidden/>
          </w:rPr>
          <w:fldChar w:fldCharType="begin"/>
        </w:r>
        <w:r w:rsidR="00D579A0">
          <w:rPr>
            <w:noProof/>
            <w:webHidden/>
          </w:rPr>
          <w:instrText xml:space="preserve"> PAGEREF _Toc531634825 \h </w:instrText>
        </w:r>
        <w:r w:rsidR="00D579A0">
          <w:rPr>
            <w:noProof/>
            <w:webHidden/>
          </w:rPr>
        </w:r>
        <w:r w:rsidR="00D579A0">
          <w:rPr>
            <w:noProof/>
            <w:webHidden/>
          </w:rPr>
          <w:fldChar w:fldCharType="separate"/>
        </w:r>
        <w:r w:rsidR="00D579A0">
          <w:rPr>
            <w:noProof/>
            <w:webHidden/>
          </w:rPr>
          <w:t>52</w:t>
        </w:r>
        <w:r w:rsidR="00D579A0">
          <w:rPr>
            <w:noProof/>
            <w:webHidden/>
          </w:rPr>
          <w:fldChar w:fldCharType="end"/>
        </w:r>
      </w:hyperlink>
    </w:p>
    <w:p w14:paraId="1CB5E321" w14:textId="328D9160" w:rsidR="00D579A0" w:rsidRDefault="00003E7B">
      <w:pPr>
        <w:pStyle w:val="TOC4"/>
        <w:tabs>
          <w:tab w:val="right" w:leader="dot" w:pos="9350"/>
        </w:tabs>
        <w:rPr>
          <w:rFonts w:asciiTheme="minorHAnsi" w:hAnsiTheme="minorHAnsi"/>
          <w:noProof/>
          <w:sz w:val="22"/>
        </w:rPr>
      </w:pPr>
      <w:hyperlink w:anchor="_Toc531634826" w:history="1">
        <w:r w:rsidR="00D579A0" w:rsidRPr="0005537B">
          <w:rPr>
            <w:rStyle w:val="Hyperlink"/>
            <w:noProof/>
          </w:rPr>
          <w:t>12.8.1.2 Selection</w:t>
        </w:r>
        <w:r w:rsidR="00D579A0">
          <w:rPr>
            <w:noProof/>
            <w:webHidden/>
          </w:rPr>
          <w:tab/>
        </w:r>
        <w:r w:rsidR="00D579A0">
          <w:rPr>
            <w:noProof/>
            <w:webHidden/>
          </w:rPr>
          <w:fldChar w:fldCharType="begin"/>
        </w:r>
        <w:r w:rsidR="00D579A0">
          <w:rPr>
            <w:noProof/>
            <w:webHidden/>
          </w:rPr>
          <w:instrText xml:space="preserve"> PAGEREF _Toc531634826 \h </w:instrText>
        </w:r>
        <w:r w:rsidR="00D579A0">
          <w:rPr>
            <w:noProof/>
            <w:webHidden/>
          </w:rPr>
        </w:r>
        <w:r w:rsidR="00D579A0">
          <w:rPr>
            <w:noProof/>
            <w:webHidden/>
          </w:rPr>
          <w:fldChar w:fldCharType="separate"/>
        </w:r>
        <w:r w:rsidR="00D579A0">
          <w:rPr>
            <w:noProof/>
            <w:webHidden/>
          </w:rPr>
          <w:t>52</w:t>
        </w:r>
        <w:r w:rsidR="00D579A0">
          <w:rPr>
            <w:noProof/>
            <w:webHidden/>
          </w:rPr>
          <w:fldChar w:fldCharType="end"/>
        </w:r>
      </w:hyperlink>
    </w:p>
    <w:p w14:paraId="08D72E13" w14:textId="5517CA44" w:rsidR="00D579A0" w:rsidRDefault="00003E7B">
      <w:pPr>
        <w:pStyle w:val="TOC4"/>
        <w:tabs>
          <w:tab w:val="right" w:leader="dot" w:pos="9350"/>
        </w:tabs>
        <w:rPr>
          <w:rFonts w:asciiTheme="minorHAnsi" w:hAnsiTheme="minorHAnsi"/>
          <w:noProof/>
          <w:sz w:val="22"/>
        </w:rPr>
      </w:pPr>
      <w:hyperlink w:anchor="_Toc531634827" w:history="1">
        <w:r w:rsidR="00D579A0" w:rsidRPr="0005537B">
          <w:rPr>
            <w:rStyle w:val="Hyperlink"/>
            <w:noProof/>
          </w:rPr>
          <w:t>12.8.1.3 Screening</w:t>
        </w:r>
        <w:r w:rsidR="00D579A0">
          <w:rPr>
            <w:noProof/>
            <w:webHidden/>
          </w:rPr>
          <w:tab/>
        </w:r>
        <w:r w:rsidR="00D579A0">
          <w:rPr>
            <w:noProof/>
            <w:webHidden/>
          </w:rPr>
          <w:fldChar w:fldCharType="begin"/>
        </w:r>
        <w:r w:rsidR="00D579A0">
          <w:rPr>
            <w:noProof/>
            <w:webHidden/>
          </w:rPr>
          <w:instrText xml:space="preserve"> PAGEREF _Toc531634827 \h </w:instrText>
        </w:r>
        <w:r w:rsidR="00D579A0">
          <w:rPr>
            <w:noProof/>
            <w:webHidden/>
          </w:rPr>
        </w:r>
        <w:r w:rsidR="00D579A0">
          <w:rPr>
            <w:noProof/>
            <w:webHidden/>
          </w:rPr>
          <w:fldChar w:fldCharType="separate"/>
        </w:r>
        <w:r w:rsidR="00D579A0">
          <w:rPr>
            <w:noProof/>
            <w:webHidden/>
          </w:rPr>
          <w:t>53</w:t>
        </w:r>
        <w:r w:rsidR="00D579A0">
          <w:rPr>
            <w:noProof/>
            <w:webHidden/>
          </w:rPr>
          <w:fldChar w:fldCharType="end"/>
        </w:r>
      </w:hyperlink>
    </w:p>
    <w:p w14:paraId="420F5483" w14:textId="17D703EC" w:rsidR="00D579A0" w:rsidRDefault="00003E7B">
      <w:pPr>
        <w:pStyle w:val="TOC4"/>
        <w:tabs>
          <w:tab w:val="right" w:leader="dot" w:pos="9350"/>
        </w:tabs>
        <w:rPr>
          <w:rFonts w:asciiTheme="minorHAnsi" w:hAnsiTheme="minorHAnsi"/>
          <w:noProof/>
          <w:sz w:val="22"/>
        </w:rPr>
      </w:pPr>
      <w:hyperlink w:anchor="_Toc531634828" w:history="1">
        <w:r w:rsidR="00D579A0" w:rsidRPr="0005537B">
          <w:rPr>
            <w:rStyle w:val="Hyperlink"/>
            <w:noProof/>
          </w:rPr>
          <w:t>12.8.1.4 Selection</w:t>
        </w:r>
        <w:r w:rsidR="00D579A0">
          <w:rPr>
            <w:noProof/>
            <w:webHidden/>
          </w:rPr>
          <w:tab/>
        </w:r>
        <w:r w:rsidR="00D579A0">
          <w:rPr>
            <w:noProof/>
            <w:webHidden/>
          </w:rPr>
          <w:fldChar w:fldCharType="begin"/>
        </w:r>
        <w:r w:rsidR="00D579A0">
          <w:rPr>
            <w:noProof/>
            <w:webHidden/>
          </w:rPr>
          <w:instrText xml:space="preserve"> PAGEREF _Toc531634828 \h </w:instrText>
        </w:r>
        <w:r w:rsidR="00D579A0">
          <w:rPr>
            <w:noProof/>
            <w:webHidden/>
          </w:rPr>
        </w:r>
        <w:r w:rsidR="00D579A0">
          <w:rPr>
            <w:noProof/>
            <w:webHidden/>
          </w:rPr>
          <w:fldChar w:fldCharType="separate"/>
        </w:r>
        <w:r w:rsidR="00D579A0">
          <w:rPr>
            <w:noProof/>
            <w:webHidden/>
          </w:rPr>
          <w:t>53</w:t>
        </w:r>
        <w:r w:rsidR="00D579A0">
          <w:rPr>
            <w:noProof/>
            <w:webHidden/>
          </w:rPr>
          <w:fldChar w:fldCharType="end"/>
        </w:r>
      </w:hyperlink>
    </w:p>
    <w:p w14:paraId="6129F59D" w14:textId="15F43646" w:rsidR="00D579A0" w:rsidRDefault="00003E7B">
      <w:pPr>
        <w:pStyle w:val="TOC3"/>
        <w:tabs>
          <w:tab w:val="right" w:leader="dot" w:pos="9350"/>
        </w:tabs>
        <w:rPr>
          <w:rFonts w:asciiTheme="minorHAnsi" w:hAnsiTheme="minorHAnsi"/>
          <w:noProof/>
          <w:sz w:val="22"/>
        </w:rPr>
      </w:pPr>
      <w:hyperlink w:anchor="_Toc531634829" w:history="1">
        <w:r w:rsidR="00D579A0" w:rsidRPr="0005537B">
          <w:rPr>
            <w:rStyle w:val="Hyperlink"/>
            <w:noProof/>
          </w:rPr>
          <w:t>12.8.2 Manager of the Year Award</w:t>
        </w:r>
        <w:r w:rsidR="00D579A0">
          <w:rPr>
            <w:noProof/>
            <w:webHidden/>
          </w:rPr>
          <w:tab/>
        </w:r>
        <w:r w:rsidR="00D579A0">
          <w:rPr>
            <w:noProof/>
            <w:webHidden/>
          </w:rPr>
          <w:fldChar w:fldCharType="begin"/>
        </w:r>
        <w:r w:rsidR="00D579A0">
          <w:rPr>
            <w:noProof/>
            <w:webHidden/>
          </w:rPr>
          <w:instrText xml:space="preserve"> PAGEREF _Toc531634829 \h </w:instrText>
        </w:r>
        <w:r w:rsidR="00D579A0">
          <w:rPr>
            <w:noProof/>
            <w:webHidden/>
          </w:rPr>
        </w:r>
        <w:r w:rsidR="00D579A0">
          <w:rPr>
            <w:noProof/>
            <w:webHidden/>
          </w:rPr>
          <w:fldChar w:fldCharType="separate"/>
        </w:r>
        <w:r w:rsidR="00D579A0">
          <w:rPr>
            <w:noProof/>
            <w:webHidden/>
          </w:rPr>
          <w:t>53</w:t>
        </w:r>
        <w:r w:rsidR="00D579A0">
          <w:rPr>
            <w:noProof/>
            <w:webHidden/>
          </w:rPr>
          <w:fldChar w:fldCharType="end"/>
        </w:r>
      </w:hyperlink>
    </w:p>
    <w:p w14:paraId="21C06194" w14:textId="0A6965FB" w:rsidR="00D579A0" w:rsidRDefault="00003E7B">
      <w:pPr>
        <w:pStyle w:val="TOC4"/>
        <w:tabs>
          <w:tab w:val="right" w:leader="dot" w:pos="9350"/>
        </w:tabs>
        <w:rPr>
          <w:rFonts w:asciiTheme="minorHAnsi" w:hAnsiTheme="minorHAnsi"/>
          <w:noProof/>
          <w:sz w:val="22"/>
        </w:rPr>
      </w:pPr>
      <w:hyperlink w:anchor="_Toc531634830" w:history="1">
        <w:r w:rsidR="00D579A0" w:rsidRPr="0005537B">
          <w:rPr>
            <w:rStyle w:val="Hyperlink"/>
            <w:noProof/>
          </w:rPr>
          <w:t>12.8.2.1 Eligibility</w:t>
        </w:r>
        <w:r w:rsidR="00D579A0">
          <w:rPr>
            <w:noProof/>
            <w:webHidden/>
          </w:rPr>
          <w:tab/>
        </w:r>
        <w:r w:rsidR="00D579A0">
          <w:rPr>
            <w:noProof/>
            <w:webHidden/>
          </w:rPr>
          <w:fldChar w:fldCharType="begin"/>
        </w:r>
        <w:r w:rsidR="00D579A0">
          <w:rPr>
            <w:noProof/>
            <w:webHidden/>
          </w:rPr>
          <w:instrText xml:space="preserve"> PAGEREF _Toc531634830 \h </w:instrText>
        </w:r>
        <w:r w:rsidR="00D579A0">
          <w:rPr>
            <w:noProof/>
            <w:webHidden/>
          </w:rPr>
        </w:r>
        <w:r w:rsidR="00D579A0">
          <w:rPr>
            <w:noProof/>
            <w:webHidden/>
          </w:rPr>
          <w:fldChar w:fldCharType="separate"/>
        </w:r>
        <w:r w:rsidR="00D579A0">
          <w:rPr>
            <w:noProof/>
            <w:webHidden/>
          </w:rPr>
          <w:t>53</w:t>
        </w:r>
        <w:r w:rsidR="00D579A0">
          <w:rPr>
            <w:noProof/>
            <w:webHidden/>
          </w:rPr>
          <w:fldChar w:fldCharType="end"/>
        </w:r>
      </w:hyperlink>
    </w:p>
    <w:p w14:paraId="6C6C2090" w14:textId="77DA90BC" w:rsidR="00D579A0" w:rsidRDefault="00003E7B">
      <w:pPr>
        <w:pStyle w:val="TOC4"/>
        <w:tabs>
          <w:tab w:val="right" w:leader="dot" w:pos="9350"/>
        </w:tabs>
        <w:rPr>
          <w:rFonts w:asciiTheme="minorHAnsi" w:hAnsiTheme="minorHAnsi"/>
          <w:noProof/>
          <w:sz w:val="22"/>
        </w:rPr>
      </w:pPr>
      <w:hyperlink w:anchor="_Toc531634831" w:history="1">
        <w:r w:rsidR="00D579A0" w:rsidRPr="0005537B">
          <w:rPr>
            <w:rStyle w:val="Hyperlink"/>
            <w:noProof/>
          </w:rPr>
          <w:t>12.8.2.2 Selection Criteria</w:t>
        </w:r>
        <w:r w:rsidR="00D579A0">
          <w:rPr>
            <w:noProof/>
            <w:webHidden/>
          </w:rPr>
          <w:tab/>
        </w:r>
        <w:r w:rsidR="00D579A0">
          <w:rPr>
            <w:noProof/>
            <w:webHidden/>
          </w:rPr>
          <w:fldChar w:fldCharType="begin"/>
        </w:r>
        <w:r w:rsidR="00D579A0">
          <w:rPr>
            <w:noProof/>
            <w:webHidden/>
          </w:rPr>
          <w:instrText xml:space="preserve"> PAGEREF _Toc531634831 \h </w:instrText>
        </w:r>
        <w:r w:rsidR="00D579A0">
          <w:rPr>
            <w:noProof/>
            <w:webHidden/>
          </w:rPr>
        </w:r>
        <w:r w:rsidR="00D579A0">
          <w:rPr>
            <w:noProof/>
            <w:webHidden/>
          </w:rPr>
          <w:fldChar w:fldCharType="separate"/>
        </w:r>
        <w:r w:rsidR="00D579A0">
          <w:rPr>
            <w:noProof/>
            <w:webHidden/>
          </w:rPr>
          <w:t>53</w:t>
        </w:r>
        <w:r w:rsidR="00D579A0">
          <w:rPr>
            <w:noProof/>
            <w:webHidden/>
          </w:rPr>
          <w:fldChar w:fldCharType="end"/>
        </w:r>
      </w:hyperlink>
    </w:p>
    <w:p w14:paraId="0B2A1E31" w14:textId="2C974A23" w:rsidR="00D579A0" w:rsidRDefault="00003E7B">
      <w:pPr>
        <w:pStyle w:val="TOC4"/>
        <w:tabs>
          <w:tab w:val="right" w:leader="dot" w:pos="9350"/>
        </w:tabs>
        <w:rPr>
          <w:rFonts w:asciiTheme="minorHAnsi" w:hAnsiTheme="minorHAnsi"/>
          <w:noProof/>
          <w:sz w:val="22"/>
        </w:rPr>
      </w:pPr>
      <w:hyperlink w:anchor="_Toc531634832" w:history="1">
        <w:r w:rsidR="00D579A0" w:rsidRPr="0005537B">
          <w:rPr>
            <w:rStyle w:val="Hyperlink"/>
            <w:noProof/>
          </w:rPr>
          <w:t>12.8.2.3 Screening</w:t>
        </w:r>
        <w:r w:rsidR="00D579A0">
          <w:rPr>
            <w:noProof/>
            <w:webHidden/>
          </w:rPr>
          <w:tab/>
        </w:r>
        <w:r w:rsidR="00D579A0">
          <w:rPr>
            <w:noProof/>
            <w:webHidden/>
          </w:rPr>
          <w:fldChar w:fldCharType="begin"/>
        </w:r>
        <w:r w:rsidR="00D579A0">
          <w:rPr>
            <w:noProof/>
            <w:webHidden/>
          </w:rPr>
          <w:instrText xml:space="preserve"> PAGEREF _Toc531634832 \h </w:instrText>
        </w:r>
        <w:r w:rsidR="00D579A0">
          <w:rPr>
            <w:noProof/>
            <w:webHidden/>
          </w:rPr>
        </w:r>
        <w:r w:rsidR="00D579A0">
          <w:rPr>
            <w:noProof/>
            <w:webHidden/>
          </w:rPr>
          <w:fldChar w:fldCharType="separate"/>
        </w:r>
        <w:r w:rsidR="00D579A0">
          <w:rPr>
            <w:noProof/>
            <w:webHidden/>
          </w:rPr>
          <w:t>54</w:t>
        </w:r>
        <w:r w:rsidR="00D579A0">
          <w:rPr>
            <w:noProof/>
            <w:webHidden/>
          </w:rPr>
          <w:fldChar w:fldCharType="end"/>
        </w:r>
      </w:hyperlink>
    </w:p>
    <w:p w14:paraId="69D4E43D" w14:textId="517C9B6F" w:rsidR="00D579A0" w:rsidRDefault="00003E7B">
      <w:pPr>
        <w:pStyle w:val="TOC4"/>
        <w:tabs>
          <w:tab w:val="right" w:leader="dot" w:pos="9350"/>
        </w:tabs>
        <w:rPr>
          <w:rFonts w:asciiTheme="minorHAnsi" w:hAnsiTheme="minorHAnsi"/>
          <w:noProof/>
          <w:sz w:val="22"/>
        </w:rPr>
      </w:pPr>
      <w:hyperlink w:anchor="_Toc531634833" w:history="1">
        <w:r w:rsidR="00D579A0" w:rsidRPr="0005537B">
          <w:rPr>
            <w:rStyle w:val="Hyperlink"/>
            <w:noProof/>
          </w:rPr>
          <w:t>12.8.2.4 Selection</w:t>
        </w:r>
        <w:r w:rsidR="00D579A0">
          <w:rPr>
            <w:noProof/>
            <w:webHidden/>
          </w:rPr>
          <w:tab/>
        </w:r>
        <w:r w:rsidR="00D579A0">
          <w:rPr>
            <w:noProof/>
            <w:webHidden/>
          </w:rPr>
          <w:fldChar w:fldCharType="begin"/>
        </w:r>
        <w:r w:rsidR="00D579A0">
          <w:rPr>
            <w:noProof/>
            <w:webHidden/>
          </w:rPr>
          <w:instrText xml:space="preserve"> PAGEREF _Toc531634833 \h </w:instrText>
        </w:r>
        <w:r w:rsidR="00D579A0">
          <w:rPr>
            <w:noProof/>
            <w:webHidden/>
          </w:rPr>
        </w:r>
        <w:r w:rsidR="00D579A0">
          <w:rPr>
            <w:noProof/>
            <w:webHidden/>
          </w:rPr>
          <w:fldChar w:fldCharType="separate"/>
        </w:r>
        <w:r w:rsidR="00D579A0">
          <w:rPr>
            <w:noProof/>
            <w:webHidden/>
          </w:rPr>
          <w:t>54</w:t>
        </w:r>
        <w:r w:rsidR="00D579A0">
          <w:rPr>
            <w:noProof/>
            <w:webHidden/>
          </w:rPr>
          <w:fldChar w:fldCharType="end"/>
        </w:r>
      </w:hyperlink>
    </w:p>
    <w:p w14:paraId="2744D8F8" w14:textId="6B4F70B9" w:rsidR="00D579A0" w:rsidRDefault="00003E7B">
      <w:pPr>
        <w:pStyle w:val="TOC3"/>
        <w:tabs>
          <w:tab w:val="right" w:leader="dot" w:pos="9350"/>
        </w:tabs>
        <w:rPr>
          <w:rFonts w:asciiTheme="minorHAnsi" w:hAnsiTheme="minorHAnsi"/>
          <w:noProof/>
          <w:sz w:val="22"/>
        </w:rPr>
      </w:pPr>
      <w:hyperlink w:anchor="_Toc531634834" w:history="1">
        <w:r w:rsidR="00D579A0" w:rsidRPr="0005537B">
          <w:rPr>
            <w:rStyle w:val="Hyperlink"/>
            <w:noProof/>
          </w:rPr>
          <w:t>12.8.3 Engineer of the Year Award</w:t>
        </w:r>
        <w:r w:rsidR="00D579A0">
          <w:rPr>
            <w:noProof/>
            <w:webHidden/>
          </w:rPr>
          <w:tab/>
        </w:r>
        <w:r w:rsidR="00D579A0">
          <w:rPr>
            <w:noProof/>
            <w:webHidden/>
          </w:rPr>
          <w:fldChar w:fldCharType="begin"/>
        </w:r>
        <w:r w:rsidR="00D579A0">
          <w:rPr>
            <w:noProof/>
            <w:webHidden/>
          </w:rPr>
          <w:instrText xml:space="preserve"> PAGEREF _Toc531634834 \h </w:instrText>
        </w:r>
        <w:r w:rsidR="00D579A0">
          <w:rPr>
            <w:noProof/>
            <w:webHidden/>
          </w:rPr>
        </w:r>
        <w:r w:rsidR="00D579A0">
          <w:rPr>
            <w:noProof/>
            <w:webHidden/>
          </w:rPr>
          <w:fldChar w:fldCharType="separate"/>
        </w:r>
        <w:r w:rsidR="00D579A0">
          <w:rPr>
            <w:noProof/>
            <w:webHidden/>
          </w:rPr>
          <w:t>54</w:t>
        </w:r>
        <w:r w:rsidR="00D579A0">
          <w:rPr>
            <w:noProof/>
            <w:webHidden/>
          </w:rPr>
          <w:fldChar w:fldCharType="end"/>
        </w:r>
      </w:hyperlink>
    </w:p>
    <w:p w14:paraId="17446FA6" w14:textId="2DA23DE3" w:rsidR="00D579A0" w:rsidRDefault="00003E7B">
      <w:pPr>
        <w:pStyle w:val="TOC4"/>
        <w:tabs>
          <w:tab w:val="right" w:leader="dot" w:pos="9350"/>
        </w:tabs>
        <w:rPr>
          <w:rFonts w:asciiTheme="minorHAnsi" w:hAnsiTheme="minorHAnsi"/>
          <w:noProof/>
          <w:sz w:val="22"/>
        </w:rPr>
      </w:pPr>
      <w:hyperlink w:anchor="_Toc531634835" w:history="1">
        <w:r w:rsidR="00D579A0" w:rsidRPr="0005537B">
          <w:rPr>
            <w:rStyle w:val="Hyperlink"/>
            <w:noProof/>
          </w:rPr>
          <w:t>12.8.3.1 Eligibility</w:t>
        </w:r>
        <w:r w:rsidR="00D579A0">
          <w:rPr>
            <w:noProof/>
            <w:webHidden/>
          </w:rPr>
          <w:tab/>
        </w:r>
        <w:r w:rsidR="00D579A0">
          <w:rPr>
            <w:noProof/>
            <w:webHidden/>
          </w:rPr>
          <w:fldChar w:fldCharType="begin"/>
        </w:r>
        <w:r w:rsidR="00D579A0">
          <w:rPr>
            <w:noProof/>
            <w:webHidden/>
          </w:rPr>
          <w:instrText xml:space="preserve"> PAGEREF _Toc531634835 \h </w:instrText>
        </w:r>
        <w:r w:rsidR="00D579A0">
          <w:rPr>
            <w:noProof/>
            <w:webHidden/>
          </w:rPr>
        </w:r>
        <w:r w:rsidR="00D579A0">
          <w:rPr>
            <w:noProof/>
            <w:webHidden/>
          </w:rPr>
          <w:fldChar w:fldCharType="separate"/>
        </w:r>
        <w:r w:rsidR="00D579A0">
          <w:rPr>
            <w:noProof/>
            <w:webHidden/>
          </w:rPr>
          <w:t>54</w:t>
        </w:r>
        <w:r w:rsidR="00D579A0">
          <w:rPr>
            <w:noProof/>
            <w:webHidden/>
          </w:rPr>
          <w:fldChar w:fldCharType="end"/>
        </w:r>
      </w:hyperlink>
    </w:p>
    <w:p w14:paraId="377BE6B5" w14:textId="41E471CB" w:rsidR="00D579A0" w:rsidRDefault="00003E7B">
      <w:pPr>
        <w:pStyle w:val="TOC4"/>
        <w:tabs>
          <w:tab w:val="right" w:leader="dot" w:pos="9350"/>
        </w:tabs>
        <w:rPr>
          <w:rFonts w:asciiTheme="minorHAnsi" w:hAnsiTheme="minorHAnsi"/>
          <w:noProof/>
          <w:sz w:val="22"/>
        </w:rPr>
      </w:pPr>
      <w:hyperlink w:anchor="_Toc531634836" w:history="1">
        <w:r w:rsidR="00D579A0" w:rsidRPr="0005537B">
          <w:rPr>
            <w:rStyle w:val="Hyperlink"/>
            <w:noProof/>
          </w:rPr>
          <w:t>12.8.3.2 Selection Criteria</w:t>
        </w:r>
        <w:r w:rsidR="00D579A0">
          <w:rPr>
            <w:noProof/>
            <w:webHidden/>
          </w:rPr>
          <w:tab/>
        </w:r>
        <w:r w:rsidR="00D579A0">
          <w:rPr>
            <w:noProof/>
            <w:webHidden/>
          </w:rPr>
          <w:fldChar w:fldCharType="begin"/>
        </w:r>
        <w:r w:rsidR="00D579A0">
          <w:rPr>
            <w:noProof/>
            <w:webHidden/>
          </w:rPr>
          <w:instrText xml:space="preserve"> PAGEREF _Toc531634836 \h </w:instrText>
        </w:r>
        <w:r w:rsidR="00D579A0">
          <w:rPr>
            <w:noProof/>
            <w:webHidden/>
          </w:rPr>
        </w:r>
        <w:r w:rsidR="00D579A0">
          <w:rPr>
            <w:noProof/>
            <w:webHidden/>
          </w:rPr>
          <w:fldChar w:fldCharType="separate"/>
        </w:r>
        <w:r w:rsidR="00D579A0">
          <w:rPr>
            <w:noProof/>
            <w:webHidden/>
          </w:rPr>
          <w:t>54</w:t>
        </w:r>
        <w:r w:rsidR="00D579A0">
          <w:rPr>
            <w:noProof/>
            <w:webHidden/>
          </w:rPr>
          <w:fldChar w:fldCharType="end"/>
        </w:r>
      </w:hyperlink>
    </w:p>
    <w:p w14:paraId="274E7876" w14:textId="1F00AB6D" w:rsidR="00D579A0" w:rsidRDefault="00003E7B">
      <w:pPr>
        <w:pStyle w:val="TOC4"/>
        <w:tabs>
          <w:tab w:val="right" w:leader="dot" w:pos="9350"/>
        </w:tabs>
        <w:rPr>
          <w:rFonts w:asciiTheme="minorHAnsi" w:hAnsiTheme="minorHAnsi"/>
          <w:noProof/>
          <w:sz w:val="22"/>
        </w:rPr>
      </w:pPr>
      <w:hyperlink w:anchor="_Toc531634837" w:history="1">
        <w:r w:rsidR="00D579A0" w:rsidRPr="0005537B">
          <w:rPr>
            <w:rStyle w:val="Hyperlink"/>
            <w:noProof/>
          </w:rPr>
          <w:t>12.8.3.3 Screening</w:t>
        </w:r>
        <w:r w:rsidR="00D579A0">
          <w:rPr>
            <w:noProof/>
            <w:webHidden/>
          </w:rPr>
          <w:tab/>
        </w:r>
        <w:r w:rsidR="00D579A0">
          <w:rPr>
            <w:noProof/>
            <w:webHidden/>
          </w:rPr>
          <w:fldChar w:fldCharType="begin"/>
        </w:r>
        <w:r w:rsidR="00D579A0">
          <w:rPr>
            <w:noProof/>
            <w:webHidden/>
          </w:rPr>
          <w:instrText xml:space="preserve"> PAGEREF _Toc531634837 \h </w:instrText>
        </w:r>
        <w:r w:rsidR="00D579A0">
          <w:rPr>
            <w:noProof/>
            <w:webHidden/>
          </w:rPr>
        </w:r>
        <w:r w:rsidR="00D579A0">
          <w:rPr>
            <w:noProof/>
            <w:webHidden/>
          </w:rPr>
          <w:fldChar w:fldCharType="separate"/>
        </w:r>
        <w:r w:rsidR="00D579A0">
          <w:rPr>
            <w:noProof/>
            <w:webHidden/>
          </w:rPr>
          <w:t>55</w:t>
        </w:r>
        <w:r w:rsidR="00D579A0">
          <w:rPr>
            <w:noProof/>
            <w:webHidden/>
          </w:rPr>
          <w:fldChar w:fldCharType="end"/>
        </w:r>
      </w:hyperlink>
    </w:p>
    <w:p w14:paraId="086FFE05" w14:textId="468A8346" w:rsidR="00D579A0" w:rsidRDefault="00003E7B">
      <w:pPr>
        <w:pStyle w:val="TOC4"/>
        <w:tabs>
          <w:tab w:val="right" w:leader="dot" w:pos="9350"/>
        </w:tabs>
        <w:rPr>
          <w:rFonts w:asciiTheme="minorHAnsi" w:hAnsiTheme="minorHAnsi"/>
          <w:noProof/>
          <w:sz w:val="22"/>
        </w:rPr>
      </w:pPr>
      <w:hyperlink w:anchor="_Toc531634838" w:history="1">
        <w:r w:rsidR="00D579A0" w:rsidRPr="0005537B">
          <w:rPr>
            <w:rStyle w:val="Hyperlink"/>
            <w:noProof/>
          </w:rPr>
          <w:t>12.8.3.4 Selection</w:t>
        </w:r>
        <w:r w:rsidR="00D579A0">
          <w:rPr>
            <w:noProof/>
            <w:webHidden/>
          </w:rPr>
          <w:tab/>
        </w:r>
        <w:r w:rsidR="00D579A0">
          <w:rPr>
            <w:noProof/>
            <w:webHidden/>
          </w:rPr>
          <w:fldChar w:fldCharType="begin"/>
        </w:r>
        <w:r w:rsidR="00D579A0">
          <w:rPr>
            <w:noProof/>
            <w:webHidden/>
          </w:rPr>
          <w:instrText xml:space="preserve"> PAGEREF _Toc531634838 \h </w:instrText>
        </w:r>
        <w:r w:rsidR="00D579A0">
          <w:rPr>
            <w:noProof/>
            <w:webHidden/>
          </w:rPr>
        </w:r>
        <w:r w:rsidR="00D579A0">
          <w:rPr>
            <w:noProof/>
            <w:webHidden/>
          </w:rPr>
          <w:fldChar w:fldCharType="separate"/>
        </w:r>
        <w:r w:rsidR="00D579A0">
          <w:rPr>
            <w:noProof/>
            <w:webHidden/>
          </w:rPr>
          <w:t>55</w:t>
        </w:r>
        <w:r w:rsidR="00D579A0">
          <w:rPr>
            <w:noProof/>
            <w:webHidden/>
          </w:rPr>
          <w:fldChar w:fldCharType="end"/>
        </w:r>
      </w:hyperlink>
    </w:p>
    <w:p w14:paraId="4B70AD4E" w14:textId="25DB4E80" w:rsidR="00D579A0" w:rsidRDefault="00003E7B">
      <w:pPr>
        <w:pStyle w:val="TOC3"/>
        <w:tabs>
          <w:tab w:val="right" w:leader="dot" w:pos="9350"/>
        </w:tabs>
        <w:rPr>
          <w:rFonts w:asciiTheme="minorHAnsi" w:hAnsiTheme="minorHAnsi"/>
          <w:noProof/>
          <w:sz w:val="22"/>
        </w:rPr>
      </w:pPr>
      <w:hyperlink w:anchor="_Toc531634839" w:history="1">
        <w:r w:rsidR="00D579A0" w:rsidRPr="0005537B">
          <w:rPr>
            <w:rStyle w:val="Hyperlink"/>
            <w:noProof/>
          </w:rPr>
          <w:t>12.8.4 Educator of the Year Award</w:t>
        </w:r>
        <w:r w:rsidR="00D579A0">
          <w:rPr>
            <w:noProof/>
            <w:webHidden/>
          </w:rPr>
          <w:tab/>
        </w:r>
        <w:r w:rsidR="00D579A0">
          <w:rPr>
            <w:noProof/>
            <w:webHidden/>
          </w:rPr>
          <w:fldChar w:fldCharType="begin"/>
        </w:r>
        <w:r w:rsidR="00D579A0">
          <w:rPr>
            <w:noProof/>
            <w:webHidden/>
          </w:rPr>
          <w:instrText xml:space="preserve"> PAGEREF _Toc531634839 \h </w:instrText>
        </w:r>
        <w:r w:rsidR="00D579A0">
          <w:rPr>
            <w:noProof/>
            <w:webHidden/>
          </w:rPr>
        </w:r>
        <w:r w:rsidR="00D579A0">
          <w:rPr>
            <w:noProof/>
            <w:webHidden/>
          </w:rPr>
          <w:fldChar w:fldCharType="separate"/>
        </w:r>
        <w:r w:rsidR="00D579A0">
          <w:rPr>
            <w:noProof/>
            <w:webHidden/>
          </w:rPr>
          <w:t>55</w:t>
        </w:r>
        <w:r w:rsidR="00D579A0">
          <w:rPr>
            <w:noProof/>
            <w:webHidden/>
          </w:rPr>
          <w:fldChar w:fldCharType="end"/>
        </w:r>
      </w:hyperlink>
    </w:p>
    <w:p w14:paraId="3CB5589C" w14:textId="2834914E" w:rsidR="00D579A0" w:rsidRDefault="00003E7B">
      <w:pPr>
        <w:pStyle w:val="TOC4"/>
        <w:tabs>
          <w:tab w:val="right" w:leader="dot" w:pos="9350"/>
        </w:tabs>
        <w:rPr>
          <w:rFonts w:asciiTheme="minorHAnsi" w:hAnsiTheme="minorHAnsi"/>
          <w:noProof/>
          <w:sz w:val="22"/>
        </w:rPr>
      </w:pPr>
      <w:hyperlink w:anchor="_Toc531634840" w:history="1">
        <w:r w:rsidR="00D579A0" w:rsidRPr="0005537B">
          <w:rPr>
            <w:rStyle w:val="Hyperlink"/>
            <w:noProof/>
          </w:rPr>
          <w:t>12.8.4.1 Eligibility</w:t>
        </w:r>
        <w:r w:rsidR="00D579A0">
          <w:rPr>
            <w:noProof/>
            <w:webHidden/>
          </w:rPr>
          <w:tab/>
        </w:r>
        <w:r w:rsidR="00D579A0">
          <w:rPr>
            <w:noProof/>
            <w:webHidden/>
          </w:rPr>
          <w:fldChar w:fldCharType="begin"/>
        </w:r>
        <w:r w:rsidR="00D579A0">
          <w:rPr>
            <w:noProof/>
            <w:webHidden/>
          </w:rPr>
          <w:instrText xml:space="preserve"> PAGEREF _Toc531634840 \h </w:instrText>
        </w:r>
        <w:r w:rsidR="00D579A0">
          <w:rPr>
            <w:noProof/>
            <w:webHidden/>
          </w:rPr>
        </w:r>
        <w:r w:rsidR="00D579A0">
          <w:rPr>
            <w:noProof/>
            <w:webHidden/>
          </w:rPr>
          <w:fldChar w:fldCharType="separate"/>
        </w:r>
        <w:r w:rsidR="00D579A0">
          <w:rPr>
            <w:noProof/>
            <w:webHidden/>
          </w:rPr>
          <w:t>55</w:t>
        </w:r>
        <w:r w:rsidR="00D579A0">
          <w:rPr>
            <w:noProof/>
            <w:webHidden/>
          </w:rPr>
          <w:fldChar w:fldCharType="end"/>
        </w:r>
      </w:hyperlink>
    </w:p>
    <w:p w14:paraId="14153942" w14:textId="03E436E4" w:rsidR="00D579A0" w:rsidRDefault="00003E7B">
      <w:pPr>
        <w:pStyle w:val="TOC4"/>
        <w:tabs>
          <w:tab w:val="right" w:leader="dot" w:pos="9350"/>
        </w:tabs>
        <w:rPr>
          <w:rFonts w:asciiTheme="minorHAnsi" w:hAnsiTheme="minorHAnsi"/>
          <w:noProof/>
          <w:sz w:val="22"/>
        </w:rPr>
      </w:pPr>
      <w:hyperlink w:anchor="_Toc531634841" w:history="1">
        <w:r w:rsidR="00D579A0" w:rsidRPr="0005537B">
          <w:rPr>
            <w:rStyle w:val="Hyperlink"/>
            <w:noProof/>
          </w:rPr>
          <w:t>12.8.4.2 Selection Criteria</w:t>
        </w:r>
        <w:r w:rsidR="00D579A0">
          <w:rPr>
            <w:noProof/>
            <w:webHidden/>
          </w:rPr>
          <w:tab/>
        </w:r>
        <w:r w:rsidR="00D579A0">
          <w:rPr>
            <w:noProof/>
            <w:webHidden/>
          </w:rPr>
          <w:fldChar w:fldCharType="begin"/>
        </w:r>
        <w:r w:rsidR="00D579A0">
          <w:rPr>
            <w:noProof/>
            <w:webHidden/>
          </w:rPr>
          <w:instrText xml:space="preserve"> PAGEREF _Toc531634841 \h </w:instrText>
        </w:r>
        <w:r w:rsidR="00D579A0">
          <w:rPr>
            <w:noProof/>
            <w:webHidden/>
          </w:rPr>
        </w:r>
        <w:r w:rsidR="00D579A0">
          <w:rPr>
            <w:noProof/>
            <w:webHidden/>
          </w:rPr>
          <w:fldChar w:fldCharType="separate"/>
        </w:r>
        <w:r w:rsidR="00D579A0">
          <w:rPr>
            <w:noProof/>
            <w:webHidden/>
          </w:rPr>
          <w:t>55</w:t>
        </w:r>
        <w:r w:rsidR="00D579A0">
          <w:rPr>
            <w:noProof/>
            <w:webHidden/>
          </w:rPr>
          <w:fldChar w:fldCharType="end"/>
        </w:r>
      </w:hyperlink>
    </w:p>
    <w:p w14:paraId="0D4251A0" w14:textId="66B81BAE" w:rsidR="00D579A0" w:rsidRDefault="00003E7B">
      <w:pPr>
        <w:pStyle w:val="TOC4"/>
        <w:tabs>
          <w:tab w:val="right" w:leader="dot" w:pos="9350"/>
        </w:tabs>
        <w:rPr>
          <w:rFonts w:asciiTheme="minorHAnsi" w:hAnsiTheme="minorHAnsi"/>
          <w:noProof/>
          <w:sz w:val="22"/>
        </w:rPr>
      </w:pPr>
      <w:hyperlink w:anchor="_Toc531634842" w:history="1">
        <w:r w:rsidR="00D579A0" w:rsidRPr="0005537B">
          <w:rPr>
            <w:rStyle w:val="Hyperlink"/>
            <w:noProof/>
          </w:rPr>
          <w:t>12.8.4.3 Screening</w:t>
        </w:r>
        <w:r w:rsidR="00D579A0">
          <w:rPr>
            <w:noProof/>
            <w:webHidden/>
          </w:rPr>
          <w:tab/>
        </w:r>
        <w:r w:rsidR="00D579A0">
          <w:rPr>
            <w:noProof/>
            <w:webHidden/>
          </w:rPr>
          <w:fldChar w:fldCharType="begin"/>
        </w:r>
        <w:r w:rsidR="00D579A0">
          <w:rPr>
            <w:noProof/>
            <w:webHidden/>
          </w:rPr>
          <w:instrText xml:space="preserve"> PAGEREF _Toc531634842 \h </w:instrText>
        </w:r>
        <w:r w:rsidR="00D579A0">
          <w:rPr>
            <w:noProof/>
            <w:webHidden/>
          </w:rPr>
        </w:r>
        <w:r w:rsidR="00D579A0">
          <w:rPr>
            <w:noProof/>
            <w:webHidden/>
          </w:rPr>
          <w:fldChar w:fldCharType="separate"/>
        </w:r>
        <w:r w:rsidR="00D579A0">
          <w:rPr>
            <w:noProof/>
            <w:webHidden/>
          </w:rPr>
          <w:t>55</w:t>
        </w:r>
        <w:r w:rsidR="00D579A0">
          <w:rPr>
            <w:noProof/>
            <w:webHidden/>
          </w:rPr>
          <w:fldChar w:fldCharType="end"/>
        </w:r>
      </w:hyperlink>
    </w:p>
    <w:p w14:paraId="444226E4" w14:textId="61B2F4E9" w:rsidR="00D579A0" w:rsidRDefault="00003E7B">
      <w:pPr>
        <w:pStyle w:val="TOC4"/>
        <w:tabs>
          <w:tab w:val="right" w:leader="dot" w:pos="9350"/>
        </w:tabs>
        <w:rPr>
          <w:rFonts w:asciiTheme="minorHAnsi" w:hAnsiTheme="minorHAnsi"/>
          <w:noProof/>
          <w:sz w:val="22"/>
        </w:rPr>
      </w:pPr>
      <w:hyperlink w:anchor="_Toc531634843" w:history="1">
        <w:r w:rsidR="00D579A0" w:rsidRPr="0005537B">
          <w:rPr>
            <w:rStyle w:val="Hyperlink"/>
            <w:noProof/>
          </w:rPr>
          <w:t>12.8.4.4 Selection</w:t>
        </w:r>
        <w:r w:rsidR="00D579A0">
          <w:rPr>
            <w:noProof/>
            <w:webHidden/>
          </w:rPr>
          <w:tab/>
        </w:r>
        <w:r w:rsidR="00D579A0">
          <w:rPr>
            <w:noProof/>
            <w:webHidden/>
          </w:rPr>
          <w:fldChar w:fldCharType="begin"/>
        </w:r>
        <w:r w:rsidR="00D579A0">
          <w:rPr>
            <w:noProof/>
            <w:webHidden/>
          </w:rPr>
          <w:instrText xml:space="preserve"> PAGEREF _Toc531634843 \h </w:instrText>
        </w:r>
        <w:r w:rsidR="00D579A0">
          <w:rPr>
            <w:noProof/>
            <w:webHidden/>
          </w:rPr>
        </w:r>
        <w:r w:rsidR="00D579A0">
          <w:rPr>
            <w:noProof/>
            <w:webHidden/>
          </w:rPr>
          <w:fldChar w:fldCharType="separate"/>
        </w:r>
        <w:r w:rsidR="00D579A0">
          <w:rPr>
            <w:noProof/>
            <w:webHidden/>
          </w:rPr>
          <w:t>55</w:t>
        </w:r>
        <w:r w:rsidR="00D579A0">
          <w:rPr>
            <w:noProof/>
            <w:webHidden/>
          </w:rPr>
          <w:fldChar w:fldCharType="end"/>
        </w:r>
      </w:hyperlink>
    </w:p>
    <w:p w14:paraId="38DAC269" w14:textId="216047DF" w:rsidR="00D579A0" w:rsidRDefault="00003E7B">
      <w:pPr>
        <w:pStyle w:val="TOC3"/>
        <w:tabs>
          <w:tab w:val="right" w:leader="dot" w:pos="9350"/>
        </w:tabs>
        <w:rPr>
          <w:rFonts w:asciiTheme="minorHAnsi" w:hAnsiTheme="minorHAnsi"/>
          <w:noProof/>
          <w:sz w:val="22"/>
        </w:rPr>
      </w:pPr>
      <w:hyperlink w:anchor="_Toc531634844" w:history="1">
        <w:r w:rsidR="00D579A0" w:rsidRPr="0005537B">
          <w:rPr>
            <w:rStyle w:val="Hyperlink"/>
            <w:noProof/>
          </w:rPr>
          <w:t>12.8.5 System Safety Award for Achievement in Scientific Research and Development</w:t>
        </w:r>
        <w:r w:rsidR="00D579A0">
          <w:rPr>
            <w:noProof/>
            <w:webHidden/>
          </w:rPr>
          <w:tab/>
        </w:r>
        <w:r w:rsidR="00D579A0">
          <w:rPr>
            <w:noProof/>
            <w:webHidden/>
          </w:rPr>
          <w:fldChar w:fldCharType="begin"/>
        </w:r>
        <w:r w:rsidR="00D579A0">
          <w:rPr>
            <w:noProof/>
            <w:webHidden/>
          </w:rPr>
          <w:instrText xml:space="preserve"> PAGEREF _Toc531634844 \h </w:instrText>
        </w:r>
        <w:r w:rsidR="00D579A0">
          <w:rPr>
            <w:noProof/>
            <w:webHidden/>
          </w:rPr>
        </w:r>
        <w:r w:rsidR="00D579A0">
          <w:rPr>
            <w:noProof/>
            <w:webHidden/>
          </w:rPr>
          <w:fldChar w:fldCharType="separate"/>
        </w:r>
        <w:r w:rsidR="00D579A0">
          <w:rPr>
            <w:noProof/>
            <w:webHidden/>
          </w:rPr>
          <w:t>55</w:t>
        </w:r>
        <w:r w:rsidR="00D579A0">
          <w:rPr>
            <w:noProof/>
            <w:webHidden/>
          </w:rPr>
          <w:fldChar w:fldCharType="end"/>
        </w:r>
      </w:hyperlink>
    </w:p>
    <w:p w14:paraId="3B60F7DB" w14:textId="7E66C792" w:rsidR="00D579A0" w:rsidRDefault="00003E7B">
      <w:pPr>
        <w:pStyle w:val="TOC4"/>
        <w:tabs>
          <w:tab w:val="right" w:leader="dot" w:pos="9350"/>
        </w:tabs>
        <w:rPr>
          <w:rFonts w:asciiTheme="minorHAnsi" w:hAnsiTheme="minorHAnsi"/>
          <w:noProof/>
          <w:sz w:val="22"/>
        </w:rPr>
      </w:pPr>
      <w:hyperlink w:anchor="_Toc531634845" w:history="1">
        <w:r w:rsidR="00D579A0" w:rsidRPr="0005537B">
          <w:rPr>
            <w:rStyle w:val="Hyperlink"/>
            <w:noProof/>
          </w:rPr>
          <w:t>12.8.5.1 Eligibility</w:t>
        </w:r>
        <w:r w:rsidR="00D579A0">
          <w:rPr>
            <w:noProof/>
            <w:webHidden/>
          </w:rPr>
          <w:tab/>
        </w:r>
        <w:r w:rsidR="00D579A0">
          <w:rPr>
            <w:noProof/>
            <w:webHidden/>
          </w:rPr>
          <w:fldChar w:fldCharType="begin"/>
        </w:r>
        <w:r w:rsidR="00D579A0">
          <w:rPr>
            <w:noProof/>
            <w:webHidden/>
          </w:rPr>
          <w:instrText xml:space="preserve"> PAGEREF _Toc531634845 \h </w:instrText>
        </w:r>
        <w:r w:rsidR="00D579A0">
          <w:rPr>
            <w:noProof/>
            <w:webHidden/>
          </w:rPr>
        </w:r>
        <w:r w:rsidR="00D579A0">
          <w:rPr>
            <w:noProof/>
            <w:webHidden/>
          </w:rPr>
          <w:fldChar w:fldCharType="separate"/>
        </w:r>
        <w:r w:rsidR="00D579A0">
          <w:rPr>
            <w:noProof/>
            <w:webHidden/>
          </w:rPr>
          <w:t>55</w:t>
        </w:r>
        <w:r w:rsidR="00D579A0">
          <w:rPr>
            <w:noProof/>
            <w:webHidden/>
          </w:rPr>
          <w:fldChar w:fldCharType="end"/>
        </w:r>
      </w:hyperlink>
    </w:p>
    <w:p w14:paraId="121171DD" w14:textId="25F78FED" w:rsidR="00D579A0" w:rsidRDefault="00003E7B">
      <w:pPr>
        <w:pStyle w:val="TOC4"/>
        <w:tabs>
          <w:tab w:val="right" w:leader="dot" w:pos="9350"/>
        </w:tabs>
        <w:rPr>
          <w:rFonts w:asciiTheme="minorHAnsi" w:hAnsiTheme="minorHAnsi"/>
          <w:noProof/>
          <w:sz w:val="22"/>
        </w:rPr>
      </w:pPr>
      <w:hyperlink w:anchor="_Toc531634846" w:history="1">
        <w:r w:rsidR="00D579A0" w:rsidRPr="0005537B">
          <w:rPr>
            <w:rStyle w:val="Hyperlink"/>
            <w:noProof/>
          </w:rPr>
          <w:t>12.8.5.2 Selection Criteria</w:t>
        </w:r>
        <w:r w:rsidR="00D579A0">
          <w:rPr>
            <w:noProof/>
            <w:webHidden/>
          </w:rPr>
          <w:tab/>
        </w:r>
        <w:r w:rsidR="00D579A0">
          <w:rPr>
            <w:noProof/>
            <w:webHidden/>
          </w:rPr>
          <w:fldChar w:fldCharType="begin"/>
        </w:r>
        <w:r w:rsidR="00D579A0">
          <w:rPr>
            <w:noProof/>
            <w:webHidden/>
          </w:rPr>
          <w:instrText xml:space="preserve"> PAGEREF _Toc531634846 \h </w:instrText>
        </w:r>
        <w:r w:rsidR="00D579A0">
          <w:rPr>
            <w:noProof/>
            <w:webHidden/>
          </w:rPr>
        </w:r>
        <w:r w:rsidR="00D579A0">
          <w:rPr>
            <w:noProof/>
            <w:webHidden/>
          </w:rPr>
          <w:fldChar w:fldCharType="separate"/>
        </w:r>
        <w:r w:rsidR="00D579A0">
          <w:rPr>
            <w:noProof/>
            <w:webHidden/>
          </w:rPr>
          <w:t>56</w:t>
        </w:r>
        <w:r w:rsidR="00D579A0">
          <w:rPr>
            <w:noProof/>
            <w:webHidden/>
          </w:rPr>
          <w:fldChar w:fldCharType="end"/>
        </w:r>
      </w:hyperlink>
    </w:p>
    <w:p w14:paraId="4249F4F1" w14:textId="26A07848" w:rsidR="00D579A0" w:rsidRDefault="00003E7B">
      <w:pPr>
        <w:pStyle w:val="TOC4"/>
        <w:tabs>
          <w:tab w:val="right" w:leader="dot" w:pos="9350"/>
        </w:tabs>
        <w:rPr>
          <w:rFonts w:asciiTheme="minorHAnsi" w:hAnsiTheme="minorHAnsi"/>
          <w:noProof/>
          <w:sz w:val="22"/>
        </w:rPr>
      </w:pPr>
      <w:hyperlink w:anchor="_Toc531634847" w:history="1">
        <w:r w:rsidR="00D579A0" w:rsidRPr="0005537B">
          <w:rPr>
            <w:rStyle w:val="Hyperlink"/>
            <w:noProof/>
          </w:rPr>
          <w:t>12.8.5.3 Screening</w:t>
        </w:r>
        <w:r w:rsidR="00D579A0">
          <w:rPr>
            <w:noProof/>
            <w:webHidden/>
          </w:rPr>
          <w:tab/>
        </w:r>
        <w:r w:rsidR="00D579A0">
          <w:rPr>
            <w:noProof/>
            <w:webHidden/>
          </w:rPr>
          <w:fldChar w:fldCharType="begin"/>
        </w:r>
        <w:r w:rsidR="00D579A0">
          <w:rPr>
            <w:noProof/>
            <w:webHidden/>
          </w:rPr>
          <w:instrText xml:space="preserve"> PAGEREF _Toc531634847 \h </w:instrText>
        </w:r>
        <w:r w:rsidR="00D579A0">
          <w:rPr>
            <w:noProof/>
            <w:webHidden/>
          </w:rPr>
        </w:r>
        <w:r w:rsidR="00D579A0">
          <w:rPr>
            <w:noProof/>
            <w:webHidden/>
          </w:rPr>
          <w:fldChar w:fldCharType="separate"/>
        </w:r>
        <w:r w:rsidR="00D579A0">
          <w:rPr>
            <w:noProof/>
            <w:webHidden/>
          </w:rPr>
          <w:t>56</w:t>
        </w:r>
        <w:r w:rsidR="00D579A0">
          <w:rPr>
            <w:noProof/>
            <w:webHidden/>
          </w:rPr>
          <w:fldChar w:fldCharType="end"/>
        </w:r>
      </w:hyperlink>
    </w:p>
    <w:p w14:paraId="2A468A3C" w14:textId="36B59903" w:rsidR="00D579A0" w:rsidRDefault="00003E7B">
      <w:pPr>
        <w:pStyle w:val="TOC4"/>
        <w:tabs>
          <w:tab w:val="right" w:leader="dot" w:pos="9350"/>
        </w:tabs>
        <w:rPr>
          <w:rFonts w:asciiTheme="minorHAnsi" w:hAnsiTheme="minorHAnsi"/>
          <w:noProof/>
          <w:sz w:val="22"/>
        </w:rPr>
      </w:pPr>
      <w:hyperlink w:anchor="_Toc531634848" w:history="1">
        <w:r w:rsidR="00D579A0" w:rsidRPr="0005537B">
          <w:rPr>
            <w:rStyle w:val="Hyperlink"/>
            <w:noProof/>
          </w:rPr>
          <w:t>12.8.5.4 Selection</w:t>
        </w:r>
        <w:r w:rsidR="00D579A0">
          <w:rPr>
            <w:noProof/>
            <w:webHidden/>
          </w:rPr>
          <w:tab/>
        </w:r>
        <w:r w:rsidR="00D579A0">
          <w:rPr>
            <w:noProof/>
            <w:webHidden/>
          </w:rPr>
          <w:fldChar w:fldCharType="begin"/>
        </w:r>
        <w:r w:rsidR="00D579A0">
          <w:rPr>
            <w:noProof/>
            <w:webHidden/>
          </w:rPr>
          <w:instrText xml:space="preserve"> PAGEREF _Toc531634848 \h </w:instrText>
        </w:r>
        <w:r w:rsidR="00D579A0">
          <w:rPr>
            <w:noProof/>
            <w:webHidden/>
          </w:rPr>
        </w:r>
        <w:r w:rsidR="00D579A0">
          <w:rPr>
            <w:noProof/>
            <w:webHidden/>
          </w:rPr>
          <w:fldChar w:fldCharType="separate"/>
        </w:r>
        <w:r w:rsidR="00D579A0">
          <w:rPr>
            <w:noProof/>
            <w:webHidden/>
          </w:rPr>
          <w:t>56</w:t>
        </w:r>
        <w:r w:rsidR="00D579A0">
          <w:rPr>
            <w:noProof/>
            <w:webHidden/>
          </w:rPr>
          <w:fldChar w:fldCharType="end"/>
        </w:r>
      </w:hyperlink>
    </w:p>
    <w:p w14:paraId="6F31DA9D" w14:textId="0DEAC980" w:rsidR="00D579A0" w:rsidRDefault="00003E7B">
      <w:pPr>
        <w:pStyle w:val="TOC3"/>
        <w:tabs>
          <w:tab w:val="right" w:leader="dot" w:pos="9350"/>
        </w:tabs>
        <w:rPr>
          <w:rFonts w:asciiTheme="minorHAnsi" w:hAnsiTheme="minorHAnsi"/>
          <w:noProof/>
          <w:sz w:val="22"/>
        </w:rPr>
      </w:pPr>
      <w:hyperlink w:anchor="_Toc531634849" w:history="1">
        <w:r w:rsidR="00D579A0" w:rsidRPr="0005537B">
          <w:rPr>
            <w:rStyle w:val="Hyperlink"/>
            <w:noProof/>
          </w:rPr>
          <w:t>12.8.6 Chapter of the Year Award</w:t>
        </w:r>
        <w:r w:rsidR="00D579A0">
          <w:rPr>
            <w:noProof/>
            <w:webHidden/>
          </w:rPr>
          <w:tab/>
        </w:r>
        <w:r w:rsidR="00D579A0">
          <w:rPr>
            <w:noProof/>
            <w:webHidden/>
          </w:rPr>
          <w:fldChar w:fldCharType="begin"/>
        </w:r>
        <w:r w:rsidR="00D579A0">
          <w:rPr>
            <w:noProof/>
            <w:webHidden/>
          </w:rPr>
          <w:instrText xml:space="preserve"> PAGEREF _Toc531634849 \h </w:instrText>
        </w:r>
        <w:r w:rsidR="00D579A0">
          <w:rPr>
            <w:noProof/>
            <w:webHidden/>
          </w:rPr>
        </w:r>
        <w:r w:rsidR="00D579A0">
          <w:rPr>
            <w:noProof/>
            <w:webHidden/>
          </w:rPr>
          <w:fldChar w:fldCharType="separate"/>
        </w:r>
        <w:r w:rsidR="00D579A0">
          <w:rPr>
            <w:noProof/>
            <w:webHidden/>
          </w:rPr>
          <w:t>56</w:t>
        </w:r>
        <w:r w:rsidR="00D579A0">
          <w:rPr>
            <w:noProof/>
            <w:webHidden/>
          </w:rPr>
          <w:fldChar w:fldCharType="end"/>
        </w:r>
      </w:hyperlink>
    </w:p>
    <w:p w14:paraId="669CA96D" w14:textId="0CE2EC60" w:rsidR="00D579A0" w:rsidRDefault="00003E7B">
      <w:pPr>
        <w:pStyle w:val="TOC4"/>
        <w:tabs>
          <w:tab w:val="right" w:leader="dot" w:pos="9350"/>
        </w:tabs>
        <w:rPr>
          <w:rFonts w:asciiTheme="minorHAnsi" w:hAnsiTheme="minorHAnsi"/>
          <w:noProof/>
          <w:sz w:val="22"/>
        </w:rPr>
      </w:pPr>
      <w:hyperlink w:anchor="_Toc531634850" w:history="1">
        <w:r w:rsidR="00D579A0" w:rsidRPr="0005537B">
          <w:rPr>
            <w:rStyle w:val="Hyperlink"/>
            <w:noProof/>
          </w:rPr>
          <w:t>12.8.6.1 Eligibility</w:t>
        </w:r>
        <w:r w:rsidR="00D579A0">
          <w:rPr>
            <w:noProof/>
            <w:webHidden/>
          </w:rPr>
          <w:tab/>
        </w:r>
        <w:r w:rsidR="00D579A0">
          <w:rPr>
            <w:noProof/>
            <w:webHidden/>
          </w:rPr>
          <w:fldChar w:fldCharType="begin"/>
        </w:r>
        <w:r w:rsidR="00D579A0">
          <w:rPr>
            <w:noProof/>
            <w:webHidden/>
          </w:rPr>
          <w:instrText xml:space="preserve"> PAGEREF _Toc531634850 \h </w:instrText>
        </w:r>
        <w:r w:rsidR="00D579A0">
          <w:rPr>
            <w:noProof/>
            <w:webHidden/>
          </w:rPr>
        </w:r>
        <w:r w:rsidR="00D579A0">
          <w:rPr>
            <w:noProof/>
            <w:webHidden/>
          </w:rPr>
          <w:fldChar w:fldCharType="separate"/>
        </w:r>
        <w:r w:rsidR="00D579A0">
          <w:rPr>
            <w:noProof/>
            <w:webHidden/>
          </w:rPr>
          <w:t>56</w:t>
        </w:r>
        <w:r w:rsidR="00D579A0">
          <w:rPr>
            <w:noProof/>
            <w:webHidden/>
          </w:rPr>
          <w:fldChar w:fldCharType="end"/>
        </w:r>
      </w:hyperlink>
    </w:p>
    <w:p w14:paraId="231CA61F" w14:textId="631040B9" w:rsidR="00D579A0" w:rsidRDefault="00003E7B">
      <w:pPr>
        <w:pStyle w:val="TOC4"/>
        <w:tabs>
          <w:tab w:val="right" w:leader="dot" w:pos="9350"/>
        </w:tabs>
        <w:rPr>
          <w:rFonts w:asciiTheme="minorHAnsi" w:hAnsiTheme="minorHAnsi"/>
          <w:noProof/>
          <w:sz w:val="22"/>
        </w:rPr>
      </w:pPr>
      <w:hyperlink w:anchor="_Toc531634851" w:history="1">
        <w:r w:rsidR="00D579A0" w:rsidRPr="0005537B">
          <w:rPr>
            <w:rStyle w:val="Hyperlink"/>
            <w:noProof/>
          </w:rPr>
          <w:t>12.8.6.2 Selection Criteria</w:t>
        </w:r>
        <w:r w:rsidR="00D579A0">
          <w:rPr>
            <w:noProof/>
            <w:webHidden/>
          </w:rPr>
          <w:tab/>
        </w:r>
        <w:r w:rsidR="00D579A0">
          <w:rPr>
            <w:noProof/>
            <w:webHidden/>
          </w:rPr>
          <w:fldChar w:fldCharType="begin"/>
        </w:r>
        <w:r w:rsidR="00D579A0">
          <w:rPr>
            <w:noProof/>
            <w:webHidden/>
          </w:rPr>
          <w:instrText xml:space="preserve"> PAGEREF _Toc531634851 \h </w:instrText>
        </w:r>
        <w:r w:rsidR="00D579A0">
          <w:rPr>
            <w:noProof/>
            <w:webHidden/>
          </w:rPr>
        </w:r>
        <w:r w:rsidR="00D579A0">
          <w:rPr>
            <w:noProof/>
            <w:webHidden/>
          </w:rPr>
          <w:fldChar w:fldCharType="separate"/>
        </w:r>
        <w:r w:rsidR="00D579A0">
          <w:rPr>
            <w:noProof/>
            <w:webHidden/>
          </w:rPr>
          <w:t>56</w:t>
        </w:r>
        <w:r w:rsidR="00D579A0">
          <w:rPr>
            <w:noProof/>
            <w:webHidden/>
          </w:rPr>
          <w:fldChar w:fldCharType="end"/>
        </w:r>
      </w:hyperlink>
    </w:p>
    <w:p w14:paraId="1D1DBFD7" w14:textId="6D8B9CF5" w:rsidR="00D579A0" w:rsidRDefault="00003E7B">
      <w:pPr>
        <w:pStyle w:val="TOC4"/>
        <w:tabs>
          <w:tab w:val="right" w:leader="dot" w:pos="9350"/>
        </w:tabs>
        <w:rPr>
          <w:rFonts w:asciiTheme="minorHAnsi" w:hAnsiTheme="minorHAnsi"/>
          <w:noProof/>
          <w:sz w:val="22"/>
        </w:rPr>
      </w:pPr>
      <w:hyperlink w:anchor="_Toc531634852" w:history="1">
        <w:r w:rsidR="00D579A0" w:rsidRPr="0005537B">
          <w:rPr>
            <w:rStyle w:val="Hyperlink"/>
            <w:noProof/>
          </w:rPr>
          <w:t>12.8.6.3 Screening</w:t>
        </w:r>
        <w:r w:rsidR="00D579A0">
          <w:rPr>
            <w:noProof/>
            <w:webHidden/>
          </w:rPr>
          <w:tab/>
        </w:r>
        <w:r w:rsidR="00D579A0">
          <w:rPr>
            <w:noProof/>
            <w:webHidden/>
          </w:rPr>
          <w:fldChar w:fldCharType="begin"/>
        </w:r>
        <w:r w:rsidR="00D579A0">
          <w:rPr>
            <w:noProof/>
            <w:webHidden/>
          </w:rPr>
          <w:instrText xml:space="preserve"> PAGEREF _Toc531634852 \h </w:instrText>
        </w:r>
        <w:r w:rsidR="00D579A0">
          <w:rPr>
            <w:noProof/>
            <w:webHidden/>
          </w:rPr>
        </w:r>
        <w:r w:rsidR="00D579A0">
          <w:rPr>
            <w:noProof/>
            <w:webHidden/>
          </w:rPr>
          <w:fldChar w:fldCharType="separate"/>
        </w:r>
        <w:r w:rsidR="00D579A0">
          <w:rPr>
            <w:noProof/>
            <w:webHidden/>
          </w:rPr>
          <w:t>57</w:t>
        </w:r>
        <w:r w:rsidR="00D579A0">
          <w:rPr>
            <w:noProof/>
            <w:webHidden/>
          </w:rPr>
          <w:fldChar w:fldCharType="end"/>
        </w:r>
      </w:hyperlink>
    </w:p>
    <w:p w14:paraId="19556703" w14:textId="165178CA" w:rsidR="00D579A0" w:rsidRDefault="00003E7B">
      <w:pPr>
        <w:pStyle w:val="TOC4"/>
        <w:tabs>
          <w:tab w:val="right" w:leader="dot" w:pos="9350"/>
        </w:tabs>
        <w:rPr>
          <w:rFonts w:asciiTheme="minorHAnsi" w:hAnsiTheme="minorHAnsi"/>
          <w:noProof/>
          <w:sz w:val="22"/>
        </w:rPr>
      </w:pPr>
      <w:hyperlink w:anchor="_Toc531634853" w:history="1">
        <w:r w:rsidR="00D579A0" w:rsidRPr="0005537B">
          <w:rPr>
            <w:rStyle w:val="Hyperlink"/>
            <w:noProof/>
          </w:rPr>
          <w:t>12.8.6.4 Selection</w:t>
        </w:r>
        <w:r w:rsidR="00D579A0">
          <w:rPr>
            <w:noProof/>
            <w:webHidden/>
          </w:rPr>
          <w:tab/>
        </w:r>
        <w:r w:rsidR="00D579A0">
          <w:rPr>
            <w:noProof/>
            <w:webHidden/>
          </w:rPr>
          <w:fldChar w:fldCharType="begin"/>
        </w:r>
        <w:r w:rsidR="00D579A0">
          <w:rPr>
            <w:noProof/>
            <w:webHidden/>
          </w:rPr>
          <w:instrText xml:space="preserve"> PAGEREF _Toc531634853 \h </w:instrText>
        </w:r>
        <w:r w:rsidR="00D579A0">
          <w:rPr>
            <w:noProof/>
            <w:webHidden/>
          </w:rPr>
        </w:r>
        <w:r w:rsidR="00D579A0">
          <w:rPr>
            <w:noProof/>
            <w:webHidden/>
          </w:rPr>
          <w:fldChar w:fldCharType="separate"/>
        </w:r>
        <w:r w:rsidR="00D579A0">
          <w:rPr>
            <w:noProof/>
            <w:webHidden/>
          </w:rPr>
          <w:t>57</w:t>
        </w:r>
        <w:r w:rsidR="00D579A0">
          <w:rPr>
            <w:noProof/>
            <w:webHidden/>
          </w:rPr>
          <w:fldChar w:fldCharType="end"/>
        </w:r>
      </w:hyperlink>
    </w:p>
    <w:p w14:paraId="7C5D91A3" w14:textId="099E700B" w:rsidR="00D579A0" w:rsidRDefault="00003E7B">
      <w:pPr>
        <w:pStyle w:val="TOC3"/>
        <w:tabs>
          <w:tab w:val="right" w:leader="dot" w:pos="9350"/>
        </w:tabs>
        <w:rPr>
          <w:rFonts w:asciiTheme="minorHAnsi" w:hAnsiTheme="minorHAnsi"/>
          <w:noProof/>
          <w:sz w:val="22"/>
        </w:rPr>
      </w:pPr>
      <w:hyperlink w:anchor="_Toc531634854" w:history="1">
        <w:r w:rsidR="00D579A0" w:rsidRPr="0005537B">
          <w:rPr>
            <w:rStyle w:val="Hyperlink"/>
            <w:noProof/>
          </w:rPr>
          <w:t>12.8.7 President's Achievement Award</w:t>
        </w:r>
        <w:r w:rsidR="00D579A0">
          <w:rPr>
            <w:noProof/>
            <w:webHidden/>
          </w:rPr>
          <w:tab/>
        </w:r>
        <w:r w:rsidR="00D579A0">
          <w:rPr>
            <w:noProof/>
            <w:webHidden/>
          </w:rPr>
          <w:fldChar w:fldCharType="begin"/>
        </w:r>
        <w:r w:rsidR="00D579A0">
          <w:rPr>
            <w:noProof/>
            <w:webHidden/>
          </w:rPr>
          <w:instrText xml:space="preserve"> PAGEREF _Toc531634854 \h </w:instrText>
        </w:r>
        <w:r w:rsidR="00D579A0">
          <w:rPr>
            <w:noProof/>
            <w:webHidden/>
          </w:rPr>
        </w:r>
        <w:r w:rsidR="00D579A0">
          <w:rPr>
            <w:noProof/>
            <w:webHidden/>
          </w:rPr>
          <w:fldChar w:fldCharType="separate"/>
        </w:r>
        <w:r w:rsidR="00D579A0">
          <w:rPr>
            <w:noProof/>
            <w:webHidden/>
          </w:rPr>
          <w:t>57</w:t>
        </w:r>
        <w:r w:rsidR="00D579A0">
          <w:rPr>
            <w:noProof/>
            <w:webHidden/>
          </w:rPr>
          <w:fldChar w:fldCharType="end"/>
        </w:r>
      </w:hyperlink>
    </w:p>
    <w:p w14:paraId="2CA91938" w14:textId="171A385B" w:rsidR="00D579A0" w:rsidRDefault="00003E7B">
      <w:pPr>
        <w:pStyle w:val="TOC4"/>
        <w:tabs>
          <w:tab w:val="right" w:leader="dot" w:pos="9350"/>
        </w:tabs>
        <w:rPr>
          <w:rFonts w:asciiTheme="minorHAnsi" w:hAnsiTheme="minorHAnsi"/>
          <w:noProof/>
          <w:sz w:val="22"/>
        </w:rPr>
      </w:pPr>
      <w:hyperlink w:anchor="_Toc531634855" w:history="1">
        <w:r w:rsidR="00D579A0" w:rsidRPr="0005537B">
          <w:rPr>
            <w:rStyle w:val="Hyperlink"/>
            <w:noProof/>
          </w:rPr>
          <w:t>12.8.7.1 Eligibility</w:t>
        </w:r>
        <w:r w:rsidR="00D579A0">
          <w:rPr>
            <w:noProof/>
            <w:webHidden/>
          </w:rPr>
          <w:tab/>
        </w:r>
        <w:r w:rsidR="00D579A0">
          <w:rPr>
            <w:noProof/>
            <w:webHidden/>
          </w:rPr>
          <w:fldChar w:fldCharType="begin"/>
        </w:r>
        <w:r w:rsidR="00D579A0">
          <w:rPr>
            <w:noProof/>
            <w:webHidden/>
          </w:rPr>
          <w:instrText xml:space="preserve"> PAGEREF _Toc531634855 \h </w:instrText>
        </w:r>
        <w:r w:rsidR="00D579A0">
          <w:rPr>
            <w:noProof/>
            <w:webHidden/>
          </w:rPr>
        </w:r>
        <w:r w:rsidR="00D579A0">
          <w:rPr>
            <w:noProof/>
            <w:webHidden/>
          </w:rPr>
          <w:fldChar w:fldCharType="separate"/>
        </w:r>
        <w:r w:rsidR="00D579A0">
          <w:rPr>
            <w:noProof/>
            <w:webHidden/>
          </w:rPr>
          <w:t>57</w:t>
        </w:r>
        <w:r w:rsidR="00D579A0">
          <w:rPr>
            <w:noProof/>
            <w:webHidden/>
          </w:rPr>
          <w:fldChar w:fldCharType="end"/>
        </w:r>
      </w:hyperlink>
    </w:p>
    <w:p w14:paraId="6E394EAF" w14:textId="5AF8821A" w:rsidR="00D579A0" w:rsidRDefault="00003E7B">
      <w:pPr>
        <w:pStyle w:val="TOC4"/>
        <w:tabs>
          <w:tab w:val="right" w:leader="dot" w:pos="9350"/>
        </w:tabs>
        <w:rPr>
          <w:rFonts w:asciiTheme="minorHAnsi" w:hAnsiTheme="minorHAnsi"/>
          <w:noProof/>
          <w:sz w:val="22"/>
        </w:rPr>
      </w:pPr>
      <w:hyperlink w:anchor="_Toc531634856" w:history="1">
        <w:r w:rsidR="00D579A0" w:rsidRPr="0005537B">
          <w:rPr>
            <w:rStyle w:val="Hyperlink"/>
            <w:noProof/>
          </w:rPr>
          <w:t>12.8.7.2 Selection Criteria</w:t>
        </w:r>
        <w:r w:rsidR="00D579A0">
          <w:rPr>
            <w:noProof/>
            <w:webHidden/>
          </w:rPr>
          <w:tab/>
        </w:r>
        <w:r w:rsidR="00D579A0">
          <w:rPr>
            <w:noProof/>
            <w:webHidden/>
          </w:rPr>
          <w:fldChar w:fldCharType="begin"/>
        </w:r>
        <w:r w:rsidR="00D579A0">
          <w:rPr>
            <w:noProof/>
            <w:webHidden/>
          </w:rPr>
          <w:instrText xml:space="preserve"> PAGEREF _Toc531634856 \h </w:instrText>
        </w:r>
        <w:r w:rsidR="00D579A0">
          <w:rPr>
            <w:noProof/>
            <w:webHidden/>
          </w:rPr>
        </w:r>
        <w:r w:rsidR="00D579A0">
          <w:rPr>
            <w:noProof/>
            <w:webHidden/>
          </w:rPr>
          <w:fldChar w:fldCharType="separate"/>
        </w:r>
        <w:r w:rsidR="00D579A0">
          <w:rPr>
            <w:noProof/>
            <w:webHidden/>
          </w:rPr>
          <w:t>57</w:t>
        </w:r>
        <w:r w:rsidR="00D579A0">
          <w:rPr>
            <w:noProof/>
            <w:webHidden/>
          </w:rPr>
          <w:fldChar w:fldCharType="end"/>
        </w:r>
      </w:hyperlink>
    </w:p>
    <w:p w14:paraId="278C8B82" w14:textId="36693AC5" w:rsidR="00D579A0" w:rsidRDefault="00003E7B">
      <w:pPr>
        <w:pStyle w:val="TOC4"/>
        <w:tabs>
          <w:tab w:val="right" w:leader="dot" w:pos="9350"/>
        </w:tabs>
        <w:rPr>
          <w:rFonts w:asciiTheme="minorHAnsi" w:hAnsiTheme="minorHAnsi"/>
          <w:noProof/>
          <w:sz w:val="22"/>
        </w:rPr>
      </w:pPr>
      <w:hyperlink w:anchor="_Toc531634857" w:history="1">
        <w:r w:rsidR="00D579A0" w:rsidRPr="0005537B">
          <w:rPr>
            <w:rStyle w:val="Hyperlink"/>
            <w:noProof/>
          </w:rPr>
          <w:t>12.8.7.3 Screening</w:t>
        </w:r>
        <w:r w:rsidR="00D579A0">
          <w:rPr>
            <w:noProof/>
            <w:webHidden/>
          </w:rPr>
          <w:tab/>
        </w:r>
        <w:r w:rsidR="00D579A0">
          <w:rPr>
            <w:noProof/>
            <w:webHidden/>
          </w:rPr>
          <w:fldChar w:fldCharType="begin"/>
        </w:r>
        <w:r w:rsidR="00D579A0">
          <w:rPr>
            <w:noProof/>
            <w:webHidden/>
          </w:rPr>
          <w:instrText xml:space="preserve"> PAGEREF _Toc531634857 \h </w:instrText>
        </w:r>
        <w:r w:rsidR="00D579A0">
          <w:rPr>
            <w:noProof/>
            <w:webHidden/>
          </w:rPr>
        </w:r>
        <w:r w:rsidR="00D579A0">
          <w:rPr>
            <w:noProof/>
            <w:webHidden/>
          </w:rPr>
          <w:fldChar w:fldCharType="separate"/>
        </w:r>
        <w:r w:rsidR="00D579A0">
          <w:rPr>
            <w:noProof/>
            <w:webHidden/>
          </w:rPr>
          <w:t>57</w:t>
        </w:r>
        <w:r w:rsidR="00D579A0">
          <w:rPr>
            <w:noProof/>
            <w:webHidden/>
          </w:rPr>
          <w:fldChar w:fldCharType="end"/>
        </w:r>
      </w:hyperlink>
    </w:p>
    <w:p w14:paraId="55D0BE7C" w14:textId="6BECF8FE" w:rsidR="00D579A0" w:rsidRDefault="00003E7B">
      <w:pPr>
        <w:pStyle w:val="TOC4"/>
        <w:tabs>
          <w:tab w:val="right" w:leader="dot" w:pos="9350"/>
        </w:tabs>
        <w:rPr>
          <w:rFonts w:asciiTheme="minorHAnsi" w:hAnsiTheme="minorHAnsi"/>
          <w:noProof/>
          <w:sz w:val="22"/>
        </w:rPr>
      </w:pPr>
      <w:hyperlink w:anchor="_Toc531634858" w:history="1">
        <w:r w:rsidR="00D579A0" w:rsidRPr="0005537B">
          <w:rPr>
            <w:rStyle w:val="Hyperlink"/>
            <w:noProof/>
          </w:rPr>
          <w:t>12.8.7.4 Selection</w:t>
        </w:r>
        <w:r w:rsidR="00D579A0">
          <w:rPr>
            <w:noProof/>
            <w:webHidden/>
          </w:rPr>
          <w:tab/>
        </w:r>
        <w:r w:rsidR="00D579A0">
          <w:rPr>
            <w:noProof/>
            <w:webHidden/>
          </w:rPr>
          <w:fldChar w:fldCharType="begin"/>
        </w:r>
        <w:r w:rsidR="00D579A0">
          <w:rPr>
            <w:noProof/>
            <w:webHidden/>
          </w:rPr>
          <w:instrText xml:space="preserve"> PAGEREF _Toc531634858 \h </w:instrText>
        </w:r>
        <w:r w:rsidR="00D579A0">
          <w:rPr>
            <w:noProof/>
            <w:webHidden/>
          </w:rPr>
        </w:r>
        <w:r w:rsidR="00D579A0">
          <w:rPr>
            <w:noProof/>
            <w:webHidden/>
          </w:rPr>
          <w:fldChar w:fldCharType="separate"/>
        </w:r>
        <w:r w:rsidR="00D579A0">
          <w:rPr>
            <w:noProof/>
            <w:webHidden/>
          </w:rPr>
          <w:t>57</w:t>
        </w:r>
        <w:r w:rsidR="00D579A0">
          <w:rPr>
            <w:noProof/>
            <w:webHidden/>
          </w:rPr>
          <w:fldChar w:fldCharType="end"/>
        </w:r>
      </w:hyperlink>
    </w:p>
    <w:p w14:paraId="44288718" w14:textId="135929BA" w:rsidR="00D579A0" w:rsidRDefault="00003E7B">
      <w:pPr>
        <w:pStyle w:val="TOC3"/>
        <w:tabs>
          <w:tab w:val="right" w:leader="dot" w:pos="9350"/>
        </w:tabs>
        <w:rPr>
          <w:rFonts w:asciiTheme="minorHAnsi" w:hAnsiTheme="minorHAnsi"/>
          <w:noProof/>
          <w:sz w:val="22"/>
        </w:rPr>
      </w:pPr>
      <w:hyperlink w:anchor="_Toc531634859" w:history="1">
        <w:r w:rsidR="00D579A0" w:rsidRPr="0005537B">
          <w:rPr>
            <w:rStyle w:val="Hyperlink"/>
            <w:noProof/>
          </w:rPr>
          <w:t>12.8.8 International Award</w:t>
        </w:r>
        <w:r w:rsidR="00D579A0">
          <w:rPr>
            <w:noProof/>
            <w:webHidden/>
          </w:rPr>
          <w:tab/>
        </w:r>
        <w:r w:rsidR="00D579A0">
          <w:rPr>
            <w:noProof/>
            <w:webHidden/>
          </w:rPr>
          <w:fldChar w:fldCharType="begin"/>
        </w:r>
        <w:r w:rsidR="00D579A0">
          <w:rPr>
            <w:noProof/>
            <w:webHidden/>
          </w:rPr>
          <w:instrText xml:space="preserve"> PAGEREF _Toc531634859 \h </w:instrText>
        </w:r>
        <w:r w:rsidR="00D579A0">
          <w:rPr>
            <w:noProof/>
            <w:webHidden/>
          </w:rPr>
        </w:r>
        <w:r w:rsidR="00D579A0">
          <w:rPr>
            <w:noProof/>
            <w:webHidden/>
          </w:rPr>
          <w:fldChar w:fldCharType="separate"/>
        </w:r>
        <w:r w:rsidR="00D579A0">
          <w:rPr>
            <w:noProof/>
            <w:webHidden/>
          </w:rPr>
          <w:t>57</w:t>
        </w:r>
        <w:r w:rsidR="00D579A0">
          <w:rPr>
            <w:noProof/>
            <w:webHidden/>
          </w:rPr>
          <w:fldChar w:fldCharType="end"/>
        </w:r>
      </w:hyperlink>
    </w:p>
    <w:p w14:paraId="61D37AB5" w14:textId="33E25E90" w:rsidR="00D579A0" w:rsidRDefault="00003E7B">
      <w:pPr>
        <w:pStyle w:val="TOC4"/>
        <w:tabs>
          <w:tab w:val="right" w:leader="dot" w:pos="9350"/>
        </w:tabs>
        <w:rPr>
          <w:rFonts w:asciiTheme="minorHAnsi" w:hAnsiTheme="minorHAnsi"/>
          <w:noProof/>
          <w:sz w:val="22"/>
        </w:rPr>
      </w:pPr>
      <w:hyperlink w:anchor="_Toc531634860" w:history="1">
        <w:r w:rsidR="00D579A0" w:rsidRPr="0005537B">
          <w:rPr>
            <w:rStyle w:val="Hyperlink"/>
            <w:noProof/>
          </w:rPr>
          <w:t>12.8.8.1 Eligibility</w:t>
        </w:r>
        <w:r w:rsidR="00D579A0">
          <w:rPr>
            <w:noProof/>
            <w:webHidden/>
          </w:rPr>
          <w:tab/>
        </w:r>
        <w:r w:rsidR="00D579A0">
          <w:rPr>
            <w:noProof/>
            <w:webHidden/>
          </w:rPr>
          <w:fldChar w:fldCharType="begin"/>
        </w:r>
        <w:r w:rsidR="00D579A0">
          <w:rPr>
            <w:noProof/>
            <w:webHidden/>
          </w:rPr>
          <w:instrText xml:space="preserve"> PAGEREF _Toc531634860 \h </w:instrText>
        </w:r>
        <w:r w:rsidR="00D579A0">
          <w:rPr>
            <w:noProof/>
            <w:webHidden/>
          </w:rPr>
        </w:r>
        <w:r w:rsidR="00D579A0">
          <w:rPr>
            <w:noProof/>
            <w:webHidden/>
          </w:rPr>
          <w:fldChar w:fldCharType="separate"/>
        </w:r>
        <w:r w:rsidR="00D579A0">
          <w:rPr>
            <w:noProof/>
            <w:webHidden/>
          </w:rPr>
          <w:t>57</w:t>
        </w:r>
        <w:r w:rsidR="00D579A0">
          <w:rPr>
            <w:noProof/>
            <w:webHidden/>
          </w:rPr>
          <w:fldChar w:fldCharType="end"/>
        </w:r>
      </w:hyperlink>
    </w:p>
    <w:p w14:paraId="09176D8A" w14:textId="61AD7DA2" w:rsidR="00D579A0" w:rsidRDefault="00003E7B">
      <w:pPr>
        <w:pStyle w:val="TOC4"/>
        <w:tabs>
          <w:tab w:val="right" w:leader="dot" w:pos="9350"/>
        </w:tabs>
        <w:rPr>
          <w:rFonts w:asciiTheme="minorHAnsi" w:hAnsiTheme="minorHAnsi"/>
          <w:noProof/>
          <w:sz w:val="22"/>
        </w:rPr>
      </w:pPr>
      <w:hyperlink w:anchor="_Toc531634861" w:history="1">
        <w:r w:rsidR="00D579A0" w:rsidRPr="0005537B">
          <w:rPr>
            <w:rStyle w:val="Hyperlink"/>
            <w:noProof/>
          </w:rPr>
          <w:t>12.8.8.2 Selection Criteria</w:t>
        </w:r>
        <w:r w:rsidR="00D579A0">
          <w:rPr>
            <w:noProof/>
            <w:webHidden/>
          </w:rPr>
          <w:tab/>
        </w:r>
        <w:r w:rsidR="00D579A0">
          <w:rPr>
            <w:noProof/>
            <w:webHidden/>
          </w:rPr>
          <w:fldChar w:fldCharType="begin"/>
        </w:r>
        <w:r w:rsidR="00D579A0">
          <w:rPr>
            <w:noProof/>
            <w:webHidden/>
          </w:rPr>
          <w:instrText xml:space="preserve"> PAGEREF _Toc531634861 \h </w:instrText>
        </w:r>
        <w:r w:rsidR="00D579A0">
          <w:rPr>
            <w:noProof/>
            <w:webHidden/>
          </w:rPr>
        </w:r>
        <w:r w:rsidR="00D579A0">
          <w:rPr>
            <w:noProof/>
            <w:webHidden/>
          </w:rPr>
          <w:fldChar w:fldCharType="separate"/>
        </w:r>
        <w:r w:rsidR="00D579A0">
          <w:rPr>
            <w:noProof/>
            <w:webHidden/>
          </w:rPr>
          <w:t>58</w:t>
        </w:r>
        <w:r w:rsidR="00D579A0">
          <w:rPr>
            <w:noProof/>
            <w:webHidden/>
          </w:rPr>
          <w:fldChar w:fldCharType="end"/>
        </w:r>
      </w:hyperlink>
    </w:p>
    <w:p w14:paraId="62D1FD4E" w14:textId="20980C1D" w:rsidR="00D579A0" w:rsidRDefault="00003E7B">
      <w:pPr>
        <w:pStyle w:val="TOC4"/>
        <w:tabs>
          <w:tab w:val="right" w:leader="dot" w:pos="9350"/>
        </w:tabs>
        <w:rPr>
          <w:rFonts w:asciiTheme="minorHAnsi" w:hAnsiTheme="minorHAnsi"/>
          <w:noProof/>
          <w:sz w:val="22"/>
        </w:rPr>
      </w:pPr>
      <w:hyperlink w:anchor="_Toc531634862" w:history="1">
        <w:r w:rsidR="00D579A0" w:rsidRPr="0005537B">
          <w:rPr>
            <w:rStyle w:val="Hyperlink"/>
            <w:noProof/>
          </w:rPr>
          <w:t>12.8.8.3 Screening</w:t>
        </w:r>
        <w:r w:rsidR="00D579A0">
          <w:rPr>
            <w:noProof/>
            <w:webHidden/>
          </w:rPr>
          <w:tab/>
        </w:r>
        <w:r w:rsidR="00D579A0">
          <w:rPr>
            <w:noProof/>
            <w:webHidden/>
          </w:rPr>
          <w:fldChar w:fldCharType="begin"/>
        </w:r>
        <w:r w:rsidR="00D579A0">
          <w:rPr>
            <w:noProof/>
            <w:webHidden/>
          </w:rPr>
          <w:instrText xml:space="preserve"> PAGEREF _Toc531634862 \h </w:instrText>
        </w:r>
        <w:r w:rsidR="00D579A0">
          <w:rPr>
            <w:noProof/>
            <w:webHidden/>
          </w:rPr>
        </w:r>
        <w:r w:rsidR="00D579A0">
          <w:rPr>
            <w:noProof/>
            <w:webHidden/>
          </w:rPr>
          <w:fldChar w:fldCharType="separate"/>
        </w:r>
        <w:r w:rsidR="00D579A0">
          <w:rPr>
            <w:noProof/>
            <w:webHidden/>
          </w:rPr>
          <w:t>58</w:t>
        </w:r>
        <w:r w:rsidR="00D579A0">
          <w:rPr>
            <w:noProof/>
            <w:webHidden/>
          </w:rPr>
          <w:fldChar w:fldCharType="end"/>
        </w:r>
      </w:hyperlink>
    </w:p>
    <w:p w14:paraId="2CEF7FB1" w14:textId="70FEB4AC" w:rsidR="00D579A0" w:rsidRDefault="00003E7B">
      <w:pPr>
        <w:pStyle w:val="TOC4"/>
        <w:tabs>
          <w:tab w:val="right" w:leader="dot" w:pos="9350"/>
        </w:tabs>
        <w:rPr>
          <w:rFonts w:asciiTheme="minorHAnsi" w:hAnsiTheme="minorHAnsi"/>
          <w:noProof/>
          <w:sz w:val="22"/>
        </w:rPr>
      </w:pPr>
      <w:hyperlink w:anchor="_Toc531634863" w:history="1">
        <w:r w:rsidR="00D579A0" w:rsidRPr="0005537B">
          <w:rPr>
            <w:rStyle w:val="Hyperlink"/>
            <w:noProof/>
          </w:rPr>
          <w:t>12.8.8.4 Selection</w:t>
        </w:r>
        <w:r w:rsidR="00D579A0">
          <w:rPr>
            <w:noProof/>
            <w:webHidden/>
          </w:rPr>
          <w:tab/>
        </w:r>
        <w:r w:rsidR="00D579A0">
          <w:rPr>
            <w:noProof/>
            <w:webHidden/>
          </w:rPr>
          <w:fldChar w:fldCharType="begin"/>
        </w:r>
        <w:r w:rsidR="00D579A0">
          <w:rPr>
            <w:noProof/>
            <w:webHidden/>
          </w:rPr>
          <w:instrText xml:space="preserve"> PAGEREF _Toc531634863 \h </w:instrText>
        </w:r>
        <w:r w:rsidR="00D579A0">
          <w:rPr>
            <w:noProof/>
            <w:webHidden/>
          </w:rPr>
        </w:r>
        <w:r w:rsidR="00D579A0">
          <w:rPr>
            <w:noProof/>
            <w:webHidden/>
          </w:rPr>
          <w:fldChar w:fldCharType="separate"/>
        </w:r>
        <w:r w:rsidR="00D579A0">
          <w:rPr>
            <w:noProof/>
            <w:webHidden/>
          </w:rPr>
          <w:t>58</w:t>
        </w:r>
        <w:r w:rsidR="00D579A0">
          <w:rPr>
            <w:noProof/>
            <w:webHidden/>
          </w:rPr>
          <w:fldChar w:fldCharType="end"/>
        </w:r>
      </w:hyperlink>
    </w:p>
    <w:p w14:paraId="7B02616B" w14:textId="49A8D7EF" w:rsidR="00D579A0" w:rsidRDefault="00003E7B">
      <w:pPr>
        <w:pStyle w:val="TOC2"/>
        <w:tabs>
          <w:tab w:val="right" w:leader="dot" w:pos="9350"/>
        </w:tabs>
        <w:rPr>
          <w:rFonts w:asciiTheme="minorHAnsi" w:hAnsiTheme="minorHAnsi"/>
          <w:noProof/>
          <w:sz w:val="22"/>
        </w:rPr>
      </w:pPr>
      <w:hyperlink w:anchor="_Toc531634864" w:history="1">
        <w:r w:rsidR="00D579A0" w:rsidRPr="0005537B">
          <w:rPr>
            <w:rStyle w:val="Hyperlink"/>
            <w:noProof/>
          </w:rPr>
          <w:t>12.9 Awards Nomination</w:t>
        </w:r>
        <w:r w:rsidR="00D579A0">
          <w:rPr>
            <w:noProof/>
            <w:webHidden/>
          </w:rPr>
          <w:tab/>
        </w:r>
        <w:r w:rsidR="00D579A0">
          <w:rPr>
            <w:noProof/>
            <w:webHidden/>
          </w:rPr>
          <w:fldChar w:fldCharType="begin"/>
        </w:r>
        <w:r w:rsidR="00D579A0">
          <w:rPr>
            <w:noProof/>
            <w:webHidden/>
          </w:rPr>
          <w:instrText xml:space="preserve"> PAGEREF _Toc531634864 \h </w:instrText>
        </w:r>
        <w:r w:rsidR="00D579A0">
          <w:rPr>
            <w:noProof/>
            <w:webHidden/>
          </w:rPr>
        </w:r>
        <w:r w:rsidR="00D579A0">
          <w:rPr>
            <w:noProof/>
            <w:webHidden/>
          </w:rPr>
          <w:fldChar w:fldCharType="separate"/>
        </w:r>
        <w:r w:rsidR="00D579A0">
          <w:rPr>
            <w:noProof/>
            <w:webHidden/>
          </w:rPr>
          <w:t>58</w:t>
        </w:r>
        <w:r w:rsidR="00D579A0">
          <w:rPr>
            <w:noProof/>
            <w:webHidden/>
          </w:rPr>
          <w:fldChar w:fldCharType="end"/>
        </w:r>
      </w:hyperlink>
    </w:p>
    <w:p w14:paraId="256047F3" w14:textId="54E53915" w:rsidR="00D579A0" w:rsidRDefault="00003E7B">
      <w:pPr>
        <w:pStyle w:val="TOC2"/>
        <w:tabs>
          <w:tab w:val="right" w:leader="dot" w:pos="9350"/>
        </w:tabs>
        <w:rPr>
          <w:rFonts w:asciiTheme="minorHAnsi" w:hAnsiTheme="minorHAnsi"/>
          <w:noProof/>
          <w:sz w:val="22"/>
        </w:rPr>
      </w:pPr>
      <w:hyperlink w:anchor="_Toc531634865" w:history="1">
        <w:r w:rsidR="00D579A0" w:rsidRPr="0005537B">
          <w:rPr>
            <w:rStyle w:val="Hyperlink"/>
            <w:noProof/>
          </w:rPr>
          <w:t>12.10 Awards Committee Address</w:t>
        </w:r>
        <w:r w:rsidR="00D579A0">
          <w:rPr>
            <w:noProof/>
            <w:webHidden/>
          </w:rPr>
          <w:tab/>
        </w:r>
        <w:r w:rsidR="00D579A0">
          <w:rPr>
            <w:noProof/>
            <w:webHidden/>
          </w:rPr>
          <w:fldChar w:fldCharType="begin"/>
        </w:r>
        <w:r w:rsidR="00D579A0">
          <w:rPr>
            <w:noProof/>
            <w:webHidden/>
          </w:rPr>
          <w:instrText xml:space="preserve"> PAGEREF _Toc531634865 \h </w:instrText>
        </w:r>
        <w:r w:rsidR="00D579A0">
          <w:rPr>
            <w:noProof/>
            <w:webHidden/>
          </w:rPr>
        </w:r>
        <w:r w:rsidR="00D579A0">
          <w:rPr>
            <w:noProof/>
            <w:webHidden/>
          </w:rPr>
          <w:fldChar w:fldCharType="separate"/>
        </w:r>
        <w:r w:rsidR="00D579A0">
          <w:rPr>
            <w:noProof/>
            <w:webHidden/>
          </w:rPr>
          <w:t>59</w:t>
        </w:r>
        <w:r w:rsidR="00D579A0">
          <w:rPr>
            <w:noProof/>
            <w:webHidden/>
          </w:rPr>
          <w:fldChar w:fldCharType="end"/>
        </w:r>
      </w:hyperlink>
    </w:p>
    <w:p w14:paraId="79B4F556" w14:textId="3076F15A" w:rsidR="00D579A0" w:rsidRDefault="00003E7B">
      <w:pPr>
        <w:pStyle w:val="TOC2"/>
        <w:tabs>
          <w:tab w:val="right" w:leader="dot" w:pos="9350"/>
        </w:tabs>
        <w:rPr>
          <w:rFonts w:asciiTheme="minorHAnsi" w:hAnsiTheme="minorHAnsi"/>
          <w:noProof/>
          <w:sz w:val="22"/>
        </w:rPr>
      </w:pPr>
      <w:hyperlink w:anchor="_Toc531634866" w:history="1">
        <w:r w:rsidR="00D579A0" w:rsidRPr="0005537B">
          <w:rPr>
            <w:rStyle w:val="Hyperlink"/>
            <w:noProof/>
          </w:rPr>
          <w:t>12.11 Award Specifications</w:t>
        </w:r>
        <w:r w:rsidR="00D579A0">
          <w:rPr>
            <w:noProof/>
            <w:webHidden/>
          </w:rPr>
          <w:tab/>
        </w:r>
        <w:r w:rsidR="00D579A0">
          <w:rPr>
            <w:noProof/>
            <w:webHidden/>
          </w:rPr>
          <w:fldChar w:fldCharType="begin"/>
        </w:r>
        <w:r w:rsidR="00D579A0">
          <w:rPr>
            <w:noProof/>
            <w:webHidden/>
          </w:rPr>
          <w:instrText xml:space="preserve"> PAGEREF _Toc531634866 \h </w:instrText>
        </w:r>
        <w:r w:rsidR="00D579A0">
          <w:rPr>
            <w:noProof/>
            <w:webHidden/>
          </w:rPr>
        </w:r>
        <w:r w:rsidR="00D579A0">
          <w:rPr>
            <w:noProof/>
            <w:webHidden/>
          </w:rPr>
          <w:fldChar w:fldCharType="separate"/>
        </w:r>
        <w:r w:rsidR="00D579A0">
          <w:rPr>
            <w:noProof/>
            <w:webHidden/>
          </w:rPr>
          <w:t>59</w:t>
        </w:r>
        <w:r w:rsidR="00D579A0">
          <w:rPr>
            <w:noProof/>
            <w:webHidden/>
          </w:rPr>
          <w:fldChar w:fldCharType="end"/>
        </w:r>
      </w:hyperlink>
    </w:p>
    <w:p w14:paraId="2E34F00F" w14:textId="57DDB1AD" w:rsidR="00D579A0" w:rsidRDefault="00003E7B">
      <w:pPr>
        <w:pStyle w:val="TOC3"/>
        <w:tabs>
          <w:tab w:val="right" w:leader="dot" w:pos="9350"/>
        </w:tabs>
        <w:rPr>
          <w:rFonts w:asciiTheme="minorHAnsi" w:hAnsiTheme="minorHAnsi"/>
          <w:noProof/>
          <w:sz w:val="22"/>
        </w:rPr>
      </w:pPr>
      <w:hyperlink w:anchor="_Toc531634867" w:history="1">
        <w:r w:rsidR="00D579A0" w:rsidRPr="0005537B">
          <w:rPr>
            <w:rStyle w:val="Hyperlink"/>
            <w:noProof/>
          </w:rPr>
          <w:t>12.11.1 Fellow Member Achievement Award</w:t>
        </w:r>
        <w:r w:rsidR="00D579A0">
          <w:rPr>
            <w:noProof/>
            <w:webHidden/>
          </w:rPr>
          <w:tab/>
        </w:r>
        <w:r w:rsidR="00D579A0">
          <w:rPr>
            <w:noProof/>
            <w:webHidden/>
          </w:rPr>
          <w:fldChar w:fldCharType="begin"/>
        </w:r>
        <w:r w:rsidR="00D579A0">
          <w:rPr>
            <w:noProof/>
            <w:webHidden/>
          </w:rPr>
          <w:instrText xml:space="preserve"> PAGEREF _Toc531634867 \h </w:instrText>
        </w:r>
        <w:r w:rsidR="00D579A0">
          <w:rPr>
            <w:noProof/>
            <w:webHidden/>
          </w:rPr>
        </w:r>
        <w:r w:rsidR="00D579A0">
          <w:rPr>
            <w:noProof/>
            <w:webHidden/>
          </w:rPr>
          <w:fldChar w:fldCharType="separate"/>
        </w:r>
        <w:r w:rsidR="00D579A0">
          <w:rPr>
            <w:noProof/>
            <w:webHidden/>
          </w:rPr>
          <w:t>59</w:t>
        </w:r>
        <w:r w:rsidR="00D579A0">
          <w:rPr>
            <w:noProof/>
            <w:webHidden/>
          </w:rPr>
          <w:fldChar w:fldCharType="end"/>
        </w:r>
      </w:hyperlink>
    </w:p>
    <w:p w14:paraId="3FEA4731" w14:textId="435A5AFD" w:rsidR="00D579A0" w:rsidRDefault="00003E7B">
      <w:pPr>
        <w:pStyle w:val="TOC3"/>
        <w:tabs>
          <w:tab w:val="right" w:leader="dot" w:pos="9350"/>
        </w:tabs>
        <w:rPr>
          <w:rFonts w:asciiTheme="minorHAnsi" w:hAnsiTheme="minorHAnsi"/>
          <w:noProof/>
          <w:sz w:val="22"/>
        </w:rPr>
      </w:pPr>
      <w:hyperlink w:anchor="_Toc531634868" w:history="1">
        <w:r w:rsidR="00D579A0" w:rsidRPr="0005537B">
          <w:rPr>
            <w:rStyle w:val="Hyperlink"/>
            <w:noProof/>
          </w:rPr>
          <w:t>12.11.2 Professional Development Award</w:t>
        </w:r>
        <w:r w:rsidR="00D579A0">
          <w:rPr>
            <w:noProof/>
            <w:webHidden/>
          </w:rPr>
          <w:tab/>
        </w:r>
        <w:r w:rsidR="00D579A0">
          <w:rPr>
            <w:noProof/>
            <w:webHidden/>
          </w:rPr>
          <w:fldChar w:fldCharType="begin"/>
        </w:r>
        <w:r w:rsidR="00D579A0">
          <w:rPr>
            <w:noProof/>
            <w:webHidden/>
          </w:rPr>
          <w:instrText xml:space="preserve"> PAGEREF _Toc531634868 \h </w:instrText>
        </w:r>
        <w:r w:rsidR="00D579A0">
          <w:rPr>
            <w:noProof/>
            <w:webHidden/>
          </w:rPr>
        </w:r>
        <w:r w:rsidR="00D579A0">
          <w:rPr>
            <w:noProof/>
            <w:webHidden/>
          </w:rPr>
          <w:fldChar w:fldCharType="separate"/>
        </w:r>
        <w:r w:rsidR="00D579A0">
          <w:rPr>
            <w:noProof/>
            <w:webHidden/>
          </w:rPr>
          <w:t>60</w:t>
        </w:r>
        <w:r w:rsidR="00D579A0">
          <w:rPr>
            <w:noProof/>
            <w:webHidden/>
          </w:rPr>
          <w:fldChar w:fldCharType="end"/>
        </w:r>
      </w:hyperlink>
    </w:p>
    <w:p w14:paraId="19B9F12E" w14:textId="0214F502" w:rsidR="00D579A0" w:rsidRDefault="00003E7B">
      <w:pPr>
        <w:pStyle w:val="TOC4"/>
        <w:tabs>
          <w:tab w:val="right" w:leader="dot" w:pos="9350"/>
        </w:tabs>
        <w:rPr>
          <w:rFonts w:asciiTheme="minorHAnsi" w:hAnsiTheme="minorHAnsi"/>
          <w:noProof/>
          <w:sz w:val="22"/>
        </w:rPr>
      </w:pPr>
      <w:hyperlink w:anchor="_Toc531634869" w:history="1">
        <w:r w:rsidR="00D579A0" w:rsidRPr="0005537B">
          <w:rPr>
            <w:rStyle w:val="Hyperlink"/>
            <w:noProof/>
          </w:rPr>
          <w:t>12.11.2.1 Plaque</w:t>
        </w:r>
        <w:r w:rsidR="00D579A0">
          <w:rPr>
            <w:noProof/>
            <w:webHidden/>
          </w:rPr>
          <w:tab/>
        </w:r>
        <w:r w:rsidR="00D579A0">
          <w:rPr>
            <w:noProof/>
            <w:webHidden/>
          </w:rPr>
          <w:fldChar w:fldCharType="begin"/>
        </w:r>
        <w:r w:rsidR="00D579A0">
          <w:rPr>
            <w:noProof/>
            <w:webHidden/>
          </w:rPr>
          <w:instrText xml:space="preserve"> PAGEREF _Toc531634869 \h </w:instrText>
        </w:r>
        <w:r w:rsidR="00D579A0">
          <w:rPr>
            <w:noProof/>
            <w:webHidden/>
          </w:rPr>
        </w:r>
        <w:r w:rsidR="00D579A0">
          <w:rPr>
            <w:noProof/>
            <w:webHidden/>
          </w:rPr>
          <w:fldChar w:fldCharType="separate"/>
        </w:r>
        <w:r w:rsidR="00D579A0">
          <w:rPr>
            <w:noProof/>
            <w:webHidden/>
          </w:rPr>
          <w:t>60</w:t>
        </w:r>
        <w:r w:rsidR="00D579A0">
          <w:rPr>
            <w:noProof/>
            <w:webHidden/>
          </w:rPr>
          <w:fldChar w:fldCharType="end"/>
        </w:r>
      </w:hyperlink>
    </w:p>
    <w:p w14:paraId="0D66250A" w14:textId="6042C827" w:rsidR="00D579A0" w:rsidRDefault="00003E7B">
      <w:pPr>
        <w:pStyle w:val="TOC3"/>
        <w:tabs>
          <w:tab w:val="right" w:leader="dot" w:pos="9350"/>
        </w:tabs>
        <w:rPr>
          <w:rFonts w:asciiTheme="minorHAnsi" w:hAnsiTheme="minorHAnsi"/>
          <w:noProof/>
          <w:sz w:val="22"/>
        </w:rPr>
      </w:pPr>
      <w:hyperlink w:anchor="_Toc531634870" w:history="1">
        <w:r w:rsidR="00D579A0" w:rsidRPr="0005537B">
          <w:rPr>
            <w:rStyle w:val="Hyperlink"/>
            <w:noProof/>
          </w:rPr>
          <w:t>12.11.3 Manager of the Year Award</w:t>
        </w:r>
        <w:r w:rsidR="00D579A0">
          <w:rPr>
            <w:noProof/>
            <w:webHidden/>
          </w:rPr>
          <w:tab/>
        </w:r>
        <w:r w:rsidR="00D579A0">
          <w:rPr>
            <w:noProof/>
            <w:webHidden/>
          </w:rPr>
          <w:fldChar w:fldCharType="begin"/>
        </w:r>
        <w:r w:rsidR="00D579A0">
          <w:rPr>
            <w:noProof/>
            <w:webHidden/>
          </w:rPr>
          <w:instrText xml:space="preserve"> PAGEREF _Toc531634870 \h </w:instrText>
        </w:r>
        <w:r w:rsidR="00D579A0">
          <w:rPr>
            <w:noProof/>
            <w:webHidden/>
          </w:rPr>
        </w:r>
        <w:r w:rsidR="00D579A0">
          <w:rPr>
            <w:noProof/>
            <w:webHidden/>
          </w:rPr>
          <w:fldChar w:fldCharType="separate"/>
        </w:r>
        <w:r w:rsidR="00D579A0">
          <w:rPr>
            <w:noProof/>
            <w:webHidden/>
          </w:rPr>
          <w:t>60</w:t>
        </w:r>
        <w:r w:rsidR="00D579A0">
          <w:rPr>
            <w:noProof/>
            <w:webHidden/>
          </w:rPr>
          <w:fldChar w:fldCharType="end"/>
        </w:r>
      </w:hyperlink>
    </w:p>
    <w:p w14:paraId="22A7B45F" w14:textId="2230A1BF" w:rsidR="00D579A0" w:rsidRDefault="00003E7B">
      <w:pPr>
        <w:pStyle w:val="TOC4"/>
        <w:tabs>
          <w:tab w:val="right" w:leader="dot" w:pos="9350"/>
        </w:tabs>
        <w:rPr>
          <w:rFonts w:asciiTheme="minorHAnsi" w:hAnsiTheme="minorHAnsi"/>
          <w:noProof/>
          <w:sz w:val="22"/>
        </w:rPr>
      </w:pPr>
      <w:hyperlink w:anchor="_Toc531634871" w:history="1">
        <w:r w:rsidR="00D579A0" w:rsidRPr="0005537B">
          <w:rPr>
            <w:rStyle w:val="Hyperlink"/>
            <w:noProof/>
          </w:rPr>
          <w:t>12.11.3.1 Plaque</w:t>
        </w:r>
        <w:r w:rsidR="00D579A0">
          <w:rPr>
            <w:noProof/>
            <w:webHidden/>
          </w:rPr>
          <w:tab/>
        </w:r>
        <w:r w:rsidR="00D579A0">
          <w:rPr>
            <w:noProof/>
            <w:webHidden/>
          </w:rPr>
          <w:fldChar w:fldCharType="begin"/>
        </w:r>
        <w:r w:rsidR="00D579A0">
          <w:rPr>
            <w:noProof/>
            <w:webHidden/>
          </w:rPr>
          <w:instrText xml:space="preserve"> PAGEREF _Toc531634871 \h </w:instrText>
        </w:r>
        <w:r w:rsidR="00D579A0">
          <w:rPr>
            <w:noProof/>
            <w:webHidden/>
          </w:rPr>
        </w:r>
        <w:r w:rsidR="00D579A0">
          <w:rPr>
            <w:noProof/>
            <w:webHidden/>
          </w:rPr>
          <w:fldChar w:fldCharType="separate"/>
        </w:r>
        <w:r w:rsidR="00D579A0">
          <w:rPr>
            <w:noProof/>
            <w:webHidden/>
          </w:rPr>
          <w:t>61</w:t>
        </w:r>
        <w:r w:rsidR="00D579A0">
          <w:rPr>
            <w:noProof/>
            <w:webHidden/>
          </w:rPr>
          <w:fldChar w:fldCharType="end"/>
        </w:r>
      </w:hyperlink>
    </w:p>
    <w:p w14:paraId="16BF5BC8" w14:textId="6A106782" w:rsidR="00D579A0" w:rsidRDefault="00003E7B">
      <w:pPr>
        <w:pStyle w:val="TOC3"/>
        <w:tabs>
          <w:tab w:val="right" w:leader="dot" w:pos="9350"/>
        </w:tabs>
        <w:rPr>
          <w:rFonts w:asciiTheme="minorHAnsi" w:hAnsiTheme="minorHAnsi"/>
          <w:noProof/>
          <w:sz w:val="22"/>
        </w:rPr>
      </w:pPr>
      <w:hyperlink w:anchor="_Toc531634872" w:history="1">
        <w:r w:rsidR="00D579A0" w:rsidRPr="0005537B">
          <w:rPr>
            <w:rStyle w:val="Hyperlink"/>
            <w:noProof/>
          </w:rPr>
          <w:t>12.11.4 Engineer of the Year Award</w:t>
        </w:r>
        <w:r w:rsidR="00D579A0">
          <w:rPr>
            <w:noProof/>
            <w:webHidden/>
          </w:rPr>
          <w:tab/>
        </w:r>
        <w:r w:rsidR="00D579A0">
          <w:rPr>
            <w:noProof/>
            <w:webHidden/>
          </w:rPr>
          <w:fldChar w:fldCharType="begin"/>
        </w:r>
        <w:r w:rsidR="00D579A0">
          <w:rPr>
            <w:noProof/>
            <w:webHidden/>
          </w:rPr>
          <w:instrText xml:space="preserve"> PAGEREF _Toc531634872 \h </w:instrText>
        </w:r>
        <w:r w:rsidR="00D579A0">
          <w:rPr>
            <w:noProof/>
            <w:webHidden/>
          </w:rPr>
        </w:r>
        <w:r w:rsidR="00D579A0">
          <w:rPr>
            <w:noProof/>
            <w:webHidden/>
          </w:rPr>
          <w:fldChar w:fldCharType="separate"/>
        </w:r>
        <w:r w:rsidR="00D579A0">
          <w:rPr>
            <w:noProof/>
            <w:webHidden/>
          </w:rPr>
          <w:t>61</w:t>
        </w:r>
        <w:r w:rsidR="00D579A0">
          <w:rPr>
            <w:noProof/>
            <w:webHidden/>
          </w:rPr>
          <w:fldChar w:fldCharType="end"/>
        </w:r>
      </w:hyperlink>
    </w:p>
    <w:p w14:paraId="4630D522" w14:textId="73600FCD" w:rsidR="00D579A0" w:rsidRDefault="00003E7B">
      <w:pPr>
        <w:pStyle w:val="TOC4"/>
        <w:tabs>
          <w:tab w:val="right" w:leader="dot" w:pos="9350"/>
        </w:tabs>
        <w:rPr>
          <w:rFonts w:asciiTheme="minorHAnsi" w:hAnsiTheme="minorHAnsi"/>
          <w:noProof/>
          <w:sz w:val="22"/>
        </w:rPr>
      </w:pPr>
      <w:hyperlink w:anchor="_Toc531634873" w:history="1">
        <w:r w:rsidR="00D579A0" w:rsidRPr="0005537B">
          <w:rPr>
            <w:rStyle w:val="Hyperlink"/>
            <w:noProof/>
          </w:rPr>
          <w:t>12.11.4.1 Plaque</w:t>
        </w:r>
        <w:r w:rsidR="00D579A0">
          <w:rPr>
            <w:noProof/>
            <w:webHidden/>
          </w:rPr>
          <w:tab/>
        </w:r>
        <w:r w:rsidR="00D579A0">
          <w:rPr>
            <w:noProof/>
            <w:webHidden/>
          </w:rPr>
          <w:fldChar w:fldCharType="begin"/>
        </w:r>
        <w:r w:rsidR="00D579A0">
          <w:rPr>
            <w:noProof/>
            <w:webHidden/>
          </w:rPr>
          <w:instrText xml:space="preserve"> PAGEREF _Toc531634873 \h </w:instrText>
        </w:r>
        <w:r w:rsidR="00D579A0">
          <w:rPr>
            <w:noProof/>
            <w:webHidden/>
          </w:rPr>
        </w:r>
        <w:r w:rsidR="00D579A0">
          <w:rPr>
            <w:noProof/>
            <w:webHidden/>
          </w:rPr>
          <w:fldChar w:fldCharType="separate"/>
        </w:r>
        <w:r w:rsidR="00D579A0">
          <w:rPr>
            <w:noProof/>
            <w:webHidden/>
          </w:rPr>
          <w:t>61</w:t>
        </w:r>
        <w:r w:rsidR="00D579A0">
          <w:rPr>
            <w:noProof/>
            <w:webHidden/>
          </w:rPr>
          <w:fldChar w:fldCharType="end"/>
        </w:r>
      </w:hyperlink>
    </w:p>
    <w:p w14:paraId="5A6D4C25" w14:textId="63772E2D" w:rsidR="00D579A0" w:rsidRDefault="00003E7B">
      <w:pPr>
        <w:pStyle w:val="TOC3"/>
        <w:tabs>
          <w:tab w:val="right" w:leader="dot" w:pos="9350"/>
        </w:tabs>
        <w:rPr>
          <w:rFonts w:asciiTheme="minorHAnsi" w:hAnsiTheme="minorHAnsi"/>
          <w:noProof/>
          <w:sz w:val="22"/>
        </w:rPr>
      </w:pPr>
      <w:hyperlink w:anchor="_Toc531634874" w:history="1">
        <w:r w:rsidR="00D579A0" w:rsidRPr="0005537B">
          <w:rPr>
            <w:rStyle w:val="Hyperlink"/>
            <w:noProof/>
          </w:rPr>
          <w:t>12.11.5 Educator of the Year Award.</w:t>
        </w:r>
        <w:r w:rsidR="00D579A0">
          <w:rPr>
            <w:noProof/>
            <w:webHidden/>
          </w:rPr>
          <w:tab/>
        </w:r>
        <w:r w:rsidR="00D579A0">
          <w:rPr>
            <w:noProof/>
            <w:webHidden/>
          </w:rPr>
          <w:fldChar w:fldCharType="begin"/>
        </w:r>
        <w:r w:rsidR="00D579A0">
          <w:rPr>
            <w:noProof/>
            <w:webHidden/>
          </w:rPr>
          <w:instrText xml:space="preserve"> PAGEREF _Toc531634874 \h </w:instrText>
        </w:r>
        <w:r w:rsidR="00D579A0">
          <w:rPr>
            <w:noProof/>
            <w:webHidden/>
          </w:rPr>
        </w:r>
        <w:r w:rsidR="00D579A0">
          <w:rPr>
            <w:noProof/>
            <w:webHidden/>
          </w:rPr>
          <w:fldChar w:fldCharType="separate"/>
        </w:r>
        <w:r w:rsidR="00D579A0">
          <w:rPr>
            <w:noProof/>
            <w:webHidden/>
          </w:rPr>
          <w:t>62</w:t>
        </w:r>
        <w:r w:rsidR="00D579A0">
          <w:rPr>
            <w:noProof/>
            <w:webHidden/>
          </w:rPr>
          <w:fldChar w:fldCharType="end"/>
        </w:r>
      </w:hyperlink>
    </w:p>
    <w:p w14:paraId="2E0F1CA1" w14:textId="21714047" w:rsidR="00D579A0" w:rsidRDefault="00003E7B">
      <w:pPr>
        <w:pStyle w:val="TOC4"/>
        <w:tabs>
          <w:tab w:val="right" w:leader="dot" w:pos="9350"/>
        </w:tabs>
        <w:rPr>
          <w:rFonts w:asciiTheme="minorHAnsi" w:hAnsiTheme="minorHAnsi"/>
          <w:noProof/>
          <w:sz w:val="22"/>
        </w:rPr>
      </w:pPr>
      <w:hyperlink w:anchor="_Toc531634875" w:history="1">
        <w:r w:rsidR="00D579A0" w:rsidRPr="0005537B">
          <w:rPr>
            <w:rStyle w:val="Hyperlink"/>
            <w:noProof/>
          </w:rPr>
          <w:t>12.11.5.1 Plaque</w:t>
        </w:r>
        <w:r w:rsidR="00D579A0">
          <w:rPr>
            <w:noProof/>
            <w:webHidden/>
          </w:rPr>
          <w:tab/>
        </w:r>
        <w:r w:rsidR="00D579A0">
          <w:rPr>
            <w:noProof/>
            <w:webHidden/>
          </w:rPr>
          <w:fldChar w:fldCharType="begin"/>
        </w:r>
        <w:r w:rsidR="00D579A0">
          <w:rPr>
            <w:noProof/>
            <w:webHidden/>
          </w:rPr>
          <w:instrText xml:space="preserve"> PAGEREF _Toc531634875 \h </w:instrText>
        </w:r>
        <w:r w:rsidR="00D579A0">
          <w:rPr>
            <w:noProof/>
            <w:webHidden/>
          </w:rPr>
        </w:r>
        <w:r w:rsidR="00D579A0">
          <w:rPr>
            <w:noProof/>
            <w:webHidden/>
          </w:rPr>
          <w:fldChar w:fldCharType="separate"/>
        </w:r>
        <w:r w:rsidR="00D579A0">
          <w:rPr>
            <w:noProof/>
            <w:webHidden/>
          </w:rPr>
          <w:t>62</w:t>
        </w:r>
        <w:r w:rsidR="00D579A0">
          <w:rPr>
            <w:noProof/>
            <w:webHidden/>
          </w:rPr>
          <w:fldChar w:fldCharType="end"/>
        </w:r>
      </w:hyperlink>
    </w:p>
    <w:p w14:paraId="14CA29A1" w14:textId="0FD19D7E" w:rsidR="00D579A0" w:rsidRDefault="00003E7B">
      <w:pPr>
        <w:pStyle w:val="TOC3"/>
        <w:tabs>
          <w:tab w:val="right" w:leader="dot" w:pos="9350"/>
        </w:tabs>
        <w:rPr>
          <w:rFonts w:asciiTheme="minorHAnsi" w:hAnsiTheme="minorHAnsi"/>
          <w:noProof/>
          <w:sz w:val="22"/>
        </w:rPr>
      </w:pPr>
      <w:hyperlink w:anchor="_Toc531634876" w:history="1">
        <w:r w:rsidR="00D579A0" w:rsidRPr="0005537B">
          <w:rPr>
            <w:rStyle w:val="Hyperlink"/>
            <w:noProof/>
          </w:rPr>
          <w:t>12.11.6 Scientific Achievement Award</w:t>
        </w:r>
        <w:r w:rsidR="00D579A0">
          <w:rPr>
            <w:noProof/>
            <w:webHidden/>
          </w:rPr>
          <w:tab/>
        </w:r>
        <w:r w:rsidR="00D579A0">
          <w:rPr>
            <w:noProof/>
            <w:webHidden/>
          </w:rPr>
          <w:fldChar w:fldCharType="begin"/>
        </w:r>
        <w:r w:rsidR="00D579A0">
          <w:rPr>
            <w:noProof/>
            <w:webHidden/>
          </w:rPr>
          <w:instrText xml:space="preserve"> PAGEREF _Toc531634876 \h </w:instrText>
        </w:r>
        <w:r w:rsidR="00D579A0">
          <w:rPr>
            <w:noProof/>
            <w:webHidden/>
          </w:rPr>
        </w:r>
        <w:r w:rsidR="00D579A0">
          <w:rPr>
            <w:noProof/>
            <w:webHidden/>
          </w:rPr>
          <w:fldChar w:fldCharType="separate"/>
        </w:r>
        <w:r w:rsidR="00D579A0">
          <w:rPr>
            <w:noProof/>
            <w:webHidden/>
          </w:rPr>
          <w:t>62</w:t>
        </w:r>
        <w:r w:rsidR="00D579A0">
          <w:rPr>
            <w:noProof/>
            <w:webHidden/>
          </w:rPr>
          <w:fldChar w:fldCharType="end"/>
        </w:r>
      </w:hyperlink>
    </w:p>
    <w:p w14:paraId="2AABB080" w14:textId="130CF9D3" w:rsidR="00D579A0" w:rsidRDefault="00003E7B">
      <w:pPr>
        <w:pStyle w:val="TOC3"/>
        <w:tabs>
          <w:tab w:val="right" w:leader="dot" w:pos="9350"/>
        </w:tabs>
        <w:rPr>
          <w:rFonts w:asciiTheme="minorHAnsi" w:hAnsiTheme="minorHAnsi"/>
          <w:noProof/>
          <w:sz w:val="22"/>
        </w:rPr>
      </w:pPr>
      <w:hyperlink w:anchor="_Toc531634877" w:history="1">
        <w:r w:rsidR="00D579A0" w:rsidRPr="0005537B">
          <w:rPr>
            <w:rStyle w:val="Hyperlink"/>
            <w:noProof/>
          </w:rPr>
          <w:t>12.11.7 Chapter of the Year Award</w:t>
        </w:r>
        <w:r w:rsidR="00D579A0">
          <w:rPr>
            <w:noProof/>
            <w:webHidden/>
          </w:rPr>
          <w:tab/>
        </w:r>
        <w:r w:rsidR="00D579A0">
          <w:rPr>
            <w:noProof/>
            <w:webHidden/>
          </w:rPr>
          <w:fldChar w:fldCharType="begin"/>
        </w:r>
        <w:r w:rsidR="00D579A0">
          <w:rPr>
            <w:noProof/>
            <w:webHidden/>
          </w:rPr>
          <w:instrText xml:space="preserve"> PAGEREF _Toc531634877 \h </w:instrText>
        </w:r>
        <w:r w:rsidR="00D579A0">
          <w:rPr>
            <w:noProof/>
            <w:webHidden/>
          </w:rPr>
        </w:r>
        <w:r w:rsidR="00D579A0">
          <w:rPr>
            <w:noProof/>
            <w:webHidden/>
          </w:rPr>
          <w:fldChar w:fldCharType="separate"/>
        </w:r>
        <w:r w:rsidR="00D579A0">
          <w:rPr>
            <w:noProof/>
            <w:webHidden/>
          </w:rPr>
          <w:t>63</w:t>
        </w:r>
        <w:r w:rsidR="00D579A0">
          <w:rPr>
            <w:noProof/>
            <w:webHidden/>
          </w:rPr>
          <w:fldChar w:fldCharType="end"/>
        </w:r>
      </w:hyperlink>
    </w:p>
    <w:p w14:paraId="179EDC05" w14:textId="7B4120CB" w:rsidR="00D579A0" w:rsidRDefault="00003E7B">
      <w:pPr>
        <w:pStyle w:val="TOC3"/>
        <w:tabs>
          <w:tab w:val="right" w:leader="dot" w:pos="9350"/>
        </w:tabs>
        <w:rPr>
          <w:rFonts w:asciiTheme="minorHAnsi" w:hAnsiTheme="minorHAnsi"/>
          <w:noProof/>
          <w:sz w:val="22"/>
        </w:rPr>
      </w:pPr>
      <w:hyperlink w:anchor="_Toc531634878" w:history="1">
        <w:r w:rsidR="00D579A0" w:rsidRPr="0005537B">
          <w:rPr>
            <w:rStyle w:val="Hyperlink"/>
            <w:noProof/>
          </w:rPr>
          <w:t>12.11.8 President’s Achievement Award</w:t>
        </w:r>
        <w:r w:rsidR="00D579A0">
          <w:rPr>
            <w:noProof/>
            <w:webHidden/>
          </w:rPr>
          <w:tab/>
        </w:r>
        <w:r w:rsidR="00D579A0">
          <w:rPr>
            <w:noProof/>
            <w:webHidden/>
          </w:rPr>
          <w:fldChar w:fldCharType="begin"/>
        </w:r>
        <w:r w:rsidR="00D579A0">
          <w:rPr>
            <w:noProof/>
            <w:webHidden/>
          </w:rPr>
          <w:instrText xml:space="preserve"> PAGEREF _Toc531634878 \h </w:instrText>
        </w:r>
        <w:r w:rsidR="00D579A0">
          <w:rPr>
            <w:noProof/>
            <w:webHidden/>
          </w:rPr>
        </w:r>
        <w:r w:rsidR="00D579A0">
          <w:rPr>
            <w:noProof/>
            <w:webHidden/>
          </w:rPr>
          <w:fldChar w:fldCharType="separate"/>
        </w:r>
        <w:r w:rsidR="00D579A0">
          <w:rPr>
            <w:noProof/>
            <w:webHidden/>
          </w:rPr>
          <w:t>63</w:t>
        </w:r>
        <w:r w:rsidR="00D579A0">
          <w:rPr>
            <w:noProof/>
            <w:webHidden/>
          </w:rPr>
          <w:fldChar w:fldCharType="end"/>
        </w:r>
      </w:hyperlink>
    </w:p>
    <w:p w14:paraId="446B642A" w14:textId="6BC0EFE0" w:rsidR="00D579A0" w:rsidRDefault="00003E7B">
      <w:pPr>
        <w:pStyle w:val="TOC4"/>
        <w:tabs>
          <w:tab w:val="right" w:leader="dot" w:pos="9350"/>
        </w:tabs>
        <w:rPr>
          <w:rFonts w:asciiTheme="minorHAnsi" w:hAnsiTheme="minorHAnsi"/>
          <w:noProof/>
          <w:sz w:val="22"/>
        </w:rPr>
      </w:pPr>
      <w:hyperlink w:anchor="_Toc531634879" w:history="1">
        <w:r w:rsidR="00D579A0" w:rsidRPr="0005537B">
          <w:rPr>
            <w:rStyle w:val="Hyperlink"/>
            <w:noProof/>
          </w:rPr>
          <w:t>12.11.8.1 Plaque</w:t>
        </w:r>
        <w:r w:rsidR="00D579A0">
          <w:rPr>
            <w:noProof/>
            <w:webHidden/>
          </w:rPr>
          <w:tab/>
        </w:r>
        <w:r w:rsidR="00D579A0">
          <w:rPr>
            <w:noProof/>
            <w:webHidden/>
          </w:rPr>
          <w:fldChar w:fldCharType="begin"/>
        </w:r>
        <w:r w:rsidR="00D579A0">
          <w:rPr>
            <w:noProof/>
            <w:webHidden/>
          </w:rPr>
          <w:instrText xml:space="preserve"> PAGEREF _Toc531634879 \h </w:instrText>
        </w:r>
        <w:r w:rsidR="00D579A0">
          <w:rPr>
            <w:noProof/>
            <w:webHidden/>
          </w:rPr>
        </w:r>
        <w:r w:rsidR="00D579A0">
          <w:rPr>
            <w:noProof/>
            <w:webHidden/>
          </w:rPr>
          <w:fldChar w:fldCharType="separate"/>
        </w:r>
        <w:r w:rsidR="00D579A0">
          <w:rPr>
            <w:noProof/>
            <w:webHidden/>
          </w:rPr>
          <w:t>63</w:t>
        </w:r>
        <w:r w:rsidR="00D579A0">
          <w:rPr>
            <w:noProof/>
            <w:webHidden/>
          </w:rPr>
          <w:fldChar w:fldCharType="end"/>
        </w:r>
      </w:hyperlink>
    </w:p>
    <w:p w14:paraId="66EE6982" w14:textId="3CD2CCAD" w:rsidR="00D579A0" w:rsidRDefault="00003E7B">
      <w:pPr>
        <w:pStyle w:val="TOC2"/>
        <w:tabs>
          <w:tab w:val="right" w:leader="dot" w:pos="9350"/>
        </w:tabs>
        <w:rPr>
          <w:rFonts w:asciiTheme="minorHAnsi" w:hAnsiTheme="minorHAnsi"/>
          <w:noProof/>
          <w:sz w:val="22"/>
        </w:rPr>
      </w:pPr>
      <w:hyperlink w:anchor="_Toc531634880" w:history="1">
        <w:r w:rsidR="00D579A0" w:rsidRPr="0005537B">
          <w:rPr>
            <w:rStyle w:val="Hyperlink"/>
            <w:noProof/>
          </w:rPr>
          <w:t>12.12 Pathfinder Award</w:t>
        </w:r>
        <w:r w:rsidR="00D579A0">
          <w:rPr>
            <w:noProof/>
            <w:webHidden/>
          </w:rPr>
          <w:tab/>
        </w:r>
        <w:r w:rsidR="00D579A0">
          <w:rPr>
            <w:noProof/>
            <w:webHidden/>
          </w:rPr>
          <w:fldChar w:fldCharType="begin"/>
        </w:r>
        <w:r w:rsidR="00D579A0">
          <w:rPr>
            <w:noProof/>
            <w:webHidden/>
          </w:rPr>
          <w:instrText xml:space="preserve"> PAGEREF _Toc531634880 \h </w:instrText>
        </w:r>
        <w:r w:rsidR="00D579A0">
          <w:rPr>
            <w:noProof/>
            <w:webHidden/>
          </w:rPr>
        </w:r>
        <w:r w:rsidR="00D579A0">
          <w:rPr>
            <w:noProof/>
            <w:webHidden/>
          </w:rPr>
          <w:fldChar w:fldCharType="separate"/>
        </w:r>
        <w:r w:rsidR="00D579A0">
          <w:rPr>
            <w:noProof/>
            <w:webHidden/>
          </w:rPr>
          <w:t>64</w:t>
        </w:r>
        <w:r w:rsidR="00D579A0">
          <w:rPr>
            <w:noProof/>
            <w:webHidden/>
          </w:rPr>
          <w:fldChar w:fldCharType="end"/>
        </w:r>
      </w:hyperlink>
    </w:p>
    <w:p w14:paraId="6352A0A7" w14:textId="56CEAF35" w:rsidR="00D579A0" w:rsidRDefault="00003E7B">
      <w:pPr>
        <w:pStyle w:val="TOC3"/>
        <w:tabs>
          <w:tab w:val="right" w:leader="dot" w:pos="9350"/>
        </w:tabs>
        <w:rPr>
          <w:rFonts w:asciiTheme="minorHAnsi" w:hAnsiTheme="minorHAnsi"/>
          <w:noProof/>
          <w:sz w:val="22"/>
        </w:rPr>
      </w:pPr>
      <w:hyperlink w:anchor="_Toc531634881" w:history="1">
        <w:r w:rsidR="00D579A0" w:rsidRPr="0005537B">
          <w:rPr>
            <w:rStyle w:val="Hyperlink"/>
            <w:noProof/>
          </w:rPr>
          <w:t>12.12.1  Plaque</w:t>
        </w:r>
        <w:r w:rsidR="00D579A0">
          <w:rPr>
            <w:noProof/>
            <w:webHidden/>
          </w:rPr>
          <w:tab/>
        </w:r>
        <w:r w:rsidR="00D579A0">
          <w:rPr>
            <w:noProof/>
            <w:webHidden/>
          </w:rPr>
          <w:fldChar w:fldCharType="begin"/>
        </w:r>
        <w:r w:rsidR="00D579A0">
          <w:rPr>
            <w:noProof/>
            <w:webHidden/>
          </w:rPr>
          <w:instrText xml:space="preserve"> PAGEREF _Toc531634881 \h </w:instrText>
        </w:r>
        <w:r w:rsidR="00D579A0">
          <w:rPr>
            <w:noProof/>
            <w:webHidden/>
          </w:rPr>
        </w:r>
        <w:r w:rsidR="00D579A0">
          <w:rPr>
            <w:noProof/>
            <w:webHidden/>
          </w:rPr>
          <w:fldChar w:fldCharType="separate"/>
        </w:r>
        <w:r w:rsidR="00D579A0">
          <w:rPr>
            <w:noProof/>
            <w:webHidden/>
          </w:rPr>
          <w:t>64</w:t>
        </w:r>
        <w:r w:rsidR="00D579A0">
          <w:rPr>
            <w:noProof/>
            <w:webHidden/>
          </w:rPr>
          <w:fldChar w:fldCharType="end"/>
        </w:r>
      </w:hyperlink>
    </w:p>
    <w:p w14:paraId="73EA0D3E" w14:textId="268B9841" w:rsidR="00D579A0" w:rsidRDefault="00003E7B">
      <w:pPr>
        <w:pStyle w:val="TOC1"/>
        <w:rPr>
          <w:rFonts w:asciiTheme="minorHAnsi" w:hAnsiTheme="minorHAnsi"/>
          <w:noProof/>
          <w:sz w:val="22"/>
        </w:rPr>
      </w:pPr>
      <w:hyperlink w:anchor="_Toc531634882" w:history="1">
        <w:r w:rsidR="00D579A0" w:rsidRPr="0005537B">
          <w:rPr>
            <w:rStyle w:val="Hyperlink"/>
            <w:noProof/>
          </w:rPr>
          <w:t>13 Calendar of Events</w:t>
        </w:r>
        <w:r w:rsidR="00D579A0">
          <w:rPr>
            <w:noProof/>
            <w:webHidden/>
          </w:rPr>
          <w:tab/>
        </w:r>
        <w:r w:rsidR="00D579A0">
          <w:rPr>
            <w:noProof/>
            <w:webHidden/>
          </w:rPr>
          <w:fldChar w:fldCharType="begin"/>
        </w:r>
        <w:r w:rsidR="00D579A0">
          <w:rPr>
            <w:noProof/>
            <w:webHidden/>
          </w:rPr>
          <w:instrText xml:space="preserve"> PAGEREF _Toc531634882 \h </w:instrText>
        </w:r>
        <w:r w:rsidR="00D579A0">
          <w:rPr>
            <w:noProof/>
            <w:webHidden/>
          </w:rPr>
        </w:r>
        <w:r w:rsidR="00D579A0">
          <w:rPr>
            <w:noProof/>
            <w:webHidden/>
          </w:rPr>
          <w:fldChar w:fldCharType="separate"/>
        </w:r>
        <w:r w:rsidR="00D579A0">
          <w:rPr>
            <w:noProof/>
            <w:webHidden/>
          </w:rPr>
          <w:t>66</w:t>
        </w:r>
        <w:r w:rsidR="00D579A0">
          <w:rPr>
            <w:noProof/>
            <w:webHidden/>
          </w:rPr>
          <w:fldChar w:fldCharType="end"/>
        </w:r>
      </w:hyperlink>
    </w:p>
    <w:p w14:paraId="750AF6E9" w14:textId="3BD7AABF" w:rsidR="00D579A0" w:rsidRDefault="00003E7B">
      <w:pPr>
        <w:pStyle w:val="TOC2"/>
        <w:tabs>
          <w:tab w:val="right" w:leader="dot" w:pos="9350"/>
        </w:tabs>
        <w:rPr>
          <w:rFonts w:asciiTheme="minorHAnsi" w:hAnsiTheme="minorHAnsi"/>
          <w:noProof/>
          <w:sz w:val="22"/>
        </w:rPr>
      </w:pPr>
      <w:hyperlink w:anchor="_Toc531634883" w:history="1">
        <w:r w:rsidR="00D579A0" w:rsidRPr="0005537B">
          <w:rPr>
            <w:rStyle w:val="Hyperlink"/>
            <w:noProof/>
          </w:rPr>
          <w:t>13.1 Executive Council Meetings</w:t>
        </w:r>
        <w:r w:rsidR="00D579A0">
          <w:rPr>
            <w:noProof/>
            <w:webHidden/>
          </w:rPr>
          <w:tab/>
        </w:r>
        <w:r w:rsidR="00D579A0">
          <w:rPr>
            <w:noProof/>
            <w:webHidden/>
          </w:rPr>
          <w:fldChar w:fldCharType="begin"/>
        </w:r>
        <w:r w:rsidR="00D579A0">
          <w:rPr>
            <w:noProof/>
            <w:webHidden/>
          </w:rPr>
          <w:instrText xml:space="preserve"> PAGEREF _Toc531634883 \h </w:instrText>
        </w:r>
        <w:r w:rsidR="00D579A0">
          <w:rPr>
            <w:noProof/>
            <w:webHidden/>
          </w:rPr>
        </w:r>
        <w:r w:rsidR="00D579A0">
          <w:rPr>
            <w:noProof/>
            <w:webHidden/>
          </w:rPr>
          <w:fldChar w:fldCharType="separate"/>
        </w:r>
        <w:r w:rsidR="00D579A0">
          <w:rPr>
            <w:noProof/>
            <w:webHidden/>
          </w:rPr>
          <w:t>66</w:t>
        </w:r>
        <w:r w:rsidR="00D579A0">
          <w:rPr>
            <w:noProof/>
            <w:webHidden/>
          </w:rPr>
          <w:fldChar w:fldCharType="end"/>
        </w:r>
      </w:hyperlink>
    </w:p>
    <w:p w14:paraId="40AF3E5B" w14:textId="10597534" w:rsidR="00D579A0" w:rsidRDefault="00003E7B">
      <w:pPr>
        <w:pStyle w:val="TOC2"/>
        <w:tabs>
          <w:tab w:val="right" w:leader="dot" w:pos="9350"/>
        </w:tabs>
        <w:rPr>
          <w:rFonts w:asciiTheme="minorHAnsi" w:hAnsiTheme="minorHAnsi"/>
          <w:noProof/>
          <w:sz w:val="22"/>
        </w:rPr>
      </w:pPr>
      <w:hyperlink w:anchor="_Toc531634884" w:history="1">
        <w:r w:rsidR="00D579A0" w:rsidRPr="0005537B">
          <w:rPr>
            <w:rStyle w:val="Hyperlink"/>
            <w:noProof/>
          </w:rPr>
          <w:t>13.2 International System Safety Conference</w:t>
        </w:r>
        <w:r w:rsidR="00D579A0">
          <w:rPr>
            <w:noProof/>
            <w:webHidden/>
          </w:rPr>
          <w:tab/>
        </w:r>
        <w:r w:rsidR="00D579A0">
          <w:rPr>
            <w:noProof/>
            <w:webHidden/>
          </w:rPr>
          <w:fldChar w:fldCharType="begin"/>
        </w:r>
        <w:r w:rsidR="00D579A0">
          <w:rPr>
            <w:noProof/>
            <w:webHidden/>
          </w:rPr>
          <w:instrText xml:space="preserve"> PAGEREF _Toc531634884 \h </w:instrText>
        </w:r>
        <w:r w:rsidR="00D579A0">
          <w:rPr>
            <w:noProof/>
            <w:webHidden/>
          </w:rPr>
        </w:r>
        <w:r w:rsidR="00D579A0">
          <w:rPr>
            <w:noProof/>
            <w:webHidden/>
          </w:rPr>
          <w:fldChar w:fldCharType="separate"/>
        </w:r>
        <w:r w:rsidR="00D579A0">
          <w:rPr>
            <w:noProof/>
            <w:webHidden/>
          </w:rPr>
          <w:t>66</w:t>
        </w:r>
        <w:r w:rsidR="00D579A0">
          <w:rPr>
            <w:noProof/>
            <w:webHidden/>
          </w:rPr>
          <w:fldChar w:fldCharType="end"/>
        </w:r>
      </w:hyperlink>
    </w:p>
    <w:p w14:paraId="1DF810B0" w14:textId="5EFDC98D" w:rsidR="00D579A0" w:rsidRDefault="00003E7B">
      <w:pPr>
        <w:pStyle w:val="TOC2"/>
        <w:tabs>
          <w:tab w:val="right" w:leader="dot" w:pos="9350"/>
        </w:tabs>
        <w:rPr>
          <w:rFonts w:asciiTheme="minorHAnsi" w:hAnsiTheme="minorHAnsi"/>
          <w:noProof/>
          <w:sz w:val="22"/>
        </w:rPr>
      </w:pPr>
      <w:hyperlink w:anchor="_Toc531634885" w:history="1">
        <w:r w:rsidR="00D579A0" w:rsidRPr="0005537B">
          <w:rPr>
            <w:rStyle w:val="Hyperlink"/>
            <w:noProof/>
          </w:rPr>
          <w:t>13.3 Membership Dues Notices</w:t>
        </w:r>
        <w:r w:rsidR="00D579A0">
          <w:rPr>
            <w:noProof/>
            <w:webHidden/>
          </w:rPr>
          <w:tab/>
        </w:r>
        <w:r w:rsidR="00D579A0">
          <w:rPr>
            <w:noProof/>
            <w:webHidden/>
          </w:rPr>
          <w:fldChar w:fldCharType="begin"/>
        </w:r>
        <w:r w:rsidR="00D579A0">
          <w:rPr>
            <w:noProof/>
            <w:webHidden/>
          </w:rPr>
          <w:instrText xml:space="preserve"> PAGEREF _Toc531634885 \h </w:instrText>
        </w:r>
        <w:r w:rsidR="00D579A0">
          <w:rPr>
            <w:noProof/>
            <w:webHidden/>
          </w:rPr>
        </w:r>
        <w:r w:rsidR="00D579A0">
          <w:rPr>
            <w:noProof/>
            <w:webHidden/>
          </w:rPr>
          <w:fldChar w:fldCharType="separate"/>
        </w:r>
        <w:r w:rsidR="00D579A0">
          <w:rPr>
            <w:noProof/>
            <w:webHidden/>
          </w:rPr>
          <w:t>66</w:t>
        </w:r>
        <w:r w:rsidR="00D579A0">
          <w:rPr>
            <w:noProof/>
            <w:webHidden/>
          </w:rPr>
          <w:fldChar w:fldCharType="end"/>
        </w:r>
      </w:hyperlink>
    </w:p>
    <w:p w14:paraId="50A4EB6E" w14:textId="247A3FB6" w:rsidR="00D579A0" w:rsidRDefault="00003E7B">
      <w:pPr>
        <w:pStyle w:val="TOC2"/>
        <w:tabs>
          <w:tab w:val="right" w:leader="dot" w:pos="9350"/>
        </w:tabs>
        <w:rPr>
          <w:rFonts w:asciiTheme="minorHAnsi" w:hAnsiTheme="minorHAnsi"/>
          <w:noProof/>
          <w:sz w:val="22"/>
        </w:rPr>
      </w:pPr>
      <w:hyperlink w:anchor="_Toc531634886" w:history="1">
        <w:r w:rsidR="00D579A0" w:rsidRPr="0005537B">
          <w:rPr>
            <w:rStyle w:val="Hyperlink"/>
            <w:noProof/>
          </w:rPr>
          <w:t>13.4 Nominations for Society Awards</w:t>
        </w:r>
        <w:r w:rsidR="00D579A0">
          <w:rPr>
            <w:noProof/>
            <w:webHidden/>
          </w:rPr>
          <w:tab/>
        </w:r>
        <w:r w:rsidR="00D579A0">
          <w:rPr>
            <w:noProof/>
            <w:webHidden/>
          </w:rPr>
          <w:fldChar w:fldCharType="begin"/>
        </w:r>
        <w:r w:rsidR="00D579A0">
          <w:rPr>
            <w:noProof/>
            <w:webHidden/>
          </w:rPr>
          <w:instrText xml:space="preserve"> PAGEREF _Toc531634886 \h </w:instrText>
        </w:r>
        <w:r w:rsidR="00D579A0">
          <w:rPr>
            <w:noProof/>
            <w:webHidden/>
          </w:rPr>
        </w:r>
        <w:r w:rsidR="00D579A0">
          <w:rPr>
            <w:noProof/>
            <w:webHidden/>
          </w:rPr>
          <w:fldChar w:fldCharType="separate"/>
        </w:r>
        <w:r w:rsidR="00D579A0">
          <w:rPr>
            <w:noProof/>
            <w:webHidden/>
          </w:rPr>
          <w:t>66</w:t>
        </w:r>
        <w:r w:rsidR="00D579A0">
          <w:rPr>
            <w:noProof/>
            <w:webHidden/>
          </w:rPr>
          <w:fldChar w:fldCharType="end"/>
        </w:r>
      </w:hyperlink>
    </w:p>
    <w:p w14:paraId="61E8BD57" w14:textId="7D2E80A1" w:rsidR="00D579A0" w:rsidRDefault="00003E7B">
      <w:pPr>
        <w:pStyle w:val="TOC2"/>
        <w:tabs>
          <w:tab w:val="right" w:leader="dot" w:pos="9350"/>
        </w:tabs>
        <w:rPr>
          <w:rFonts w:asciiTheme="minorHAnsi" w:hAnsiTheme="minorHAnsi"/>
          <w:noProof/>
          <w:sz w:val="22"/>
        </w:rPr>
      </w:pPr>
      <w:hyperlink w:anchor="_Toc531634887" w:history="1">
        <w:r w:rsidR="00D579A0" w:rsidRPr="0005537B">
          <w:rPr>
            <w:rStyle w:val="Hyperlink"/>
            <w:noProof/>
          </w:rPr>
          <w:t>13.5 Tax Payments and Filing Requirements</w:t>
        </w:r>
        <w:r w:rsidR="00D579A0">
          <w:rPr>
            <w:noProof/>
            <w:webHidden/>
          </w:rPr>
          <w:tab/>
        </w:r>
        <w:r w:rsidR="00D579A0">
          <w:rPr>
            <w:noProof/>
            <w:webHidden/>
          </w:rPr>
          <w:fldChar w:fldCharType="begin"/>
        </w:r>
        <w:r w:rsidR="00D579A0">
          <w:rPr>
            <w:noProof/>
            <w:webHidden/>
          </w:rPr>
          <w:instrText xml:space="preserve"> PAGEREF _Toc531634887 \h </w:instrText>
        </w:r>
        <w:r w:rsidR="00D579A0">
          <w:rPr>
            <w:noProof/>
            <w:webHidden/>
          </w:rPr>
        </w:r>
        <w:r w:rsidR="00D579A0">
          <w:rPr>
            <w:noProof/>
            <w:webHidden/>
          </w:rPr>
          <w:fldChar w:fldCharType="separate"/>
        </w:r>
        <w:r w:rsidR="00D579A0">
          <w:rPr>
            <w:noProof/>
            <w:webHidden/>
          </w:rPr>
          <w:t>66</w:t>
        </w:r>
        <w:r w:rsidR="00D579A0">
          <w:rPr>
            <w:noProof/>
            <w:webHidden/>
          </w:rPr>
          <w:fldChar w:fldCharType="end"/>
        </w:r>
      </w:hyperlink>
    </w:p>
    <w:p w14:paraId="38B49F67" w14:textId="2B1984FB" w:rsidR="00D579A0" w:rsidRDefault="00003E7B">
      <w:pPr>
        <w:pStyle w:val="TOC2"/>
        <w:tabs>
          <w:tab w:val="right" w:leader="dot" w:pos="9350"/>
        </w:tabs>
        <w:rPr>
          <w:rFonts w:asciiTheme="minorHAnsi" w:hAnsiTheme="minorHAnsi"/>
          <w:noProof/>
          <w:sz w:val="22"/>
        </w:rPr>
      </w:pPr>
      <w:hyperlink w:anchor="_Toc531634888" w:history="1">
        <w:r w:rsidR="00D579A0" w:rsidRPr="0005537B">
          <w:rPr>
            <w:rStyle w:val="Hyperlink"/>
            <w:noProof/>
          </w:rPr>
          <w:t>13.6 Officer and Committee Reporting Requirements</w:t>
        </w:r>
        <w:r w:rsidR="00D579A0">
          <w:rPr>
            <w:noProof/>
            <w:webHidden/>
          </w:rPr>
          <w:tab/>
        </w:r>
        <w:r w:rsidR="00D579A0">
          <w:rPr>
            <w:noProof/>
            <w:webHidden/>
          </w:rPr>
          <w:fldChar w:fldCharType="begin"/>
        </w:r>
        <w:r w:rsidR="00D579A0">
          <w:rPr>
            <w:noProof/>
            <w:webHidden/>
          </w:rPr>
          <w:instrText xml:space="preserve"> PAGEREF _Toc531634888 \h </w:instrText>
        </w:r>
        <w:r w:rsidR="00D579A0">
          <w:rPr>
            <w:noProof/>
            <w:webHidden/>
          </w:rPr>
        </w:r>
        <w:r w:rsidR="00D579A0">
          <w:rPr>
            <w:noProof/>
            <w:webHidden/>
          </w:rPr>
          <w:fldChar w:fldCharType="separate"/>
        </w:r>
        <w:r w:rsidR="00D579A0">
          <w:rPr>
            <w:noProof/>
            <w:webHidden/>
          </w:rPr>
          <w:t>66</w:t>
        </w:r>
        <w:r w:rsidR="00D579A0">
          <w:rPr>
            <w:noProof/>
            <w:webHidden/>
          </w:rPr>
          <w:fldChar w:fldCharType="end"/>
        </w:r>
      </w:hyperlink>
    </w:p>
    <w:p w14:paraId="0454025F" w14:textId="59B78A83" w:rsidR="00D579A0" w:rsidRDefault="00003E7B">
      <w:pPr>
        <w:pStyle w:val="TOC1"/>
        <w:rPr>
          <w:rFonts w:asciiTheme="minorHAnsi" w:hAnsiTheme="minorHAnsi"/>
          <w:noProof/>
          <w:sz w:val="22"/>
        </w:rPr>
      </w:pPr>
      <w:hyperlink w:anchor="_Toc531634889" w:history="1">
        <w:r w:rsidR="00D579A0" w:rsidRPr="0005537B">
          <w:rPr>
            <w:rStyle w:val="Hyperlink"/>
            <w:noProof/>
          </w:rPr>
          <w:t>14 System Safety Society Headquarters</w:t>
        </w:r>
        <w:r w:rsidR="00D579A0">
          <w:rPr>
            <w:noProof/>
            <w:webHidden/>
          </w:rPr>
          <w:tab/>
        </w:r>
        <w:r w:rsidR="00D579A0">
          <w:rPr>
            <w:noProof/>
            <w:webHidden/>
          </w:rPr>
          <w:fldChar w:fldCharType="begin"/>
        </w:r>
        <w:r w:rsidR="00D579A0">
          <w:rPr>
            <w:noProof/>
            <w:webHidden/>
          </w:rPr>
          <w:instrText xml:space="preserve"> PAGEREF _Toc531634889 \h </w:instrText>
        </w:r>
        <w:r w:rsidR="00D579A0">
          <w:rPr>
            <w:noProof/>
            <w:webHidden/>
          </w:rPr>
        </w:r>
        <w:r w:rsidR="00D579A0">
          <w:rPr>
            <w:noProof/>
            <w:webHidden/>
          </w:rPr>
          <w:fldChar w:fldCharType="separate"/>
        </w:r>
        <w:r w:rsidR="00D579A0">
          <w:rPr>
            <w:noProof/>
            <w:webHidden/>
          </w:rPr>
          <w:t>68</w:t>
        </w:r>
        <w:r w:rsidR="00D579A0">
          <w:rPr>
            <w:noProof/>
            <w:webHidden/>
          </w:rPr>
          <w:fldChar w:fldCharType="end"/>
        </w:r>
      </w:hyperlink>
    </w:p>
    <w:p w14:paraId="25EBA2B9" w14:textId="51001B3F" w:rsidR="00D579A0" w:rsidRDefault="00003E7B">
      <w:pPr>
        <w:pStyle w:val="TOC2"/>
        <w:tabs>
          <w:tab w:val="right" w:leader="dot" w:pos="9350"/>
        </w:tabs>
        <w:rPr>
          <w:rFonts w:asciiTheme="minorHAnsi" w:hAnsiTheme="minorHAnsi"/>
          <w:noProof/>
          <w:sz w:val="22"/>
        </w:rPr>
      </w:pPr>
      <w:hyperlink w:anchor="_Toc531634890" w:history="1">
        <w:r w:rsidR="00D579A0" w:rsidRPr="0005537B">
          <w:rPr>
            <w:rStyle w:val="Hyperlink"/>
            <w:noProof/>
          </w:rPr>
          <w:t>14.1 Current Location</w:t>
        </w:r>
        <w:r w:rsidR="00D579A0">
          <w:rPr>
            <w:noProof/>
            <w:webHidden/>
          </w:rPr>
          <w:tab/>
        </w:r>
        <w:r w:rsidR="00D579A0">
          <w:rPr>
            <w:noProof/>
            <w:webHidden/>
          </w:rPr>
          <w:fldChar w:fldCharType="begin"/>
        </w:r>
        <w:r w:rsidR="00D579A0">
          <w:rPr>
            <w:noProof/>
            <w:webHidden/>
          </w:rPr>
          <w:instrText xml:space="preserve"> PAGEREF _Toc531634890 \h </w:instrText>
        </w:r>
        <w:r w:rsidR="00D579A0">
          <w:rPr>
            <w:noProof/>
            <w:webHidden/>
          </w:rPr>
        </w:r>
        <w:r w:rsidR="00D579A0">
          <w:rPr>
            <w:noProof/>
            <w:webHidden/>
          </w:rPr>
          <w:fldChar w:fldCharType="separate"/>
        </w:r>
        <w:r w:rsidR="00D579A0">
          <w:rPr>
            <w:noProof/>
            <w:webHidden/>
          </w:rPr>
          <w:t>68</w:t>
        </w:r>
        <w:r w:rsidR="00D579A0">
          <w:rPr>
            <w:noProof/>
            <w:webHidden/>
          </w:rPr>
          <w:fldChar w:fldCharType="end"/>
        </w:r>
      </w:hyperlink>
    </w:p>
    <w:p w14:paraId="5BCE4D20" w14:textId="12FCDBC6" w:rsidR="00D579A0" w:rsidRDefault="00003E7B">
      <w:pPr>
        <w:pStyle w:val="TOC2"/>
        <w:tabs>
          <w:tab w:val="right" w:leader="dot" w:pos="9350"/>
        </w:tabs>
        <w:rPr>
          <w:rFonts w:asciiTheme="minorHAnsi" w:hAnsiTheme="minorHAnsi"/>
          <w:noProof/>
          <w:sz w:val="22"/>
        </w:rPr>
      </w:pPr>
      <w:hyperlink w:anchor="_Toc531634891" w:history="1">
        <w:r w:rsidR="00D579A0" w:rsidRPr="0005537B">
          <w:rPr>
            <w:rStyle w:val="Hyperlink"/>
            <w:noProof/>
          </w:rPr>
          <w:t>14.2 Society Staff</w:t>
        </w:r>
        <w:r w:rsidR="00D579A0">
          <w:rPr>
            <w:noProof/>
            <w:webHidden/>
          </w:rPr>
          <w:tab/>
        </w:r>
        <w:r w:rsidR="00D579A0">
          <w:rPr>
            <w:noProof/>
            <w:webHidden/>
          </w:rPr>
          <w:fldChar w:fldCharType="begin"/>
        </w:r>
        <w:r w:rsidR="00D579A0">
          <w:rPr>
            <w:noProof/>
            <w:webHidden/>
          </w:rPr>
          <w:instrText xml:space="preserve"> PAGEREF _Toc531634891 \h </w:instrText>
        </w:r>
        <w:r w:rsidR="00D579A0">
          <w:rPr>
            <w:noProof/>
            <w:webHidden/>
          </w:rPr>
        </w:r>
        <w:r w:rsidR="00D579A0">
          <w:rPr>
            <w:noProof/>
            <w:webHidden/>
          </w:rPr>
          <w:fldChar w:fldCharType="separate"/>
        </w:r>
        <w:r w:rsidR="00D579A0">
          <w:rPr>
            <w:noProof/>
            <w:webHidden/>
          </w:rPr>
          <w:t>68</w:t>
        </w:r>
        <w:r w:rsidR="00D579A0">
          <w:rPr>
            <w:noProof/>
            <w:webHidden/>
          </w:rPr>
          <w:fldChar w:fldCharType="end"/>
        </w:r>
      </w:hyperlink>
    </w:p>
    <w:p w14:paraId="1471AE21" w14:textId="7971EF7A" w:rsidR="00D579A0" w:rsidRDefault="00003E7B">
      <w:pPr>
        <w:pStyle w:val="TOC2"/>
        <w:tabs>
          <w:tab w:val="right" w:leader="dot" w:pos="9350"/>
        </w:tabs>
        <w:rPr>
          <w:rFonts w:asciiTheme="minorHAnsi" w:hAnsiTheme="minorHAnsi"/>
          <w:noProof/>
          <w:sz w:val="22"/>
        </w:rPr>
      </w:pPr>
      <w:hyperlink w:anchor="_Toc531634892" w:history="1">
        <w:r w:rsidR="00D579A0" w:rsidRPr="0005537B">
          <w:rPr>
            <w:rStyle w:val="Hyperlink"/>
            <w:noProof/>
          </w:rPr>
          <w:t>14.3 Headquarters Office Manager Responsibilities</w:t>
        </w:r>
        <w:r w:rsidR="00D579A0">
          <w:rPr>
            <w:noProof/>
            <w:webHidden/>
          </w:rPr>
          <w:tab/>
        </w:r>
        <w:r w:rsidR="00D579A0">
          <w:rPr>
            <w:noProof/>
            <w:webHidden/>
          </w:rPr>
          <w:fldChar w:fldCharType="begin"/>
        </w:r>
        <w:r w:rsidR="00D579A0">
          <w:rPr>
            <w:noProof/>
            <w:webHidden/>
          </w:rPr>
          <w:instrText xml:space="preserve"> PAGEREF _Toc531634892 \h </w:instrText>
        </w:r>
        <w:r w:rsidR="00D579A0">
          <w:rPr>
            <w:noProof/>
            <w:webHidden/>
          </w:rPr>
        </w:r>
        <w:r w:rsidR="00D579A0">
          <w:rPr>
            <w:noProof/>
            <w:webHidden/>
          </w:rPr>
          <w:fldChar w:fldCharType="separate"/>
        </w:r>
        <w:r w:rsidR="00D579A0">
          <w:rPr>
            <w:noProof/>
            <w:webHidden/>
          </w:rPr>
          <w:t>68</w:t>
        </w:r>
        <w:r w:rsidR="00D579A0">
          <w:rPr>
            <w:noProof/>
            <w:webHidden/>
          </w:rPr>
          <w:fldChar w:fldCharType="end"/>
        </w:r>
      </w:hyperlink>
    </w:p>
    <w:p w14:paraId="6831D1DF" w14:textId="67B8C7F8" w:rsidR="00D579A0" w:rsidRDefault="00003E7B">
      <w:pPr>
        <w:pStyle w:val="TOC3"/>
        <w:tabs>
          <w:tab w:val="right" w:leader="dot" w:pos="9350"/>
        </w:tabs>
        <w:rPr>
          <w:rFonts w:asciiTheme="minorHAnsi" w:hAnsiTheme="minorHAnsi"/>
          <w:noProof/>
          <w:sz w:val="22"/>
        </w:rPr>
      </w:pPr>
      <w:hyperlink w:anchor="_Toc531634893" w:history="1">
        <w:r w:rsidR="00D579A0" w:rsidRPr="0005537B">
          <w:rPr>
            <w:rStyle w:val="Hyperlink"/>
            <w:noProof/>
          </w:rPr>
          <w:t>14.3.1 Membership Support Responsibilities</w:t>
        </w:r>
        <w:r w:rsidR="00D579A0">
          <w:rPr>
            <w:noProof/>
            <w:webHidden/>
          </w:rPr>
          <w:tab/>
        </w:r>
        <w:r w:rsidR="00D579A0">
          <w:rPr>
            <w:noProof/>
            <w:webHidden/>
          </w:rPr>
          <w:fldChar w:fldCharType="begin"/>
        </w:r>
        <w:r w:rsidR="00D579A0">
          <w:rPr>
            <w:noProof/>
            <w:webHidden/>
          </w:rPr>
          <w:instrText xml:space="preserve"> PAGEREF _Toc531634893 \h </w:instrText>
        </w:r>
        <w:r w:rsidR="00D579A0">
          <w:rPr>
            <w:noProof/>
            <w:webHidden/>
          </w:rPr>
        </w:r>
        <w:r w:rsidR="00D579A0">
          <w:rPr>
            <w:noProof/>
            <w:webHidden/>
          </w:rPr>
          <w:fldChar w:fldCharType="separate"/>
        </w:r>
        <w:r w:rsidR="00D579A0">
          <w:rPr>
            <w:noProof/>
            <w:webHidden/>
          </w:rPr>
          <w:t>68</w:t>
        </w:r>
        <w:r w:rsidR="00D579A0">
          <w:rPr>
            <w:noProof/>
            <w:webHidden/>
          </w:rPr>
          <w:fldChar w:fldCharType="end"/>
        </w:r>
      </w:hyperlink>
    </w:p>
    <w:p w14:paraId="5A4D4674" w14:textId="1D81C5A9" w:rsidR="00D579A0" w:rsidRDefault="00003E7B">
      <w:pPr>
        <w:pStyle w:val="TOC3"/>
        <w:tabs>
          <w:tab w:val="right" w:leader="dot" w:pos="9350"/>
        </w:tabs>
        <w:rPr>
          <w:rFonts w:asciiTheme="minorHAnsi" w:hAnsiTheme="minorHAnsi"/>
          <w:noProof/>
          <w:sz w:val="22"/>
        </w:rPr>
      </w:pPr>
      <w:hyperlink w:anchor="_Toc531634894" w:history="1">
        <w:r w:rsidR="00D579A0" w:rsidRPr="0005537B">
          <w:rPr>
            <w:rStyle w:val="Hyperlink"/>
            <w:noProof/>
          </w:rPr>
          <w:t>14.3.2 Treasurer Support Responsibilities</w:t>
        </w:r>
        <w:r w:rsidR="00D579A0">
          <w:rPr>
            <w:noProof/>
            <w:webHidden/>
          </w:rPr>
          <w:tab/>
        </w:r>
        <w:r w:rsidR="00D579A0">
          <w:rPr>
            <w:noProof/>
            <w:webHidden/>
          </w:rPr>
          <w:fldChar w:fldCharType="begin"/>
        </w:r>
        <w:r w:rsidR="00D579A0">
          <w:rPr>
            <w:noProof/>
            <w:webHidden/>
          </w:rPr>
          <w:instrText xml:space="preserve"> PAGEREF _Toc531634894 \h </w:instrText>
        </w:r>
        <w:r w:rsidR="00D579A0">
          <w:rPr>
            <w:noProof/>
            <w:webHidden/>
          </w:rPr>
        </w:r>
        <w:r w:rsidR="00D579A0">
          <w:rPr>
            <w:noProof/>
            <w:webHidden/>
          </w:rPr>
          <w:fldChar w:fldCharType="separate"/>
        </w:r>
        <w:r w:rsidR="00D579A0">
          <w:rPr>
            <w:noProof/>
            <w:webHidden/>
          </w:rPr>
          <w:t>69</w:t>
        </w:r>
        <w:r w:rsidR="00D579A0">
          <w:rPr>
            <w:noProof/>
            <w:webHidden/>
          </w:rPr>
          <w:fldChar w:fldCharType="end"/>
        </w:r>
      </w:hyperlink>
    </w:p>
    <w:p w14:paraId="6194C64D" w14:textId="08CC29E5" w:rsidR="00D579A0" w:rsidRDefault="00003E7B">
      <w:pPr>
        <w:pStyle w:val="TOC3"/>
        <w:tabs>
          <w:tab w:val="right" w:leader="dot" w:pos="9350"/>
        </w:tabs>
        <w:rPr>
          <w:rFonts w:asciiTheme="minorHAnsi" w:hAnsiTheme="minorHAnsi"/>
          <w:noProof/>
          <w:sz w:val="22"/>
        </w:rPr>
      </w:pPr>
      <w:hyperlink w:anchor="_Toc531634895" w:history="1">
        <w:r w:rsidR="00D579A0" w:rsidRPr="0005537B">
          <w:rPr>
            <w:rStyle w:val="Hyperlink"/>
            <w:noProof/>
          </w:rPr>
          <w:t>14.3.3 Executive Secretary Support</w:t>
        </w:r>
        <w:r w:rsidR="00D579A0">
          <w:rPr>
            <w:noProof/>
            <w:webHidden/>
          </w:rPr>
          <w:tab/>
        </w:r>
        <w:r w:rsidR="00D579A0">
          <w:rPr>
            <w:noProof/>
            <w:webHidden/>
          </w:rPr>
          <w:fldChar w:fldCharType="begin"/>
        </w:r>
        <w:r w:rsidR="00D579A0">
          <w:rPr>
            <w:noProof/>
            <w:webHidden/>
          </w:rPr>
          <w:instrText xml:space="preserve"> PAGEREF _Toc531634895 \h </w:instrText>
        </w:r>
        <w:r w:rsidR="00D579A0">
          <w:rPr>
            <w:noProof/>
            <w:webHidden/>
          </w:rPr>
        </w:r>
        <w:r w:rsidR="00D579A0">
          <w:rPr>
            <w:noProof/>
            <w:webHidden/>
          </w:rPr>
          <w:fldChar w:fldCharType="separate"/>
        </w:r>
        <w:r w:rsidR="00D579A0">
          <w:rPr>
            <w:noProof/>
            <w:webHidden/>
          </w:rPr>
          <w:t>69</w:t>
        </w:r>
        <w:r w:rsidR="00D579A0">
          <w:rPr>
            <w:noProof/>
            <w:webHidden/>
          </w:rPr>
          <w:fldChar w:fldCharType="end"/>
        </w:r>
      </w:hyperlink>
    </w:p>
    <w:p w14:paraId="238862F9" w14:textId="1015C065" w:rsidR="00D579A0" w:rsidRDefault="00003E7B">
      <w:pPr>
        <w:pStyle w:val="TOC3"/>
        <w:tabs>
          <w:tab w:val="right" w:leader="dot" w:pos="9350"/>
        </w:tabs>
        <w:rPr>
          <w:rFonts w:asciiTheme="minorHAnsi" w:hAnsiTheme="minorHAnsi"/>
          <w:noProof/>
          <w:sz w:val="22"/>
        </w:rPr>
      </w:pPr>
      <w:hyperlink w:anchor="_Toc531634896" w:history="1">
        <w:r w:rsidR="00D579A0" w:rsidRPr="0005537B">
          <w:rPr>
            <w:rStyle w:val="Hyperlink"/>
            <w:noProof/>
          </w:rPr>
          <w:t>14.3.4 Office Management</w:t>
        </w:r>
        <w:r w:rsidR="00D579A0">
          <w:rPr>
            <w:noProof/>
            <w:webHidden/>
          </w:rPr>
          <w:tab/>
        </w:r>
        <w:r w:rsidR="00D579A0">
          <w:rPr>
            <w:noProof/>
            <w:webHidden/>
          </w:rPr>
          <w:fldChar w:fldCharType="begin"/>
        </w:r>
        <w:r w:rsidR="00D579A0">
          <w:rPr>
            <w:noProof/>
            <w:webHidden/>
          </w:rPr>
          <w:instrText xml:space="preserve"> PAGEREF _Toc531634896 \h </w:instrText>
        </w:r>
        <w:r w:rsidR="00D579A0">
          <w:rPr>
            <w:noProof/>
            <w:webHidden/>
          </w:rPr>
        </w:r>
        <w:r w:rsidR="00D579A0">
          <w:rPr>
            <w:noProof/>
            <w:webHidden/>
          </w:rPr>
          <w:fldChar w:fldCharType="separate"/>
        </w:r>
        <w:r w:rsidR="00D579A0">
          <w:rPr>
            <w:noProof/>
            <w:webHidden/>
          </w:rPr>
          <w:t>70</w:t>
        </w:r>
        <w:r w:rsidR="00D579A0">
          <w:rPr>
            <w:noProof/>
            <w:webHidden/>
          </w:rPr>
          <w:fldChar w:fldCharType="end"/>
        </w:r>
      </w:hyperlink>
    </w:p>
    <w:p w14:paraId="4249AC9E" w14:textId="2E9B5D83" w:rsidR="00D579A0" w:rsidRDefault="00003E7B">
      <w:pPr>
        <w:pStyle w:val="TOC3"/>
        <w:tabs>
          <w:tab w:val="right" w:leader="dot" w:pos="9350"/>
        </w:tabs>
        <w:rPr>
          <w:rFonts w:asciiTheme="minorHAnsi" w:hAnsiTheme="minorHAnsi"/>
          <w:noProof/>
          <w:sz w:val="22"/>
        </w:rPr>
      </w:pPr>
      <w:hyperlink w:anchor="_Toc531634897" w:history="1">
        <w:r w:rsidR="00D579A0" w:rsidRPr="0005537B">
          <w:rPr>
            <w:rStyle w:val="Hyperlink"/>
            <w:noProof/>
          </w:rPr>
          <w:t>14.3.5 Conference Support</w:t>
        </w:r>
        <w:r w:rsidR="00D579A0">
          <w:rPr>
            <w:noProof/>
            <w:webHidden/>
          </w:rPr>
          <w:tab/>
        </w:r>
        <w:r w:rsidR="00D579A0">
          <w:rPr>
            <w:noProof/>
            <w:webHidden/>
          </w:rPr>
          <w:fldChar w:fldCharType="begin"/>
        </w:r>
        <w:r w:rsidR="00D579A0">
          <w:rPr>
            <w:noProof/>
            <w:webHidden/>
          </w:rPr>
          <w:instrText xml:space="preserve"> PAGEREF _Toc531634897 \h </w:instrText>
        </w:r>
        <w:r w:rsidR="00D579A0">
          <w:rPr>
            <w:noProof/>
            <w:webHidden/>
          </w:rPr>
        </w:r>
        <w:r w:rsidR="00D579A0">
          <w:rPr>
            <w:noProof/>
            <w:webHidden/>
          </w:rPr>
          <w:fldChar w:fldCharType="separate"/>
        </w:r>
        <w:r w:rsidR="00D579A0">
          <w:rPr>
            <w:noProof/>
            <w:webHidden/>
          </w:rPr>
          <w:t>70</w:t>
        </w:r>
        <w:r w:rsidR="00D579A0">
          <w:rPr>
            <w:noProof/>
            <w:webHidden/>
          </w:rPr>
          <w:fldChar w:fldCharType="end"/>
        </w:r>
      </w:hyperlink>
    </w:p>
    <w:p w14:paraId="1F701227" w14:textId="3BAEA61B" w:rsidR="00D579A0" w:rsidRDefault="00003E7B">
      <w:pPr>
        <w:pStyle w:val="TOC2"/>
        <w:tabs>
          <w:tab w:val="right" w:leader="dot" w:pos="9350"/>
        </w:tabs>
        <w:rPr>
          <w:rFonts w:asciiTheme="minorHAnsi" w:hAnsiTheme="minorHAnsi"/>
          <w:noProof/>
          <w:sz w:val="22"/>
        </w:rPr>
      </w:pPr>
      <w:hyperlink w:anchor="_Toc531634898" w:history="1">
        <w:r w:rsidR="00D579A0" w:rsidRPr="0005537B">
          <w:rPr>
            <w:rStyle w:val="Hyperlink"/>
            <w:noProof/>
          </w:rPr>
          <w:t>14.4 Society Lawyer</w:t>
        </w:r>
        <w:r w:rsidR="00D579A0">
          <w:rPr>
            <w:noProof/>
            <w:webHidden/>
          </w:rPr>
          <w:tab/>
        </w:r>
        <w:r w:rsidR="00D579A0">
          <w:rPr>
            <w:noProof/>
            <w:webHidden/>
          </w:rPr>
          <w:fldChar w:fldCharType="begin"/>
        </w:r>
        <w:r w:rsidR="00D579A0">
          <w:rPr>
            <w:noProof/>
            <w:webHidden/>
          </w:rPr>
          <w:instrText xml:space="preserve"> PAGEREF _Toc531634898 \h </w:instrText>
        </w:r>
        <w:r w:rsidR="00D579A0">
          <w:rPr>
            <w:noProof/>
            <w:webHidden/>
          </w:rPr>
        </w:r>
        <w:r w:rsidR="00D579A0">
          <w:rPr>
            <w:noProof/>
            <w:webHidden/>
          </w:rPr>
          <w:fldChar w:fldCharType="separate"/>
        </w:r>
        <w:r w:rsidR="00D579A0">
          <w:rPr>
            <w:noProof/>
            <w:webHidden/>
          </w:rPr>
          <w:t>70</w:t>
        </w:r>
        <w:r w:rsidR="00D579A0">
          <w:rPr>
            <w:noProof/>
            <w:webHidden/>
          </w:rPr>
          <w:fldChar w:fldCharType="end"/>
        </w:r>
      </w:hyperlink>
    </w:p>
    <w:p w14:paraId="29751319" w14:textId="4E0445FA" w:rsidR="00D579A0" w:rsidRDefault="00003E7B">
      <w:pPr>
        <w:pStyle w:val="TOC2"/>
        <w:tabs>
          <w:tab w:val="right" w:leader="dot" w:pos="9350"/>
        </w:tabs>
        <w:rPr>
          <w:rFonts w:asciiTheme="minorHAnsi" w:hAnsiTheme="minorHAnsi"/>
          <w:noProof/>
          <w:sz w:val="22"/>
        </w:rPr>
      </w:pPr>
      <w:hyperlink w:anchor="_Toc531634899" w:history="1">
        <w:r w:rsidR="00D579A0" w:rsidRPr="0005537B">
          <w:rPr>
            <w:rStyle w:val="Hyperlink"/>
            <w:noProof/>
          </w:rPr>
          <w:t>14.5 Tax Advisor</w:t>
        </w:r>
        <w:r w:rsidR="00D579A0">
          <w:rPr>
            <w:noProof/>
            <w:webHidden/>
          </w:rPr>
          <w:tab/>
        </w:r>
        <w:r w:rsidR="00D579A0">
          <w:rPr>
            <w:noProof/>
            <w:webHidden/>
          </w:rPr>
          <w:fldChar w:fldCharType="begin"/>
        </w:r>
        <w:r w:rsidR="00D579A0">
          <w:rPr>
            <w:noProof/>
            <w:webHidden/>
          </w:rPr>
          <w:instrText xml:space="preserve"> PAGEREF _Toc531634899 \h </w:instrText>
        </w:r>
        <w:r w:rsidR="00D579A0">
          <w:rPr>
            <w:noProof/>
            <w:webHidden/>
          </w:rPr>
        </w:r>
        <w:r w:rsidR="00D579A0">
          <w:rPr>
            <w:noProof/>
            <w:webHidden/>
          </w:rPr>
          <w:fldChar w:fldCharType="separate"/>
        </w:r>
        <w:r w:rsidR="00D579A0">
          <w:rPr>
            <w:noProof/>
            <w:webHidden/>
          </w:rPr>
          <w:t>71</w:t>
        </w:r>
        <w:r w:rsidR="00D579A0">
          <w:rPr>
            <w:noProof/>
            <w:webHidden/>
          </w:rPr>
          <w:fldChar w:fldCharType="end"/>
        </w:r>
      </w:hyperlink>
    </w:p>
    <w:p w14:paraId="0B6A7104" w14:textId="07CA55F2" w:rsidR="00D579A0" w:rsidRDefault="00003E7B">
      <w:pPr>
        <w:pStyle w:val="TOC2"/>
        <w:tabs>
          <w:tab w:val="right" w:leader="dot" w:pos="9350"/>
        </w:tabs>
        <w:rPr>
          <w:rFonts w:asciiTheme="minorHAnsi" w:hAnsiTheme="minorHAnsi"/>
          <w:noProof/>
          <w:sz w:val="22"/>
        </w:rPr>
      </w:pPr>
      <w:hyperlink w:anchor="_Toc531634900" w:history="1">
        <w:r w:rsidR="00D579A0" w:rsidRPr="0005537B">
          <w:rPr>
            <w:rStyle w:val="Hyperlink"/>
            <w:noProof/>
          </w:rPr>
          <w:t>14.6 Credit Card Services</w:t>
        </w:r>
        <w:r w:rsidR="00D579A0">
          <w:rPr>
            <w:noProof/>
            <w:webHidden/>
          </w:rPr>
          <w:tab/>
        </w:r>
        <w:r w:rsidR="00D579A0">
          <w:rPr>
            <w:noProof/>
            <w:webHidden/>
          </w:rPr>
          <w:fldChar w:fldCharType="begin"/>
        </w:r>
        <w:r w:rsidR="00D579A0">
          <w:rPr>
            <w:noProof/>
            <w:webHidden/>
          </w:rPr>
          <w:instrText xml:space="preserve"> PAGEREF _Toc531634900 \h </w:instrText>
        </w:r>
        <w:r w:rsidR="00D579A0">
          <w:rPr>
            <w:noProof/>
            <w:webHidden/>
          </w:rPr>
        </w:r>
        <w:r w:rsidR="00D579A0">
          <w:rPr>
            <w:noProof/>
            <w:webHidden/>
          </w:rPr>
          <w:fldChar w:fldCharType="separate"/>
        </w:r>
        <w:r w:rsidR="00D579A0">
          <w:rPr>
            <w:noProof/>
            <w:webHidden/>
          </w:rPr>
          <w:t>71</w:t>
        </w:r>
        <w:r w:rsidR="00D579A0">
          <w:rPr>
            <w:noProof/>
            <w:webHidden/>
          </w:rPr>
          <w:fldChar w:fldCharType="end"/>
        </w:r>
      </w:hyperlink>
    </w:p>
    <w:p w14:paraId="0D7E4C25" w14:textId="2FFBC40F" w:rsidR="00D579A0" w:rsidRDefault="00003E7B">
      <w:pPr>
        <w:pStyle w:val="TOC2"/>
        <w:tabs>
          <w:tab w:val="right" w:leader="dot" w:pos="9350"/>
        </w:tabs>
        <w:rPr>
          <w:rFonts w:asciiTheme="minorHAnsi" w:hAnsiTheme="minorHAnsi"/>
          <w:noProof/>
          <w:sz w:val="22"/>
        </w:rPr>
      </w:pPr>
      <w:hyperlink w:anchor="_Toc531634901" w:history="1">
        <w:r w:rsidR="00D579A0" w:rsidRPr="0005537B">
          <w:rPr>
            <w:rStyle w:val="Hyperlink"/>
            <w:noProof/>
          </w:rPr>
          <w:t>14.7 Society Web Site</w:t>
        </w:r>
        <w:r w:rsidR="00D579A0">
          <w:rPr>
            <w:noProof/>
            <w:webHidden/>
          </w:rPr>
          <w:tab/>
        </w:r>
        <w:r w:rsidR="00D579A0">
          <w:rPr>
            <w:noProof/>
            <w:webHidden/>
          </w:rPr>
          <w:fldChar w:fldCharType="begin"/>
        </w:r>
        <w:r w:rsidR="00D579A0">
          <w:rPr>
            <w:noProof/>
            <w:webHidden/>
          </w:rPr>
          <w:instrText xml:space="preserve"> PAGEREF _Toc531634901 \h </w:instrText>
        </w:r>
        <w:r w:rsidR="00D579A0">
          <w:rPr>
            <w:noProof/>
            <w:webHidden/>
          </w:rPr>
        </w:r>
        <w:r w:rsidR="00D579A0">
          <w:rPr>
            <w:noProof/>
            <w:webHidden/>
          </w:rPr>
          <w:fldChar w:fldCharType="separate"/>
        </w:r>
        <w:r w:rsidR="00D579A0">
          <w:rPr>
            <w:noProof/>
            <w:webHidden/>
          </w:rPr>
          <w:t>71</w:t>
        </w:r>
        <w:r w:rsidR="00D579A0">
          <w:rPr>
            <w:noProof/>
            <w:webHidden/>
          </w:rPr>
          <w:fldChar w:fldCharType="end"/>
        </w:r>
      </w:hyperlink>
    </w:p>
    <w:p w14:paraId="413BE8EE" w14:textId="38E11A33" w:rsidR="00D579A0" w:rsidRDefault="00003E7B">
      <w:pPr>
        <w:pStyle w:val="TOC3"/>
        <w:tabs>
          <w:tab w:val="right" w:leader="dot" w:pos="9350"/>
        </w:tabs>
        <w:rPr>
          <w:rFonts w:asciiTheme="minorHAnsi" w:hAnsiTheme="minorHAnsi"/>
          <w:noProof/>
          <w:sz w:val="22"/>
        </w:rPr>
      </w:pPr>
      <w:hyperlink w:anchor="_Toc531634902" w:history="1">
        <w:r w:rsidR="00D579A0" w:rsidRPr="0005537B">
          <w:rPr>
            <w:rStyle w:val="Hyperlink"/>
            <w:noProof/>
          </w:rPr>
          <w:t>14.7.1 Content Guidelines</w:t>
        </w:r>
        <w:r w:rsidR="00D579A0">
          <w:rPr>
            <w:noProof/>
            <w:webHidden/>
          </w:rPr>
          <w:tab/>
        </w:r>
        <w:r w:rsidR="00D579A0">
          <w:rPr>
            <w:noProof/>
            <w:webHidden/>
          </w:rPr>
          <w:fldChar w:fldCharType="begin"/>
        </w:r>
        <w:r w:rsidR="00D579A0">
          <w:rPr>
            <w:noProof/>
            <w:webHidden/>
          </w:rPr>
          <w:instrText xml:space="preserve"> PAGEREF _Toc531634902 \h </w:instrText>
        </w:r>
        <w:r w:rsidR="00D579A0">
          <w:rPr>
            <w:noProof/>
            <w:webHidden/>
          </w:rPr>
        </w:r>
        <w:r w:rsidR="00D579A0">
          <w:rPr>
            <w:noProof/>
            <w:webHidden/>
          </w:rPr>
          <w:fldChar w:fldCharType="separate"/>
        </w:r>
        <w:r w:rsidR="00D579A0">
          <w:rPr>
            <w:noProof/>
            <w:webHidden/>
          </w:rPr>
          <w:t>71</w:t>
        </w:r>
        <w:r w:rsidR="00D579A0">
          <w:rPr>
            <w:noProof/>
            <w:webHidden/>
          </w:rPr>
          <w:fldChar w:fldCharType="end"/>
        </w:r>
      </w:hyperlink>
    </w:p>
    <w:p w14:paraId="3263C2DC" w14:textId="3EBA8CD1" w:rsidR="00D579A0" w:rsidRDefault="00003E7B">
      <w:pPr>
        <w:pStyle w:val="TOC3"/>
        <w:tabs>
          <w:tab w:val="right" w:leader="dot" w:pos="9350"/>
        </w:tabs>
        <w:rPr>
          <w:rFonts w:asciiTheme="minorHAnsi" w:hAnsiTheme="minorHAnsi"/>
          <w:noProof/>
          <w:sz w:val="22"/>
        </w:rPr>
      </w:pPr>
      <w:hyperlink w:anchor="_Toc531634903" w:history="1">
        <w:r w:rsidR="00D579A0" w:rsidRPr="0005537B">
          <w:rPr>
            <w:rStyle w:val="Hyperlink"/>
            <w:noProof/>
          </w:rPr>
          <w:t>14.7.2 Web Posting Procedures</w:t>
        </w:r>
        <w:r w:rsidR="00D579A0">
          <w:rPr>
            <w:noProof/>
            <w:webHidden/>
          </w:rPr>
          <w:tab/>
        </w:r>
        <w:r w:rsidR="00D579A0">
          <w:rPr>
            <w:noProof/>
            <w:webHidden/>
          </w:rPr>
          <w:fldChar w:fldCharType="begin"/>
        </w:r>
        <w:r w:rsidR="00D579A0">
          <w:rPr>
            <w:noProof/>
            <w:webHidden/>
          </w:rPr>
          <w:instrText xml:space="preserve"> PAGEREF _Toc531634903 \h </w:instrText>
        </w:r>
        <w:r w:rsidR="00D579A0">
          <w:rPr>
            <w:noProof/>
            <w:webHidden/>
          </w:rPr>
        </w:r>
        <w:r w:rsidR="00D579A0">
          <w:rPr>
            <w:noProof/>
            <w:webHidden/>
          </w:rPr>
          <w:fldChar w:fldCharType="separate"/>
        </w:r>
        <w:r w:rsidR="00D579A0">
          <w:rPr>
            <w:noProof/>
            <w:webHidden/>
          </w:rPr>
          <w:t>72</w:t>
        </w:r>
        <w:r w:rsidR="00D579A0">
          <w:rPr>
            <w:noProof/>
            <w:webHidden/>
          </w:rPr>
          <w:fldChar w:fldCharType="end"/>
        </w:r>
      </w:hyperlink>
    </w:p>
    <w:p w14:paraId="383747F1" w14:textId="0EC88206" w:rsidR="00D579A0" w:rsidRDefault="00003E7B">
      <w:pPr>
        <w:pStyle w:val="TOC3"/>
        <w:tabs>
          <w:tab w:val="right" w:leader="dot" w:pos="9350"/>
        </w:tabs>
        <w:rPr>
          <w:rFonts w:asciiTheme="minorHAnsi" w:hAnsiTheme="minorHAnsi"/>
          <w:noProof/>
          <w:sz w:val="22"/>
        </w:rPr>
      </w:pPr>
      <w:hyperlink w:anchor="_Toc531634904" w:history="1">
        <w:r w:rsidR="00D579A0" w:rsidRPr="0005537B">
          <w:rPr>
            <w:rStyle w:val="Hyperlink"/>
            <w:noProof/>
          </w:rPr>
          <w:t>14.7.3 Web Council</w:t>
        </w:r>
        <w:r w:rsidR="00D579A0">
          <w:rPr>
            <w:noProof/>
            <w:webHidden/>
          </w:rPr>
          <w:tab/>
        </w:r>
        <w:r w:rsidR="00D579A0">
          <w:rPr>
            <w:noProof/>
            <w:webHidden/>
          </w:rPr>
          <w:fldChar w:fldCharType="begin"/>
        </w:r>
        <w:r w:rsidR="00D579A0">
          <w:rPr>
            <w:noProof/>
            <w:webHidden/>
          </w:rPr>
          <w:instrText xml:space="preserve"> PAGEREF _Toc531634904 \h </w:instrText>
        </w:r>
        <w:r w:rsidR="00D579A0">
          <w:rPr>
            <w:noProof/>
            <w:webHidden/>
          </w:rPr>
        </w:r>
        <w:r w:rsidR="00D579A0">
          <w:rPr>
            <w:noProof/>
            <w:webHidden/>
          </w:rPr>
          <w:fldChar w:fldCharType="separate"/>
        </w:r>
        <w:r w:rsidR="00D579A0">
          <w:rPr>
            <w:noProof/>
            <w:webHidden/>
          </w:rPr>
          <w:t>72</w:t>
        </w:r>
        <w:r w:rsidR="00D579A0">
          <w:rPr>
            <w:noProof/>
            <w:webHidden/>
          </w:rPr>
          <w:fldChar w:fldCharType="end"/>
        </w:r>
      </w:hyperlink>
    </w:p>
    <w:p w14:paraId="3BCFB01C" w14:textId="5A2DD3C1" w:rsidR="00D579A0" w:rsidRDefault="00003E7B">
      <w:pPr>
        <w:pStyle w:val="TOC2"/>
        <w:tabs>
          <w:tab w:val="right" w:leader="dot" w:pos="9350"/>
        </w:tabs>
        <w:rPr>
          <w:rFonts w:asciiTheme="minorHAnsi" w:hAnsiTheme="minorHAnsi"/>
          <w:noProof/>
          <w:sz w:val="22"/>
        </w:rPr>
      </w:pPr>
      <w:hyperlink w:anchor="_Toc531634905" w:history="1">
        <w:r w:rsidR="00D579A0" w:rsidRPr="0005537B">
          <w:rPr>
            <w:rStyle w:val="Hyperlink"/>
            <w:noProof/>
          </w:rPr>
          <w:t>14.8 Publications for Purchase</w:t>
        </w:r>
        <w:r w:rsidR="00D579A0">
          <w:rPr>
            <w:noProof/>
            <w:webHidden/>
          </w:rPr>
          <w:tab/>
        </w:r>
        <w:r w:rsidR="00D579A0">
          <w:rPr>
            <w:noProof/>
            <w:webHidden/>
          </w:rPr>
          <w:fldChar w:fldCharType="begin"/>
        </w:r>
        <w:r w:rsidR="00D579A0">
          <w:rPr>
            <w:noProof/>
            <w:webHidden/>
          </w:rPr>
          <w:instrText xml:space="preserve"> PAGEREF _Toc531634905 \h </w:instrText>
        </w:r>
        <w:r w:rsidR="00D579A0">
          <w:rPr>
            <w:noProof/>
            <w:webHidden/>
          </w:rPr>
        </w:r>
        <w:r w:rsidR="00D579A0">
          <w:rPr>
            <w:noProof/>
            <w:webHidden/>
          </w:rPr>
          <w:fldChar w:fldCharType="separate"/>
        </w:r>
        <w:r w:rsidR="00D579A0">
          <w:rPr>
            <w:noProof/>
            <w:webHidden/>
          </w:rPr>
          <w:t>73</w:t>
        </w:r>
        <w:r w:rsidR="00D579A0">
          <w:rPr>
            <w:noProof/>
            <w:webHidden/>
          </w:rPr>
          <w:fldChar w:fldCharType="end"/>
        </w:r>
      </w:hyperlink>
    </w:p>
    <w:p w14:paraId="29A3E78F" w14:textId="4CB54D53" w:rsidR="00D579A0" w:rsidRDefault="00003E7B">
      <w:pPr>
        <w:pStyle w:val="TOC2"/>
        <w:tabs>
          <w:tab w:val="right" w:leader="dot" w:pos="9350"/>
        </w:tabs>
        <w:rPr>
          <w:rFonts w:asciiTheme="minorHAnsi" w:hAnsiTheme="minorHAnsi"/>
          <w:noProof/>
          <w:sz w:val="22"/>
        </w:rPr>
      </w:pPr>
      <w:hyperlink w:anchor="_Toc531634906" w:history="1">
        <w:r w:rsidR="00D579A0" w:rsidRPr="0005537B">
          <w:rPr>
            <w:rStyle w:val="Hyperlink"/>
            <w:noProof/>
          </w:rPr>
          <w:t>14.9 Requests for Society Information</w:t>
        </w:r>
        <w:r w:rsidR="00D579A0">
          <w:rPr>
            <w:noProof/>
            <w:webHidden/>
          </w:rPr>
          <w:tab/>
        </w:r>
        <w:r w:rsidR="00D579A0">
          <w:rPr>
            <w:noProof/>
            <w:webHidden/>
          </w:rPr>
          <w:fldChar w:fldCharType="begin"/>
        </w:r>
        <w:r w:rsidR="00D579A0">
          <w:rPr>
            <w:noProof/>
            <w:webHidden/>
          </w:rPr>
          <w:instrText xml:space="preserve"> PAGEREF _Toc531634906 \h </w:instrText>
        </w:r>
        <w:r w:rsidR="00D579A0">
          <w:rPr>
            <w:noProof/>
            <w:webHidden/>
          </w:rPr>
        </w:r>
        <w:r w:rsidR="00D579A0">
          <w:rPr>
            <w:noProof/>
            <w:webHidden/>
          </w:rPr>
          <w:fldChar w:fldCharType="separate"/>
        </w:r>
        <w:r w:rsidR="00D579A0">
          <w:rPr>
            <w:noProof/>
            <w:webHidden/>
          </w:rPr>
          <w:t>73</w:t>
        </w:r>
        <w:r w:rsidR="00D579A0">
          <w:rPr>
            <w:noProof/>
            <w:webHidden/>
          </w:rPr>
          <w:fldChar w:fldCharType="end"/>
        </w:r>
      </w:hyperlink>
    </w:p>
    <w:p w14:paraId="0FF71412" w14:textId="693F1D35" w:rsidR="00D579A0" w:rsidRDefault="00003E7B">
      <w:pPr>
        <w:pStyle w:val="TOC2"/>
        <w:tabs>
          <w:tab w:val="right" w:leader="dot" w:pos="9350"/>
        </w:tabs>
        <w:rPr>
          <w:rFonts w:asciiTheme="minorHAnsi" w:hAnsiTheme="minorHAnsi"/>
          <w:noProof/>
          <w:sz w:val="22"/>
        </w:rPr>
      </w:pPr>
      <w:hyperlink w:anchor="_Toc531634907" w:history="1">
        <w:r w:rsidR="00D579A0" w:rsidRPr="0005537B">
          <w:rPr>
            <w:rStyle w:val="Hyperlink"/>
            <w:noProof/>
          </w:rPr>
          <w:t>14.10 Society Records/Journals</w:t>
        </w:r>
        <w:r w:rsidR="00D579A0">
          <w:rPr>
            <w:noProof/>
            <w:webHidden/>
          </w:rPr>
          <w:tab/>
        </w:r>
        <w:r w:rsidR="00D579A0">
          <w:rPr>
            <w:noProof/>
            <w:webHidden/>
          </w:rPr>
          <w:fldChar w:fldCharType="begin"/>
        </w:r>
        <w:r w:rsidR="00D579A0">
          <w:rPr>
            <w:noProof/>
            <w:webHidden/>
          </w:rPr>
          <w:instrText xml:space="preserve"> PAGEREF _Toc531634907 \h </w:instrText>
        </w:r>
        <w:r w:rsidR="00D579A0">
          <w:rPr>
            <w:noProof/>
            <w:webHidden/>
          </w:rPr>
        </w:r>
        <w:r w:rsidR="00D579A0">
          <w:rPr>
            <w:noProof/>
            <w:webHidden/>
          </w:rPr>
          <w:fldChar w:fldCharType="separate"/>
        </w:r>
        <w:r w:rsidR="00D579A0">
          <w:rPr>
            <w:noProof/>
            <w:webHidden/>
          </w:rPr>
          <w:t>73</w:t>
        </w:r>
        <w:r w:rsidR="00D579A0">
          <w:rPr>
            <w:noProof/>
            <w:webHidden/>
          </w:rPr>
          <w:fldChar w:fldCharType="end"/>
        </w:r>
      </w:hyperlink>
    </w:p>
    <w:p w14:paraId="14C9B615" w14:textId="38DDB6F8" w:rsidR="00D579A0" w:rsidRDefault="00003E7B">
      <w:pPr>
        <w:pStyle w:val="TOC2"/>
        <w:tabs>
          <w:tab w:val="right" w:leader="dot" w:pos="9350"/>
        </w:tabs>
        <w:rPr>
          <w:rFonts w:asciiTheme="minorHAnsi" w:hAnsiTheme="minorHAnsi"/>
          <w:noProof/>
          <w:sz w:val="22"/>
        </w:rPr>
      </w:pPr>
      <w:hyperlink w:anchor="_Toc531634908" w:history="1">
        <w:r w:rsidR="00D579A0" w:rsidRPr="0005537B">
          <w:rPr>
            <w:rStyle w:val="Hyperlink"/>
            <w:noProof/>
          </w:rPr>
          <w:t>14.11 Society Equipment</w:t>
        </w:r>
        <w:r w:rsidR="00D579A0">
          <w:rPr>
            <w:noProof/>
            <w:webHidden/>
          </w:rPr>
          <w:tab/>
        </w:r>
        <w:r w:rsidR="00D579A0">
          <w:rPr>
            <w:noProof/>
            <w:webHidden/>
          </w:rPr>
          <w:fldChar w:fldCharType="begin"/>
        </w:r>
        <w:r w:rsidR="00D579A0">
          <w:rPr>
            <w:noProof/>
            <w:webHidden/>
          </w:rPr>
          <w:instrText xml:space="preserve"> PAGEREF _Toc531634908 \h </w:instrText>
        </w:r>
        <w:r w:rsidR="00D579A0">
          <w:rPr>
            <w:noProof/>
            <w:webHidden/>
          </w:rPr>
        </w:r>
        <w:r w:rsidR="00D579A0">
          <w:rPr>
            <w:noProof/>
            <w:webHidden/>
          </w:rPr>
          <w:fldChar w:fldCharType="separate"/>
        </w:r>
        <w:r w:rsidR="00D579A0">
          <w:rPr>
            <w:noProof/>
            <w:webHidden/>
          </w:rPr>
          <w:t>73</w:t>
        </w:r>
        <w:r w:rsidR="00D579A0">
          <w:rPr>
            <w:noProof/>
            <w:webHidden/>
          </w:rPr>
          <w:fldChar w:fldCharType="end"/>
        </w:r>
      </w:hyperlink>
    </w:p>
    <w:p w14:paraId="195AF84E" w14:textId="70B28C0C" w:rsidR="00D579A0" w:rsidRDefault="00003E7B">
      <w:pPr>
        <w:pStyle w:val="TOC1"/>
        <w:rPr>
          <w:rFonts w:asciiTheme="minorHAnsi" w:hAnsiTheme="minorHAnsi"/>
          <w:noProof/>
          <w:sz w:val="22"/>
        </w:rPr>
      </w:pPr>
      <w:hyperlink w:anchor="_Toc531634909" w:history="1">
        <w:r w:rsidR="00D579A0" w:rsidRPr="0005537B">
          <w:rPr>
            <w:rStyle w:val="Hyperlink"/>
            <w:noProof/>
          </w:rPr>
          <w:t>15 Reports</w:t>
        </w:r>
        <w:r w:rsidR="00D579A0">
          <w:rPr>
            <w:noProof/>
            <w:webHidden/>
          </w:rPr>
          <w:tab/>
        </w:r>
        <w:r w:rsidR="00D579A0">
          <w:rPr>
            <w:noProof/>
            <w:webHidden/>
          </w:rPr>
          <w:fldChar w:fldCharType="begin"/>
        </w:r>
        <w:r w:rsidR="00D579A0">
          <w:rPr>
            <w:noProof/>
            <w:webHidden/>
          </w:rPr>
          <w:instrText xml:space="preserve"> PAGEREF _Toc531634909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51F49669" w14:textId="1AC1397E" w:rsidR="00D579A0" w:rsidRDefault="00003E7B">
      <w:pPr>
        <w:pStyle w:val="TOC2"/>
        <w:tabs>
          <w:tab w:val="right" w:leader="dot" w:pos="9350"/>
        </w:tabs>
        <w:rPr>
          <w:rFonts w:asciiTheme="minorHAnsi" w:hAnsiTheme="minorHAnsi"/>
          <w:noProof/>
          <w:sz w:val="22"/>
        </w:rPr>
      </w:pPr>
      <w:hyperlink w:anchor="_Toc531634910" w:history="1">
        <w:r w:rsidR="00D579A0" w:rsidRPr="0005537B">
          <w:rPr>
            <w:rStyle w:val="Hyperlink"/>
            <w:noProof/>
          </w:rPr>
          <w:t>15.1 Treasurer's Financial Report</w:t>
        </w:r>
        <w:r w:rsidR="00D579A0">
          <w:rPr>
            <w:noProof/>
            <w:webHidden/>
          </w:rPr>
          <w:tab/>
        </w:r>
        <w:r w:rsidR="00D579A0">
          <w:rPr>
            <w:noProof/>
            <w:webHidden/>
          </w:rPr>
          <w:fldChar w:fldCharType="begin"/>
        </w:r>
        <w:r w:rsidR="00D579A0">
          <w:rPr>
            <w:noProof/>
            <w:webHidden/>
          </w:rPr>
          <w:instrText xml:space="preserve"> PAGEREF _Toc531634910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2F3B1E53" w14:textId="07E77B3D" w:rsidR="00D579A0" w:rsidRDefault="00003E7B">
      <w:pPr>
        <w:pStyle w:val="TOC2"/>
        <w:tabs>
          <w:tab w:val="right" w:leader="dot" w:pos="9350"/>
        </w:tabs>
        <w:rPr>
          <w:rFonts w:asciiTheme="minorHAnsi" w:hAnsiTheme="minorHAnsi"/>
          <w:noProof/>
          <w:sz w:val="22"/>
        </w:rPr>
      </w:pPr>
      <w:hyperlink w:anchor="_Toc531634911" w:history="1">
        <w:r w:rsidR="00D579A0" w:rsidRPr="0005537B">
          <w:rPr>
            <w:rStyle w:val="Hyperlink"/>
            <w:noProof/>
          </w:rPr>
          <w:t>15.2 Treasurer's Annual Budget Submittal</w:t>
        </w:r>
        <w:r w:rsidR="00D579A0">
          <w:rPr>
            <w:noProof/>
            <w:webHidden/>
          </w:rPr>
          <w:tab/>
        </w:r>
        <w:r w:rsidR="00D579A0">
          <w:rPr>
            <w:noProof/>
            <w:webHidden/>
          </w:rPr>
          <w:fldChar w:fldCharType="begin"/>
        </w:r>
        <w:r w:rsidR="00D579A0">
          <w:rPr>
            <w:noProof/>
            <w:webHidden/>
          </w:rPr>
          <w:instrText xml:space="preserve"> PAGEREF _Toc531634911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0A072A60" w14:textId="30A5E3F4" w:rsidR="00D579A0" w:rsidRDefault="00003E7B">
      <w:pPr>
        <w:pStyle w:val="TOC2"/>
        <w:tabs>
          <w:tab w:val="right" w:leader="dot" w:pos="9350"/>
        </w:tabs>
        <w:rPr>
          <w:rFonts w:asciiTheme="minorHAnsi" w:hAnsiTheme="minorHAnsi"/>
          <w:noProof/>
          <w:sz w:val="22"/>
        </w:rPr>
      </w:pPr>
      <w:hyperlink w:anchor="_Toc531634912" w:history="1">
        <w:r w:rsidR="00D579A0" w:rsidRPr="0005537B">
          <w:rPr>
            <w:rStyle w:val="Hyperlink"/>
            <w:noProof/>
          </w:rPr>
          <w:t>15.3 Meeting Notices</w:t>
        </w:r>
        <w:r w:rsidR="00D579A0">
          <w:rPr>
            <w:noProof/>
            <w:webHidden/>
          </w:rPr>
          <w:tab/>
        </w:r>
        <w:r w:rsidR="00D579A0">
          <w:rPr>
            <w:noProof/>
            <w:webHidden/>
          </w:rPr>
          <w:fldChar w:fldCharType="begin"/>
        </w:r>
        <w:r w:rsidR="00D579A0">
          <w:rPr>
            <w:noProof/>
            <w:webHidden/>
          </w:rPr>
          <w:instrText xml:space="preserve"> PAGEREF _Toc531634912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4FF15EA5" w14:textId="79A892DA" w:rsidR="00D579A0" w:rsidRDefault="00003E7B">
      <w:pPr>
        <w:pStyle w:val="TOC2"/>
        <w:tabs>
          <w:tab w:val="right" w:leader="dot" w:pos="9350"/>
        </w:tabs>
        <w:rPr>
          <w:rFonts w:asciiTheme="minorHAnsi" w:hAnsiTheme="minorHAnsi"/>
          <w:noProof/>
          <w:sz w:val="22"/>
        </w:rPr>
      </w:pPr>
      <w:hyperlink w:anchor="_Toc531634913" w:history="1">
        <w:r w:rsidR="00D579A0" w:rsidRPr="0005537B">
          <w:rPr>
            <w:rStyle w:val="Hyperlink"/>
            <w:noProof/>
          </w:rPr>
          <w:t>15.4 Meeting Minutes</w:t>
        </w:r>
        <w:r w:rsidR="00D579A0">
          <w:rPr>
            <w:noProof/>
            <w:webHidden/>
          </w:rPr>
          <w:tab/>
        </w:r>
        <w:r w:rsidR="00D579A0">
          <w:rPr>
            <w:noProof/>
            <w:webHidden/>
          </w:rPr>
          <w:fldChar w:fldCharType="begin"/>
        </w:r>
        <w:r w:rsidR="00D579A0">
          <w:rPr>
            <w:noProof/>
            <w:webHidden/>
          </w:rPr>
          <w:instrText xml:space="preserve"> PAGEREF _Toc531634913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79C8BB80" w14:textId="26DAEA0E" w:rsidR="00D579A0" w:rsidRDefault="00003E7B">
      <w:pPr>
        <w:pStyle w:val="TOC2"/>
        <w:tabs>
          <w:tab w:val="right" w:leader="dot" w:pos="9350"/>
        </w:tabs>
        <w:rPr>
          <w:rFonts w:asciiTheme="minorHAnsi" w:hAnsiTheme="minorHAnsi"/>
          <w:noProof/>
          <w:sz w:val="22"/>
        </w:rPr>
      </w:pPr>
      <w:hyperlink w:anchor="_Toc531634914" w:history="1">
        <w:r w:rsidR="00D579A0" w:rsidRPr="0005537B">
          <w:rPr>
            <w:rStyle w:val="Hyperlink"/>
            <w:noProof/>
          </w:rPr>
          <w:t>15.5 Report to the District of Columbia</w:t>
        </w:r>
        <w:r w:rsidR="00D579A0">
          <w:rPr>
            <w:noProof/>
            <w:webHidden/>
          </w:rPr>
          <w:tab/>
        </w:r>
        <w:r w:rsidR="00D579A0">
          <w:rPr>
            <w:noProof/>
            <w:webHidden/>
          </w:rPr>
          <w:fldChar w:fldCharType="begin"/>
        </w:r>
        <w:r w:rsidR="00D579A0">
          <w:rPr>
            <w:noProof/>
            <w:webHidden/>
          </w:rPr>
          <w:instrText xml:space="preserve"> PAGEREF _Toc531634914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24CE1C5B" w14:textId="1163E2C2" w:rsidR="00D579A0" w:rsidRDefault="00003E7B">
      <w:pPr>
        <w:pStyle w:val="TOC2"/>
        <w:tabs>
          <w:tab w:val="right" w:leader="dot" w:pos="9350"/>
        </w:tabs>
        <w:rPr>
          <w:rFonts w:asciiTheme="minorHAnsi" w:hAnsiTheme="minorHAnsi"/>
          <w:noProof/>
          <w:sz w:val="22"/>
        </w:rPr>
      </w:pPr>
      <w:hyperlink w:anchor="_Toc531634915" w:history="1">
        <w:r w:rsidR="00D579A0" w:rsidRPr="0005537B">
          <w:rPr>
            <w:rStyle w:val="Hyperlink"/>
            <w:noProof/>
          </w:rPr>
          <w:t>15.6 Report to the Commonwealth of Virginia</w:t>
        </w:r>
        <w:r w:rsidR="00D579A0">
          <w:rPr>
            <w:noProof/>
            <w:webHidden/>
          </w:rPr>
          <w:tab/>
        </w:r>
        <w:r w:rsidR="00D579A0">
          <w:rPr>
            <w:noProof/>
            <w:webHidden/>
          </w:rPr>
          <w:fldChar w:fldCharType="begin"/>
        </w:r>
        <w:r w:rsidR="00D579A0">
          <w:rPr>
            <w:noProof/>
            <w:webHidden/>
          </w:rPr>
          <w:instrText xml:space="preserve"> PAGEREF _Toc531634915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12229678" w14:textId="4CB52C42" w:rsidR="00D579A0" w:rsidRDefault="00003E7B">
      <w:pPr>
        <w:pStyle w:val="TOC2"/>
        <w:tabs>
          <w:tab w:val="right" w:leader="dot" w:pos="9350"/>
        </w:tabs>
        <w:rPr>
          <w:rFonts w:asciiTheme="minorHAnsi" w:hAnsiTheme="minorHAnsi"/>
          <w:noProof/>
          <w:sz w:val="22"/>
        </w:rPr>
      </w:pPr>
      <w:hyperlink w:anchor="_Toc531634916" w:history="1">
        <w:r w:rsidR="00D579A0" w:rsidRPr="0005537B">
          <w:rPr>
            <w:rStyle w:val="Hyperlink"/>
            <w:noProof/>
          </w:rPr>
          <w:t>15.7 Report to the Federal Government</w:t>
        </w:r>
        <w:r w:rsidR="00D579A0">
          <w:rPr>
            <w:noProof/>
            <w:webHidden/>
          </w:rPr>
          <w:tab/>
        </w:r>
        <w:r w:rsidR="00D579A0">
          <w:rPr>
            <w:noProof/>
            <w:webHidden/>
          </w:rPr>
          <w:fldChar w:fldCharType="begin"/>
        </w:r>
        <w:r w:rsidR="00D579A0">
          <w:rPr>
            <w:noProof/>
            <w:webHidden/>
          </w:rPr>
          <w:instrText xml:space="preserve"> PAGEREF _Toc531634916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53F3310A" w14:textId="2E3305C8" w:rsidR="00D579A0" w:rsidRDefault="00003E7B">
      <w:pPr>
        <w:pStyle w:val="TOC2"/>
        <w:tabs>
          <w:tab w:val="right" w:leader="dot" w:pos="9350"/>
        </w:tabs>
        <w:rPr>
          <w:rFonts w:asciiTheme="minorHAnsi" w:hAnsiTheme="minorHAnsi"/>
          <w:noProof/>
          <w:sz w:val="22"/>
        </w:rPr>
      </w:pPr>
      <w:hyperlink w:anchor="_Toc531634917" w:history="1">
        <w:r w:rsidR="00D579A0" w:rsidRPr="0005537B">
          <w:rPr>
            <w:rStyle w:val="Hyperlink"/>
            <w:noProof/>
          </w:rPr>
          <w:t>15.8 Insurance</w:t>
        </w:r>
        <w:r w:rsidR="00D579A0">
          <w:rPr>
            <w:noProof/>
            <w:webHidden/>
          </w:rPr>
          <w:tab/>
        </w:r>
        <w:r w:rsidR="00D579A0">
          <w:rPr>
            <w:noProof/>
            <w:webHidden/>
          </w:rPr>
          <w:fldChar w:fldCharType="begin"/>
        </w:r>
        <w:r w:rsidR="00D579A0">
          <w:rPr>
            <w:noProof/>
            <w:webHidden/>
          </w:rPr>
          <w:instrText xml:space="preserve"> PAGEREF _Toc531634917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33AD365C" w14:textId="1B606BAE" w:rsidR="00D579A0" w:rsidRDefault="00003E7B">
      <w:pPr>
        <w:pStyle w:val="TOC2"/>
        <w:tabs>
          <w:tab w:val="right" w:leader="dot" w:pos="9350"/>
        </w:tabs>
        <w:rPr>
          <w:rFonts w:asciiTheme="minorHAnsi" w:hAnsiTheme="minorHAnsi"/>
          <w:noProof/>
          <w:sz w:val="22"/>
        </w:rPr>
      </w:pPr>
      <w:hyperlink w:anchor="_Toc531634918" w:history="1">
        <w:r w:rsidR="00D579A0" w:rsidRPr="0005537B">
          <w:rPr>
            <w:rStyle w:val="Hyperlink"/>
            <w:noProof/>
          </w:rPr>
          <w:t>15.9 Trade Mark Renewal</w:t>
        </w:r>
        <w:r w:rsidR="00D579A0">
          <w:rPr>
            <w:noProof/>
            <w:webHidden/>
          </w:rPr>
          <w:tab/>
        </w:r>
        <w:r w:rsidR="00D579A0">
          <w:rPr>
            <w:noProof/>
            <w:webHidden/>
          </w:rPr>
          <w:fldChar w:fldCharType="begin"/>
        </w:r>
        <w:r w:rsidR="00D579A0">
          <w:rPr>
            <w:noProof/>
            <w:webHidden/>
          </w:rPr>
          <w:instrText xml:space="preserve"> PAGEREF _Toc531634918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170B2637" w14:textId="6611E93E" w:rsidR="00D579A0" w:rsidRDefault="00003E7B">
      <w:pPr>
        <w:pStyle w:val="TOC2"/>
        <w:tabs>
          <w:tab w:val="right" w:leader="dot" w:pos="9350"/>
        </w:tabs>
        <w:rPr>
          <w:rFonts w:asciiTheme="minorHAnsi" w:hAnsiTheme="minorHAnsi"/>
          <w:noProof/>
          <w:sz w:val="22"/>
        </w:rPr>
      </w:pPr>
      <w:hyperlink w:anchor="_Toc531634919" w:history="1">
        <w:r w:rsidR="00D579A0" w:rsidRPr="0005537B">
          <w:rPr>
            <w:rStyle w:val="Hyperlink"/>
            <w:noProof/>
          </w:rPr>
          <w:t>15.10 International Conference Committee</w:t>
        </w:r>
        <w:r w:rsidR="00D579A0">
          <w:rPr>
            <w:noProof/>
            <w:webHidden/>
          </w:rPr>
          <w:tab/>
        </w:r>
        <w:r w:rsidR="00D579A0">
          <w:rPr>
            <w:noProof/>
            <w:webHidden/>
          </w:rPr>
          <w:fldChar w:fldCharType="begin"/>
        </w:r>
        <w:r w:rsidR="00D579A0">
          <w:rPr>
            <w:noProof/>
            <w:webHidden/>
          </w:rPr>
          <w:instrText xml:space="preserve"> PAGEREF _Toc531634919 \h </w:instrText>
        </w:r>
        <w:r w:rsidR="00D579A0">
          <w:rPr>
            <w:noProof/>
            <w:webHidden/>
          </w:rPr>
        </w:r>
        <w:r w:rsidR="00D579A0">
          <w:rPr>
            <w:noProof/>
            <w:webHidden/>
          </w:rPr>
          <w:fldChar w:fldCharType="separate"/>
        </w:r>
        <w:r w:rsidR="00D579A0">
          <w:rPr>
            <w:noProof/>
            <w:webHidden/>
          </w:rPr>
          <w:t>74</w:t>
        </w:r>
        <w:r w:rsidR="00D579A0">
          <w:rPr>
            <w:noProof/>
            <w:webHidden/>
          </w:rPr>
          <w:fldChar w:fldCharType="end"/>
        </w:r>
      </w:hyperlink>
    </w:p>
    <w:p w14:paraId="21C5C7B3" w14:textId="1AD28655" w:rsidR="00D579A0" w:rsidRDefault="00003E7B">
      <w:pPr>
        <w:pStyle w:val="TOC2"/>
        <w:tabs>
          <w:tab w:val="right" w:leader="dot" w:pos="9350"/>
        </w:tabs>
        <w:rPr>
          <w:rFonts w:asciiTheme="minorHAnsi" w:hAnsiTheme="minorHAnsi"/>
          <w:noProof/>
          <w:sz w:val="22"/>
        </w:rPr>
      </w:pPr>
      <w:hyperlink w:anchor="_Toc531634920" w:history="1">
        <w:r w:rsidR="00D579A0" w:rsidRPr="0005537B">
          <w:rPr>
            <w:rStyle w:val="Hyperlink"/>
            <w:noProof/>
          </w:rPr>
          <w:t>15.11 Chapter Minutes and Annual Reports</w:t>
        </w:r>
        <w:r w:rsidR="00D579A0">
          <w:rPr>
            <w:noProof/>
            <w:webHidden/>
          </w:rPr>
          <w:tab/>
        </w:r>
        <w:r w:rsidR="00D579A0">
          <w:rPr>
            <w:noProof/>
            <w:webHidden/>
          </w:rPr>
          <w:fldChar w:fldCharType="begin"/>
        </w:r>
        <w:r w:rsidR="00D579A0">
          <w:rPr>
            <w:noProof/>
            <w:webHidden/>
          </w:rPr>
          <w:instrText xml:space="preserve"> PAGEREF _Toc531634920 \h </w:instrText>
        </w:r>
        <w:r w:rsidR="00D579A0">
          <w:rPr>
            <w:noProof/>
            <w:webHidden/>
          </w:rPr>
        </w:r>
        <w:r w:rsidR="00D579A0">
          <w:rPr>
            <w:noProof/>
            <w:webHidden/>
          </w:rPr>
          <w:fldChar w:fldCharType="separate"/>
        </w:r>
        <w:r w:rsidR="00D579A0">
          <w:rPr>
            <w:noProof/>
            <w:webHidden/>
          </w:rPr>
          <w:t>75</w:t>
        </w:r>
        <w:r w:rsidR="00D579A0">
          <w:rPr>
            <w:noProof/>
            <w:webHidden/>
          </w:rPr>
          <w:fldChar w:fldCharType="end"/>
        </w:r>
      </w:hyperlink>
    </w:p>
    <w:p w14:paraId="3B8AEEF3" w14:textId="7A134252" w:rsidR="00D579A0" w:rsidRDefault="00003E7B">
      <w:pPr>
        <w:pStyle w:val="TOC2"/>
        <w:tabs>
          <w:tab w:val="right" w:leader="dot" w:pos="9350"/>
        </w:tabs>
        <w:rPr>
          <w:rFonts w:asciiTheme="minorHAnsi" w:hAnsiTheme="minorHAnsi"/>
          <w:noProof/>
          <w:sz w:val="22"/>
        </w:rPr>
      </w:pPr>
      <w:hyperlink w:anchor="_Toc531634921" w:history="1">
        <w:r w:rsidR="00D579A0" w:rsidRPr="0005537B">
          <w:rPr>
            <w:rStyle w:val="Hyperlink"/>
            <w:noProof/>
          </w:rPr>
          <w:t>15.12 Annual Chapter Financial Statement</w:t>
        </w:r>
        <w:r w:rsidR="00D579A0">
          <w:rPr>
            <w:noProof/>
            <w:webHidden/>
          </w:rPr>
          <w:tab/>
        </w:r>
        <w:r w:rsidR="00D579A0">
          <w:rPr>
            <w:noProof/>
            <w:webHidden/>
          </w:rPr>
          <w:fldChar w:fldCharType="begin"/>
        </w:r>
        <w:r w:rsidR="00D579A0">
          <w:rPr>
            <w:noProof/>
            <w:webHidden/>
          </w:rPr>
          <w:instrText xml:space="preserve"> PAGEREF _Toc531634921 \h </w:instrText>
        </w:r>
        <w:r w:rsidR="00D579A0">
          <w:rPr>
            <w:noProof/>
            <w:webHidden/>
          </w:rPr>
        </w:r>
        <w:r w:rsidR="00D579A0">
          <w:rPr>
            <w:noProof/>
            <w:webHidden/>
          </w:rPr>
          <w:fldChar w:fldCharType="separate"/>
        </w:r>
        <w:r w:rsidR="00D579A0">
          <w:rPr>
            <w:noProof/>
            <w:webHidden/>
          </w:rPr>
          <w:t>75</w:t>
        </w:r>
        <w:r w:rsidR="00D579A0">
          <w:rPr>
            <w:noProof/>
            <w:webHidden/>
          </w:rPr>
          <w:fldChar w:fldCharType="end"/>
        </w:r>
      </w:hyperlink>
    </w:p>
    <w:p w14:paraId="401EA297" w14:textId="77777777" w:rsidR="009D6924" w:rsidRPr="00D66B32" w:rsidRDefault="002C506E" w:rsidP="002614CF">
      <w:pPr>
        <w:tabs>
          <w:tab w:val="left" w:pos="-720"/>
        </w:tabs>
        <w:suppressAutoHyphens/>
      </w:pPr>
      <w:r w:rsidRPr="00D66B32">
        <w:rPr>
          <w:sz w:val="24"/>
          <w:szCs w:val="24"/>
        </w:rPr>
        <w:lastRenderedPageBreak/>
        <w:fldChar w:fldCharType="end"/>
      </w:r>
    </w:p>
    <w:p w14:paraId="72505777" w14:textId="77777777" w:rsidR="009D6924" w:rsidRPr="00D66B32" w:rsidRDefault="0082734F" w:rsidP="0068274E">
      <w:pPr>
        <w:suppressAutoHyphens/>
        <w:spacing w:before="120" w:after="120"/>
        <w:jc w:val="center"/>
        <w:outlineLvl w:val="0"/>
        <w:rPr>
          <w:smallCaps/>
          <w:sz w:val="24"/>
          <w:szCs w:val="24"/>
        </w:rPr>
      </w:pPr>
      <w:r w:rsidRPr="00D66B32">
        <w:rPr>
          <w:sz w:val="24"/>
          <w:szCs w:val="24"/>
        </w:rPr>
        <w:br w:type="page"/>
      </w:r>
      <w:bookmarkStart w:id="4" w:name="_Toc531634665"/>
      <w:r w:rsidR="009D6924" w:rsidRPr="00D66B32">
        <w:rPr>
          <w:rFonts w:cs="Arial"/>
          <w:b/>
          <w:smallCaps/>
          <w:sz w:val="28"/>
          <w:szCs w:val="28"/>
        </w:rPr>
        <w:lastRenderedPageBreak/>
        <w:t>List of Appendices</w:t>
      </w:r>
      <w:bookmarkEnd w:id="4"/>
    </w:p>
    <w:p w14:paraId="0F385D8E" w14:textId="77777777" w:rsidR="009D6924" w:rsidRPr="00D66B32" w:rsidRDefault="009D6924" w:rsidP="00A37E83">
      <w:pPr>
        <w:pStyle w:val="NoSpacing"/>
      </w:pPr>
      <w:r w:rsidRPr="00D66B32">
        <w:t>Appendi</w:t>
      </w:r>
      <w:bookmarkStart w:id="5" w:name="_Hlt443879354"/>
      <w:r w:rsidRPr="00D66B32">
        <w:t>x</w:t>
      </w:r>
      <w:bookmarkEnd w:id="5"/>
      <w:r w:rsidRPr="00D66B32">
        <w:t xml:space="preserve"> A.</w:t>
      </w:r>
      <w:r w:rsidRPr="00D66B32">
        <w:tab/>
        <w:t>Arti</w:t>
      </w:r>
      <w:bookmarkStart w:id="6" w:name="_Hlt443879279"/>
      <w:r w:rsidRPr="00D66B32">
        <w:t>c</w:t>
      </w:r>
      <w:bookmarkEnd w:id="6"/>
      <w:r w:rsidRPr="00D66B32">
        <w:t>l</w:t>
      </w:r>
      <w:bookmarkStart w:id="7" w:name="_Hlt443881245"/>
      <w:r w:rsidRPr="00D66B32">
        <w:t>e</w:t>
      </w:r>
      <w:bookmarkEnd w:id="7"/>
      <w:r w:rsidRPr="00D66B32">
        <w:t>s of Incorporation</w:t>
      </w:r>
    </w:p>
    <w:p w14:paraId="0069C4AA" w14:textId="77777777" w:rsidR="009D6924" w:rsidRPr="00D66B32" w:rsidRDefault="009D6924" w:rsidP="00A37E83">
      <w:pPr>
        <w:pStyle w:val="NoSpacing"/>
      </w:pPr>
      <w:bookmarkStart w:id="8" w:name="_Hlt443879315"/>
      <w:r w:rsidRPr="00D66B32">
        <w:t>Appendix B.</w:t>
      </w:r>
      <w:r w:rsidRPr="00D66B32">
        <w:tab/>
      </w:r>
      <w:bookmarkEnd w:id="8"/>
      <w:r w:rsidR="008E3A3B" w:rsidRPr="00D66B32">
        <w:t>Bylaws</w:t>
      </w:r>
    </w:p>
    <w:p w14:paraId="74AA6A72" w14:textId="77777777" w:rsidR="009D6924" w:rsidRPr="00D66B32" w:rsidRDefault="009D6924" w:rsidP="00A37E83">
      <w:pPr>
        <w:pStyle w:val="NoSpacing"/>
      </w:pPr>
      <w:r w:rsidRPr="00D66B32">
        <w:t xml:space="preserve">Appendix </w:t>
      </w:r>
      <w:bookmarkStart w:id="9" w:name="_Hlt443879703"/>
      <w:r w:rsidRPr="00D66B32">
        <w:t>C</w:t>
      </w:r>
      <w:bookmarkEnd w:id="9"/>
      <w:r w:rsidRPr="00D66B32">
        <w:t>.</w:t>
      </w:r>
      <w:r w:rsidRPr="00D66B32">
        <w:tab/>
      </w:r>
      <w:r w:rsidR="008E3A3B" w:rsidRPr="00D66B32">
        <w:t>Fundamental Principles and Canons</w:t>
      </w:r>
    </w:p>
    <w:p w14:paraId="48C29C90" w14:textId="77777777" w:rsidR="009D6924" w:rsidRPr="00D66B32" w:rsidRDefault="009D6924" w:rsidP="00A37E83">
      <w:pPr>
        <w:pStyle w:val="NoSpacing"/>
      </w:pPr>
      <w:r w:rsidRPr="00D66B32">
        <w:t>Appendix D.</w:t>
      </w:r>
      <w:r w:rsidRPr="00D66B32">
        <w:tab/>
        <w:t>Forms</w:t>
      </w:r>
    </w:p>
    <w:p w14:paraId="6CFD1FFE" w14:textId="77777777" w:rsidR="009D6924" w:rsidRPr="00D66B32" w:rsidRDefault="009D6924" w:rsidP="00A37E83">
      <w:pPr>
        <w:pStyle w:val="NoSpacing"/>
      </w:pPr>
      <w:r w:rsidRPr="00D66B32">
        <w:tab/>
      </w:r>
      <w:r w:rsidRPr="00D66B32">
        <w:tab/>
        <w:t>D.1</w:t>
      </w:r>
      <w:r w:rsidR="00520B7B">
        <w:t xml:space="preserve"> </w:t>
      </w:r>
      <w:r w:rsidR="00E701B2">
        <w:t xml:space="preserve">ISSS Professional </w:t>
      </w:r>
      <w:r w:rsidRPr="00D66B32">
        <w:t>Membership Application (short form)</w:t>
      </w:r>
    </w:p>
    <w:p w14:paraId="16F2A62E" w14:textId="1E798F9D" w:rsidR="000A1CB8" w:rsidRDefault="009D6924">
      <w:pPr>
        <w:pStyle w:val="NoSpacing"/>
      </w:pPr>
      <w:r w:rsidRPr="00D66B32">
        <w:tab/>
      </w:r>
      <w:r w:rsidRPr="00D66B32">
        <w:tab/>
      </w:r>
      <w:r w:rsidR="0054737E">
        <w:t xml:space="preserve">D.2 Membership </w:t>
      </w:r>
      <w:r w:rsidR="00545330">
        <w:t>Upgrade</w:t>
      </w:r>
      <w:r w:rsidR="0054737E">
        <w:t xml:space="preserve"> Form</w:t>
      </w:r>
    </w:p>
    <w:p w14:paraId="75DDF851" w14:textId="38873FCB" w:rsidR="009D6924" w:rsidRPr="00D66B32" w:rsidRDefault="009D6924" w:rsidP="00A37E83">
      <w:pPr>
        <w:pStyle w:val="NoSpacing"/>
      </w:pPr>
      <w:r w:rsidRPr="00D66B32">
        <w:tab/>
      </w:r>
      <w:r w:rsidRPr="00D66B32">
        <w:tab/>
        <w:t>D.3</w:t>
      </w:r>
      <w:r w:rsidR="00520B7B">
        <w:t xml:space="preserve"> </w:t>
      </w:r>
      <w:r w:rsidR="00E701B2" w:rsidRPr="00D66B32">
        <w:t>Application for the Honor of Emeritus</w:t>
      </w:r>
    </w:p>
    <w:p w14:paraId="5F8C31D0" w14:textId="37A72CB5" w:rsidR="009D6924" w:rsidRPr="00D66B32" w:rsidRDefault="009D6924" w:rsidP="00A37E83">
      <w:pPr>
        <w:pStyle w:val="NoSpacing"/>
      </w:pPr>
      <w:r w:rsidRPr="00D66B32">
        <w:tab/>
      </w:r>
      <w:r w:rsidRPr="00D66B32">
        <w:tab/>
        <w:t>D.4</w:t>
      </w:r>
      <w:r w:rsidR="00520B7B">
        <w:t xml:space="preserve"> </w:t>
      </w:r>
      <w:r w:rsidR="00E701B2">
        <w:t>Corporate Membership Information and Application</w:t>
      </w:r>
    </w:p>
    <w:p w14:paraId="205FD21B" w14:textId="5814E8A2" w:rsidR="009D6924" w:rsidRPr="00D66B32" w:rsidRDefault="009D6924" w:rsidP="00A37E83">
      <w:pPr>
        <w:pStyle w:val="NoSpacing"/>
      </w:pPr>
      <w:r w:rsidRPr="00D66B32">
        <w:tab/>
      </w:r>
      <w:r w:rsidRPr="00D66B32">
        <w:tab/>
        <w:t>D.5</w:t>
      </w:r>
      <w:r w:rsidR="00520B7B">
        <w:t xml:space="preserve"> </w:t>
      </w:r>
      <w:r w:rsidR="00E701B2">
        <w:t>Student</w:t>
      </w:r>
      <w:r w:rsidR="00E701B2" w:rsidRPr="00D66B32">
        <w:t xml:space="preserve"> </w:t>
      </w:r>
      <w:r w:rsidRPr="00D66B32">
        <w:t>Memb</w:t>
      </w:r>
      <w:bookmarkStart w:id="10" w:name="_Hlt445808803"/>
      <w:r w:rsidRPr="00D66B32">
        <w:t>e</w:t>
      </w:r>
      <w:bookmarkEnd w:id="10"/>
      <w:r w:rsidRPr="00D66B32">
        <w:t>rship Application</w:t>
      </w:r>
    </w:p>
    <w:p w14:paraId="170C0B9C" w14:textId="77777777" w:rsidR="009D6924" w:rsidRPr="00D66B32" w:rsidRDefault="009D6924" w:rsidP="00A37E83">
      <w:pPr>
        <w:pStyle w:val="NoSpacing"/>
      </w:pPr>
      <w:r w:rsidRPr="00D66B32">
        <w:tab/>
      </w:r>
      <w:r w:rsidRPr="00D66B32">
        <w:tab/>
        <w:t>D.6</w:t>
      </w:r>
      <w:r w:rsidR="00520B7B">
        <w:t xml:space="preserve"> </w:t>
      </w:r>
      <w:r w:rsidRPr="00D66B32">
        <w:t>Individual Annual Membership Dues Renewal</w:t>
      </w:r>
    </w:p>
    <w:p w14:paraId="4426232F" w14:textId="352D71AF" w:rsidR="009D6924" w:rsidRPr="00D66B32" w:rsidRDefault="009D6924" w:rsidP="00D02D2A">
      <w:pPr>
        <w:pStyle w:val="NoSpacing"/>
      </w:pPr>
      <w:r w:rsidRPr="00D66B32">
        <w:tab/>
      </w:r>
      <w:r w:rsidRPr="00D66B32">
        <w:tab/>
        <w:t>D.7</w:t>
      </w:r>
      <w:r w:rsidR="00520B7B">
        <w:t xml:space="preserve"> </w:t>
      </w:r>
      <w:r w:rsidRPr="00D66B32">
        <w:t xml:space="preserve">Individual Annual Membership Dues Reminder </w:t>
      </w:r>
    </w:p>
    <w:p w14:paraId="06208ECE" w14:textId="5ED70FB9" w:rsidR="000A1CB8" w:rsidRDefault="009D6924">
      <w:pPr>
        <w:pStyle w:val="NoSpacing"/>
      </w:pPr>
      <w:r w:rsidRPr="00D66B32">
        <w:tab/>
      </w:r>
      <w:r w:rsidRPr="00D66B32">
        <w:tab/>
        <w:t>D.8</w:t>
      </w:r>
      <w:r w:rsidR="00520B7B">
        <w:t xml:space="preserve"> </w:t>
      </w:r>
      <w:r w:rsidR="00E701B2">
        <w:t>Corporate</w:t>
      </w:r>
      <w:r w:rsidR="00E701B2" w:rsidRPr="00D66B32">
        <w:t xml:space="preserve"> </w:t>
      </w:r>
      <w:r w:rsidRPr="00D66B32">
        <w:t xml:space="preserve">Member Dues </w:t>
      </w:r>
      <w:r w:rsidR="00E701B2">
        <w:t>Notice</w:t>
      </w:r>
    </w:p>
    <w:p w14:paraId="2A132850" w14:textId="7B832763" w:rsidR="009D6924" w:rsidRPr="00D66B32" w:rsidRDefault="009D6924" w:rsidP="00A37E83">
      <w:pPr>
        <w:pStyle w:val="NoSpacing"/>
      </w:pPr>
      <w:r w:rsidRPr="00D66B32">
        <w:tab/>
      </w:r>
      <w:r w:rsidRPr="00D66B32">
        <w:tab/>
        <w:t>D.9a</w:t>
      </w:r>
      <w:r w:rsidR="00520B7B">
        <w:t xml:space="preserve"> </w:t>
      </w:r>
      <w:r w:rsidRPr="00D66B32">
        <w:t>Welcome New Member Letter (used when Form D.</w:t>
      </w:r>
      <w:r w:rsidR="00BC177C">
        <w:t>1</w:t>
      </w:r>
      <w:r w:rsidR="00BC177C" w:rsidRPr="00D66B32">
        <w:t xml:space="preserve"> </w:t>
      </w:r>
      <w:r w:rsidRPr="00D66B32">
        <w:t>completed)</w:t>
      </w:r>
    </w:p>
    <w:p w14:paraId="3BFE56BC" w14:textId="718AF27A" w:rsidR="009D6924" w:rsidRPr="00D66B32" w:rsidRDefault="009D6924" w:rsidP="00A37E83">
      <w:pPr>
        <w:pStyle w:val="NoSpacing"/>
      </w:pPr>
      <w:r w:rsidRPr="00D66B32">
        <w:tab/>
      </w:r>
      <w:r w:rsidRPr="00D66B32">
        <w:tab/>
        <w:t>D.9b</w:t>
      </w:r>
      <w:r w:rsidR="00520B7B">
        <w:t xml:space="preserve"> </w:t>
      </w:r>
      <w:r w:rsidRPr="00D66B32">
        <w:t xml:space="preserve">Welcome New </w:t>
      </w:r>
      <w:r w:rsidR="00BC177C">
        <w:t xml:space="preserve">Corporate </w:t>
      </w:r>
      <w:r w:rsidRPr="00D66B32">
        <w:t>Member Letter (used when Form D.</w:t>
      </w:r>
      <w:r w:rsidR="00C8021F">
        <w:t>4</w:t>
      </w:r>
      <w:r w:rsidRPr="00D66B32">
        <w:t>completed)</w:t>
      </w:r>
    </w:p>
    <w:p w14:paraId="275243B0" w14:textId="7A8539B6" w:rsidR="009D6924" w:rsidRPr="00D66B32" w:rsidRDefault="009D6924" w:rsidP="00A37E83">
      <w:pPr>
        <w:pStyle w:val="NoSpacing"/>
      </w:pPr>
      <w:r w:rsidRPr="00D66B32">
        <w:tab/>
      </w:r>
      <w:r w:rsidRPr="00D66B32">
        <w:tab/>
        <w:t>D.10</w:t>
      </w:r>
      <w:r w:rsidR="00520B7B">
        <w:t xml:space="preserve"> </w:t>
      </w:r>
      <w:r w:rsidR="00E701B2">
        <w:t>Guidelines for Chapter Financial Reports</w:t>
      </w:r>
    </w:p>
    <w:p w14:paraId="19FB852A" w14:textId="77777777" w:rsidR="009D6924" w:rsidRPr="00D66B32" w:rsidRDefault="009D6924" w:rsidP="00A37E83">
      <w:pPr>
        <w:pStyle w:val="NoSpacing"/>
      </w:pPr>
      <w:r w:rsidRPr="00D66B32">
        <w:tab/>
      </w:r>
      <w:r w:rsidRPr="00D66B32">
        <w:tab/>
        <w:t>D.11</w:t>
      </w:r>
      <w:r w:rsidR="00520B7B">
        <w:t xml:space="preserve"> </w:t>
      </w:r>
      <w:r w:rsidRPr="00D66B32">
        <w:t>Chapter Reimbursement Request Form</w:t>
      </w:r>
    </w:p>
    <w:p w14:paraId="61306802" w14:textId="091ABB8A" w:rsidR="009D6924" w:rsidRPr="00D66B32" w:rsidRDefault="009D6924" w:rsidP="00A37E83">
      <w:pPr>
        <w:pStyle w:val="NoSpacing"/>
      </w:pPr>
      <w:r w:rsidRPr="00D66B32">
        <w:tab/>
      </w:r>
      <w:r w:rsidRPr="00D66B32">
        <w:tab/>
        <w:t>D.12</w:t>
      </w:r>
      <w:r w:rsidR="00520B7B">
        <w:t xml:space="preserve"> </w:t>
      </w:r>
      <w:r w:rsidRPr="00D66B32">
        <w:t xml:space="preserve">Chapter Annual </w:t>
      </w:r>
      <w:r w:rsidR="00E701B2">
        <w:t>Report Form</w:t>
      </w:r>
    </w:p>
    <w:p w14:paraId="19130712" w14:textId="61994571" w:rsidR="009D6924" w:rsidRPr="00D66B32" w:rsidRDefault="009D6924" w:rsidP="00BC177C">
      <w:pPr>
        <w:pStyle w:val="NoSpacing"/>
      </w:pPr>
      <w:r w:rsidRPr="00D66B32">
        <w:tab/>
      </w:r>
      <w:r w:rsidRPr="00D66B32">
        <w:tab/>
        <w:t>D.13</w:t>
      </w:r>
      <w:r w:rsidR="00520B7B">
        <w:t xml:space="preserve"> </w:t>
      </w:r>
      <w:r w:rsidR="00E701B2">
        <w:t>ISSS Expenditure</w:t>
      </w:r>
      <w:r w:rsidRPr="00D66B32">
        <w:t xml:space="preserve"> Form</w:t>
      </w:r>
    </w:p>
    <w:p w14:paraId="0A02F810" w14:textId="5009F59D" w:rsidR="000A1CB8" w:rsidRDefault="009D6924">
      <w:pPr>
        <w:pStyle w:val="NoSpacing"/>
      </w:pPr>
      <w:r w:rsidRPr="00D66B32">
        <w:tab/>
      </w:r>
      <w:r w:rsidRPr="00D66B32">
        <w:tab/>
        <w:t>D.14</w:t>
      </w:r>
      <w:r w:rsidR="00520B7B">
        <w:t xml:space="preserve"> </w:t>
      </w:r>
      <w:r w:rsidR="00E701B2">
        <w:t>ISSS Proxy</w:t>
      </w:r>
      <w:r w:rsidRPr="00D66B32">
        <w:t xml:space="preserve"> Form</w:t>
      </w:r>
    </w:p>
    <w:p w14:paraId="2EF32BF8" w14:textId="77777777" w:rsidR="009D6924" w:rsidRPr="00D66B32" w:rsidRDefault="009D6924" w:rsidP="00A37E83">
      <w:pPr>
        <w:pStyle w:val="NoSpacing"/>
      </w:pPr>
      <w:r w:rsidRPr="00D66B32">
        <w:tab/>
      </w:r>
      <w:r w:rsidRPr="00D66B32">
        <w:tab/>
        <w:t>D.15</w:t>
      </w:r>
      <w:r w:rsidR="00520B7B">
        <w:t xml:space="preserve"> </w:t>
      </w:r>
      <w:r w:rsidRPr="00D66B32">
        <w:t>Sample Trip Report Format</w:t>
      </w:r>
    </w:p>
    <w:p w14:paraId="355896EA" w14:textId="7FB0E4AF" w:rsidR="000A1CB8" w:rsidRDefault="009D6924">
      <w:pPr>
        <w:pStyle w:val="NoSpacing"/>
      </w:pPr>
      <w:r w:rsidRPr="00D66B32">
        <w:tab/>
      </w:r>
      <w:r w:rsidRPr="00D66B32">
        <w:tab/>
        <w:t>D.16</w:t>
      </w:r>
      <w:r w:rsidR="00520B7B">
        <w:t xml:space="preserve"> </w:t>
      </w:r>
      <w:r w:rsidRPr="00D66B32">
        <w:t xml:space="preserve">Publication for </w:t>
      </w:r>
      <w:r w:rsidR="00C8021F">
        <w:t xml:space="preserve">Purchase </w:t>
      </w:r>
      <w:r w:rsidRPr="00D66B32">
        <w:t>Order Form</w:t>
      </w:r>
      <w:r w:rsidRPr="00D66B32">
        <w:tab/>
      </w:r>
      <w:r w:rsidRPr="00D66B32">
        <w:tab/>
      </w:r>
    </w:p>
    <w:p w14:paraId="22A26028" w14:textId="404202EA" w:rsidR="009D6924" w:rsidRPr="00D66B32" w:rsidRDefault="009D6924" w:rsidP="00A37E83">
      <w:pPr>
        <w:pStyle w:val="NoSpacing"/>
      </w:pPr>
      <w:r w:rsidRPr="00D66B32">
        <w:t>Appendix E.</w:t>
      </w:r>
      <w:r w:rsidRPr="00D66B32">
        <w:tab/>
      </w:r>
      <w:r w:rsidR="00E701B2">
        <w:t>Society Background</w:t>
      </w:r>
    </w:p>
    <w:p w14:paraId="4A4FAD81" w14:textId="77777777" w:rsidR="009D6924" w:rsidRPr="00D66B32" w:rsidRDefault="009D6924" w:rsidP="00A37E83">
      <w:pPr>
        <w:pStyle w:val="NoSpacing"/>
      </w:pPr>
      <w:bookmarkStart w:id="11" w:name="_Hlt443884561"/>
      <w:r w:rsidRPr="00D66B32">
        <w:t>Appendix F.</w:t>
      </w:r>
      <w:r w:rsidRPr="00D66B32">
        <w:tab/>
        <w:t>Pas</w:t>
      </w:r>
      <w:bookmarkStart w:id="12" w:name="_Hlt443879804"/>
      <w:r w:rsidRPr="00D66B32">
        <w:t>t</w:t>
      </w:r>
      <w:bookmarkEnd w:id="12"/>
      <w:r w:rsidR="00F073C4">
        <w:t xml:space="preserve"> </w:t>
      </w:r>
      <w:r w:rsidR="004314F1" w:rsidRPr="00D66B32">
        <w:t xml:space="preserve">Society </w:t>
      </w:r>
      <w:r w:rsidRPr="00D66B32">
        <w:t>Officers and Directors</w:t>
      </w:r>
      <w:bookmarkEnd w:id="11"/>
    </w:p>
    <w:p w14:paraId="6DC018EF" w14:textId="77777777" w:rsidR="00E701B2" w:rsidRDefault="009D6924" w:rsidP="00A37E83">
      <w:pPr>
        <w:pStyle w:val="NoSpacing"/>
      </w:pPr>
      <w:r w:rsidRPr="00D66B32">
        <w:t>Appendix</w:t>
      </w:r>
      <w:bookmarkStart w:id="13" w:name="_Hlt443879924"/>
      <w:bookmarkEnd w:id="13"/>
      <w:r w:rsidR="006A7818">
        <w:t xml:space="preserve"> </w:t>
      </w:r>
      <w:r w:rsidRPr="00D66B32">
        <w:t>G.</w:t>
      </w:r>
      <w:r w:rsidRPr="00D66B32">
        <w:tab/>
      </w:r>
      <w:r w:rsidR="00EB6896">
        <w:t>Awards</w:t>
      </w:r>
    </w:p>
    <w:p w14:paraId="7D897850" w14:textId="77777777" w:rsidR="00E701B2" w:rsidRDefault="00E701B2" w:rsidP="00A37E83">
      <w:pPr>
        <w:pStyle w:val="NoSpacing"/>
      </w:pPr>
      <w:r>
        <w:tab/>
      </w:r>
      <w:r>
        <w:tab/>
        <w:t>G-1 Previous Award Recipients</w:t>
      </w:r>
    </w:p>
    <w:p w14:paraId="1DD9A00F" w14:textId="77777777" w:rsidR="00E701B2" w:rsidRDefault="00E701B2" w:rsidP="00A37E83">
      <w:pPr>
        <w:pStyle w:val="NoSpacing"/>
      </w:pPr>
      <w:r>
        <w:tab/>
      </w:r>
      <w:r>
        <w:tab/>
        <w:t>G-2 Chapter of the Year Recipients</w:t>
      </w:r>
    </w:p>
    <w:p w14:paraId="40DE10D4" w14:textId="3F768FDE" w:rsidR="009D6924" w:rsidRDefault="00E701B2" w:rsidP="00A37E83">
      <w:pPr>
        <w:pStyle w:val="NoSpacing"/>
      </w:pPr>
      <w:r>
        <w:tab/>
      </w:r>
      <w:r>
        <w:tab/>
        <w:t xml:space="preserve">G-3 Pathfinder Award Recipients  </w:t>
      </w:r>
    </w:p>
    <w:p w14:paraId="22386365" w14:textId="77777777" w:rsidR="00376B8A" w:rsidRPr="00D66B32" w:rsidRDefault="00376B8A" w:rsidP="00A37E83">
      <w:pPr>
        <w:pStyle w:val="NoSpacing"/>
      </w:pPr>
      <w:r>
        <w:tab/>
      </w:r>
      <w:r>
        <w:tab/>
        <w:t>G-4 Award Nomination Form</w:t>
      </w:r>
    </w:p>
    <w:p w14:paraId="6849CD04" w14:textId="2A93D7E2" w:rsidR="009D6924" w:rsidRPr="00D66B32" w:rsidRDefault="009D6924" w:rsidP="00A37E83">
      <w:pPr>
        <w:pStyle w:val="NoSpacing"/>
      </w:pPr>
      <w:r w:rsidRPr="00D66B32">
        <w:t>Appendix H.</w:t>
      </w:r>
      <w:r w:rsidRPr="00D66B32">
        <w:tab/>
      </w:r>
      <w:r w:rsidR="00A36CF4" w:rsidRPr="00D66B32">
        <w:t>President's Notification to Award Recipient’s Employer</w:t>
      </w:r>
      <w:r w:rsidR="00A36CF4" w:rsidRPr="00D66B32" w:rsidDel="00A36CF4">
        <w:t xml:space="preserve"> </w:t>
      </w:r>
      <w:r w:rsidR="00BC177C">
        <w:t xml:space="preserve"> </w:t>
      </w:r>
    </w:p>
    <w:p w14:paraId="6EE5D583" w14:textId="6715FCFE" w:rsidR="009D6924" w:rsidRPr="00D66B32" w:rsidRDefault="009D6924" w:rsidP="00A37E83">
      <w:pPr>
        <w:pStyle w:val="NoSpacing"/>
      </w:pPr>
      <w:r w:rsidRPr="00D66B32">
        <w:t>Appendix I.</w:t>
      </w:r>
      <w:r w:rsidRPr="00D66B32">
        <w:tab/>
      </w:r>
      <w:r w:rsidR="00EB6896">
        <w:t>Chapter Management Guide</w:t>
      </w:r>
    </w:p>
    <w:p w14:paraId="519994A1" w14:textId="663AFA67" w:rsidR="009D6924" w:rsidRPr="00D66B32" w:rsidRDefault="009D6924" w:rsidP="00A37E83">
      <w:pPr>
        <w:pStyle w:val="NoSpacing"/>
      </w:pPr>
      <w:r w:rsidRPr="00D66B32">
        <w:t>Appendix J.</w:t>
      </w:r>
      <w:bookmarkStart w:id="14" w:name="_Hlt445809058"/>
      <w:r w:rsidRPr="00D66B32">
        <w:tab/>
      </w:r>
      <w:bookmarkStart w:id="15" w:name="_Hlt443880285"/>
      <w:bookmarkEnd w:id="14"/>
      <w:bookmarkEnd w:id="15"/>
      <w:r w:rsidR="00EB6896">
        <w:t>Society Election Ballot</w:t>
      </w:r>
    </w:p>
    <w:p w14:paraId="53807991" w14:textId="0680BE52" w:rsidR="0072449A" w:rsidRDefault="009D6924" w:rsidP="00A37E83">
      <w:pPr>
        <w:pStyle w:val="NoSpacing"/>
      </w:pPr>
      <w:r w:rsidRPr="00D66B32">
        <w:t>Appendix K.</w:t>
      </w:r>
      <w:bookmarkStart w:id="16" w:name="_Hlt445809063"/>
      <w:r w:rsidRPr="00D66B32">
        <w:tab/>
      </w:r>
      <w:bookmarkStart w:id="17" w:name="_Hlt443904799"/>
      <w:bookmarkEnd w:id="16"/>
      <w:bookmarkEnd w:id="17"/>
      <w:r w:rsidR="00D12FB8">
        <w:t xml:space="preserve">Travel Policy, Travel Authorization and </w:t>
      </w:r>
      <w:r w:rsidR="00231212">
        <w:t>Expense</w:t>
      </w:r>
      <w:r w:rsidR="00D12FB8">
        <w:t xml:space="preserve"> Forms</w:t>
      </w:r>
    </w:p>
    <w:p w14:paraId="02C49A74" w14:textId="0FF1F1F3" w:rsidR="009D6924" w:rsidRPr="00D66B32" w:rsidRDefault="009D6924" w:rsidP="00A37E83">
      <w:pPr>
        <w:pStyle w:val="NoSpacing"/>
      </w:pPr>
      <w:r w:rsidRPr="00D66B32">
        <w:t>Appendix L.</w:t>
      </w:r>
      <w:bookmarkStart w:id="18" w:name="_Hlt445809068"/>
      <w:r w:rsidRPr="00D66B32">
        <w:tab/>
      </w:r>
      <w:bookmarkEnd w:id="18"/>
      <w:r w:rsidR="00783686">
        <w:t>Simplified Roberts Rules of Order</w:t>
      </w:r>
    </w:p>
    <w:p w14:paraId="4B660166" w14:textId="3B8ADD42" w:rsidR="009D6924" w:rsidRPr="00D66B32" w:rsidRDefault="009D6924" w:rsidP="00A37E83">
      <w:pPr>
        <w:pStyle w:val="NoSpacing"/>
      </w:pPr>
      <w:r w:rsidRPr="00D66B32">
        <w:t>Appendix M</w:t>
      </w:r>
      <w:r w:rsidR="00A352F9">
        <w:t xml:space="preserve">  </w:t>
      </w:r>
      <w:r w:rsidR="004D477B">
        <w:t xml:space="preserve">ISSS </w:t>
      </w:r>
      <w:r w:rsidR="00B74BC7">
        <w:t>Privacy Policy</w:t>
      </w:r>
    </w:p>
    <w:p w14:paraId="235074CF" w14:textId="77777777" w:rsidR="00041CC1" w:rsidRDefault="00041CC1">
      <w:pPr>
        <w:spacing w:after="0" w:line="240" w:lineRule="auto"/>
        <w:ind w:firstLine="0"/>
      </w:pPr>
      <w:r>
        <w:br w:type="page"/>
      </w:r>
    </w:p>
    <w:p w14:paraId="1D222FD5" w14:textId="255F63C0" w:rsidR="001F674B" w:rsidRPr="00D66B32" w:rsidRDefault="001F674B" w:rsidP="0068274E">
      <w:pPr>
        <w:spacing w:before="240" w:after="360"/>
        <w:jc w:val="center"/>
        <w:outlineLvl w:val="0"/>
        <w:rPr>
          <w:b/>
          <w:smallCaps/>
          <w:sz w:val="28"/>
          <w:szCs w:val="24"/>
        </w:rPr>
      </w:pPr>
      <w:bookmarkStart w:id="19" w:name="_Toc531634666"/>
      <w:r w:rsidRPr="00D66B32">
        <w:rPr>
          <w:b/>
          <w:smallCaps/>
          <w:sz w:val="28"/>
          <w:szCs w:val="24"/>
        </w:rPr>
        <w:lastRenderedPageBreak/>
        <w:t>Acronyms</w:t>
      </w:r>
      <w:bookmarkEnd w:id="19"/>
    </w:p>
    <w:tbl>
      <w:tblPr>
        <w:tblStyle w:val="PlainTable3"/>
        <w:tblW w:w="0" w:type="auto"/>
        <w:tblLook w:val="0680" w:firstRow="0" w:lastRow="0" w:firstColumn="1" w:lastColumn="0" w:noHBand="1" w:noVBand="1"/>
      </w:tblPr>
      <w:tblGrid>
        <w:gridCol w:w="7650"/>
      </w:tblGrid>
      <w:tr w:rsidR="00041CC1" w:rsidRPr="004B6159" w14:paraId="48AB815C"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4391BA79" w14:textId="77777777" w:rsidR="00041CC1" w:rsidRPr="004B6159" w:rsidRDefault="00041CC1" w:rsidP="00041CC1">
            <w:pPr>
              <w:pStyle w:val="NoSpacing"/>
              <w:ind w:firstLine="0"/>
            </w:pPr>
            <w:r w:rsidRPr="004B6159">
              <w:t xml:space="preserve">AAES  </w:t>
            </w:r>
            <w:r w:rsidR="00961B33">
              <w:t xml:space="preserve">    </w:t>
            </w:r>
            <w:r w:rsidRPr="004B6159">
              <w:t>American Association of Engineering Societies</w:t>
            </w:r>
          </w:p>
        </w:tc>
      </w:tr>
      <w:tr w:rsidR="00041CC1" w:rsidRPr="004B6159" w14:paraId="51C1D432"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768E723F" w14:textId="77777777" w:rsidR="00041CC1" w:rsidRPr="004B6159" w:rsidRDefault="00041CC1" w:rsidP="00041CC1">
            <w:pPr>
              <w:pStyle w:val="NoSpacing"/>
              <w:ind w:firstLine="0"/>
            </w:pPr>
            <w:r w:rsidRPr="004B6159">
              <w:t xml:space="preserve">ATTN </w:t>
            </w:r>
            <w:r w:rsidR="00961B33">
              <w:t xml:space="preserve">    </w:t>
            </w:r>
            <w:r w:rsidRPr="004B6159">
              <w:t>Attention</w:t>
            </w:r>
          </w:p>
        </w:tc>
      </w:tr>
      <w:tr w:rsidR="00041CC1" w:rsidRPr="004B6159" w14:paraId="6DA75EDC"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13F65F01" w14:textId="77777777" w:rsidR="00041CC1" w:rsidRPr="004B6159" w:rsidRDefault="00041CC1" w:rsidP="00041CC1">
            <w:pPr>
              <w:pStyle w:val="NoSpacing"/>
              <w:ind w:firstLine="0"/>
            </w:pPr>
            <w:r w:rsidRPr="004B6159">
              <w:t xml:space="preserve">BCSP   </w:t>
            </w:r>
            <w:r w:rsidR="00961B33">
              <w:t xml:space="preserve">   </w:t>
            </w:r>
            <w:r w:rsidRPr="004B6159">
              <w:t>Board of Certified Safety Professionals</w:t>
            </w:r>
          </w:p>
        </w:tc>
      </w:tr>
      <w:tr w:rsidR="00041CC1" w:rsidRPr="004B6159" w14:paraId="169D57CF"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48EF1249" w14:textId="77777777" w:rsidR="00041CC1" w:rsidRPr="004B6159" w:rsidRDefault="00041CC1" w:rsidP="00041CC1">
            <w:pPr>
              <w:pStyle w:val="NoSpacing"/>
              <w:ind w:firstLine="0"/>
            </w:pPr>
            <w:r w:rsidRPr="004B6159">
              <w:t>CEU</w:t>
            </w:r>
            <w:r w:rsidR="00961B33">
              <w:t xml:space="preserve">        </w:t>
            </w:r>
            <w:r w:rsidRPr="004B6159">
              <w:t>Continuing Educational Unit</w:t>
            </w:r>
          </w:p>
        </w:tc>
      </w:tr>
      <w:tr w:rsidR="00041CC1" w:rsidRPr="004B6159" w14:paraId="4BEEBC14"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2D3E5925" w14:textId="77777777" w:rsidR="00041CC1" w:rsidRPr="004B6159" w:rsidRDefault="00041CC1" w:rsidP="00041CC1">
            <w:pPr>
              <w:pStyle w:val="NoSpacing"/>
              <w:ind w:firstLine="0"/>
            </w:pPr>
            <w:r w:rsidRPr="004B6159">
              <w:t>CHP</w:t>
            </w:r>
            <w:r w:rsidRPr="004B6159">
              <w:tab/>
              <w:t>Certified Health Professional</w:t>
            </w:r>
          </w:p>
        </w:tc>
      </w:tr>
      <w:tr w:rsidR="00041CC1" w:rsidRPr="004B6159" w14:paraId="6E1DE4C7"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20B22ABA" w14:textId="77777777" w:rsidR="00041CC1" w:rsidRPr="004B6159" w:rsidRDefault="00041CC1" w:rsidP="00041CC1">
            <w:pPr>
              <w:pStyle w:val="NoSpacing"/>
              <w:ind w:firstLine="0"/>
            </w:pPr>
            <w:r w:rsidRPr="004B6159">
              <w:t>CIH</w:t>
            </w:r>
            <w:r w:rsidRPr="004B6159">
              <w:tab/>
              <w:t>Certified Industrial Hygienist</w:t>
            </w:r>
          </w:p>
        </w:tc>
      </w:tr>
      <w:tr w:rsidR="00041CC1" w:rsidRPr="004B6159" w14:paraId="77418C55"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0BDEA3E0" w14:textId="77777777" w:rsidR="00041CC1" w:rsidRPr="004B6159" w:rsidRDefault="00041CC1" w:rsidP="00041CC1">
            <w:pPr>
              <w:pStyle w:val="NoSpacing"/>
              <w:ind w:firstLine="0"/>
            </w:pPr>
            <w:r w:rsidRPr="004B6159">
              <w:t>CSP</w:t>
            </w:r>
            <w:r w:rsidRPr="004B6159">
              <w:tab/>
              <w:t>Certified Safety Professional</w:t>
            </w:r>
          </w:p>
        </w:tc>
      </w:tr>
      <w:tr w:rsidR="00041CC1" w:rsidRPr="004B6159" w14:paraId="3ED7BD22"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28B18F6B" w14:textId="77777777" w:rsidR="00041CC1" w:rsidRPr="004B6159" w:rsidRDefault="00041CC1" w:rsidP="00041CC1">
            <w:pPr>
              <w:pStyle w:val="NoSpacing"/>
              <w:ind w:firstLine="0"/>
            </w:pPr>
            <w:r w:rsidRPr="004B6159">
              <w:t>EC</w:t>
            </w:r>
            <w:r w:rsidRPr="004B6159">
              <w:tab/>
              <w:t>Executive Council</w:t>
            </w:r>
          </w:p>
        </w:tc>
      </w:tr>
      <w:tr w:rsidR="00041CC1" w:rsidRPr="004B6159" w14:paraId="3CA50AA3"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757FA334" w14:textId="77777777" w:rsidR="00041CC1" w:rsidRPr="004B6159" w:rsidRDefault="00041CC1" w:rsidP="00041CC1">
            <w:pPr>
              <w:pStyle w:val="NoSpacing"/>
              <w:ind w:firstLine="0"/>
            </w:pPr>
            <w:r w:rsidRPr="004B6159">
              <w:t>EIT</w:t>
            </w:r>
            <w:r w:rsidRPr="004B6159">
              <w:tab/>
              <w:t>Engineer In Training</w:t>
            </w:r>
          </w:p>
        </w:tc>
      </w:tr>
      <w:tr w:rsidR="00041CC1" w:rsidRPr="004B6159" w14:paraId="6934F11F"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2295D5B9" w14:textId="77777777" w:rsidR="00041CC1" w:rsidRPr="004B6159" w:rsidRDefault="00041CC1" w:rsidP="00041CC1">
            <w:pPr>
              <w:pStyle w:val="NoSpacing"/>
              <w:ind w:firstLine="0"/>
            </w:pPr>
            <w:r w:rsidRPr="004B6159">
              <w:t>EO</w:t>
            </w:r>
            <w:r w:rsidRPr="004B6159">
              <w:tab/>
              <w:t>Executive Order</w:t>
            </w:r>
          </w:p>
        </w:tc>
      </w:tr>
      <w:tr w:rsidR="00041CC1" w:rsidRPr="004B6159" w14:paraId="0CCEE490"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2F132714" w14:textId="77777777" w:rsidR="00041CC1" w:rsidRPr="004B6159" w:rsidRDefault="00041CC1" w:rsidP="00041CC1">
            <w:pPr>
              <w:pStyle w:val="NoSpacing"/>
              <w:ind w:firstLine="0"/>
            </w:pPr>
            <w:r w:rsidRPr="004B6159">
              <w:t>EVP</w:t>
            </w:r>
            <w:r w:rsidRPr="004B6159">
              <w:tab/>
              <w:t>Executive Vice President</w:t>
            </w:r>
          </w:p>
        </w:tc>
      </w:tr>
      <w:tr w:rsidR="00041CC1" w:rsidRPr="004B6159" w14:paraId="77BF911A"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782327EC" w14:textId="77777777" w:rsidR="00041CC1" w:rsidRPr="004B6159" w:rsidRDefault="00041CC1" w:rsidP="00041CC1">
            <w:pPr>
              <w:pStyle w:val="NoSpacing"/>
              <w:ind w:firstLine="0"/>
            </w:pPr>
            <w:r w:rsidRPr="004B6159">
              <w:t xml:space="preserve">HP </w:t>
            </w:r>
            <w:r w:rsidR="00961B33">
              <w:t xml:space="preserve">         </w:t>
            </w:r>
            <w:r w:rsidRPr="004B6159">
              <w:t>Hazard Prevention</w:t>
            </w:r>
          </w:p>
        </w:tc>
      </w:tr>
      <w:tr w:rsidR="00041CC1" w:rsidRPr="004B6159" w14:paraId="125B5779"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0B2E82C4" w14:textId="77777777" w:rsidR="00041CC1" w:rsidRPr="004B6159" w:rsidRDefault="00041CC1" w:rsidP="00041CC1">
            <w:pPr>
              <w:pStyle w:val="NoSpacing"/>
              <w:ind w:firstLine="0"/>
            </w:pPr>
            <w:r w:rsidRPr="004B6159">
              <w:t>HQ</w:t>
            </w:r>
            <w:r w:rsidRPr="004B6159">
              <w:tab/>
              <w:t>Headquarters</w:t>
            </w:r>
          </w:p>
        </w:tc>
      </w:tr>
      <w:tr w:rsidR="00041CC1" w:rsidRPr="004B6159" w14:paraId="4A8DC7BF"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55376E42" w14:textId="77777777" w:rsidR="00041CC1" w:rsidRPr="004B6159" w:rsidRDefault="00041CC1" w:rsidP="00041CC1">
            <w:pPr>
              <w:pStyle w:val="NoSpacing"/>
              <w:ind w:firstLine="0"/>
            </w:pPr>
            <w:r w:rsidRPr="004B6159">
              <w:t>IPP</w:t>
            </w:r>
            <w:r w:rsidRPr="004B6159">
              <w:tab/>
              <w:t>Immediate Past President</w:t>
            </w:r>
          </w:p>
        </w:tc>
      </w:tr>
      <w:tr w:rsidR="00041CC1" w:rsidRPr="004B6159" w14:paraId="4FF10FE3"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3C34C833" w14:textId="77777777" w:rsidR="00041CC1" w:rsidRPr="004B6159" w:rsidRDefault="00041CC1" w:rsidP="00041CC1">
            <w:pPr>
              <w:pStyle w:val="NoSpacing"/>
              <w:ind w:firstLine="0"/>
            </w:pPr>
            <w:r w:rsidRPr="004B6159">
              <w:t>IRS</w:t>
            </w:r>
            <w:r w:rsidRPr="004B6159">
              <w:tab/>
              <w:t>Internal Revenue Service</w:t>
            </w:r>
          </w:p>
        </w:tc>
      </w:tr>
      <w:tr w:rsidR="00041CC1" w:rsidRPr="004B6159" w14:paraId="5F1CFB7A"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6DFB5C9E" w14:textId="77777777" w:rsidR="00041CC1" w:rsidRPr="004B6159" w:rsidRDefault="00041CC1" w:rsidP="00041CC1">
            <w:pPr>
              <w:pStyle w:val="NoSpacing"/>
              <w:ind w:firstLine="0"/>
            </w:pPr>
            <w:r w:rsidRPr="004B6159">
              <w:t>ISSC</w:t>
            </w:r>
            <w:r w:rsidRPr="004B6159">
              <w:tab/>
              <w:t>International System Safety Conference</w:t>
            </w:r>
          </w:p>
        </w:tc>
      </w:tr>
      <w:tr w:rsidR="00041CC1" w:rsidRPr="004B6159" w14:paraId="70EAF09C"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75E86EAE" w14:textId="77777777" w:rsidR="00041CC1" w:rsidRPr="004B6159" w:rsidRDefault="00041CC1" w:rsidP="00041CC1">
            <w:pPr>
              <w:pStyle w:val="NoSpacing"/>
              <w:ind w:firstLine="0"/>
            </w:pPr>
            <w:r w:rsidRPr="004B6159">
              <w:t>ISSS</w:t>
            </w:r>
            <w:r w:rsidRPr="004B6159">
              <w:tab/>
              <w:t>International System Safety Society</w:t>
            </w:r>
          </w:p>
        </w:tc>
      </w:tr>
      <w:tr w:rsidR="00041CC1" w:rsidRPr="004B6159" w14:paraId="20D4676E"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001D83FE" w14:textId="77777777" w:rsidR="00961B33" w:rsidRDefault="00961B33" w:rsidP="00041CC1">
            <w:pPr>
              <w:pStyle w:val="NoSpacing"/>
              <w:ind w:firstLine="0"/>
              <w:rPr>
                <w:b w:val="0"/>
                <w:bCs w:val="0"/>
                <w:caps w:val="0"/>
              </w:rPr>
            </w:pPr>
            <w:r>
              <w:t>JSS          Journal of System Safety</w:t>
            </w:r>
          </w:p>
          <w:p w14:paraId="075D495F" w14:textId="77777777" w:rsidR="00041CC1" w:rsidRPr="004B6159" w:rsidRDefault="00041CC1" w:rsidP="00041CC1">
            <w:pPr>
              <w:pStyle w:val="NoSpacing"/>
              <w:ind w:firstLine="0"/>
            </w:pPr>
            <w:r w:rsidRPr="004B6159">
              <w:t>NA</w:t>
            </w:r>
            <w:r w:rsidRPr="004B6159">
              <w:tab/>
              <w:t>Not Applicable</w:t>
            </w:r>
          </w:p>
        </w:tc>
      </w:tr>
      <w:tr w:rsidR="00041CC1" w:rsidRPr="004B6159" w14:paraId="3B24DD81"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0F90A55F" w14:textId="77777777" w:rsidR="00041CC1" w:rsidRPr="004B6159" w:rsidRDefault="00041CC1" w:rsidP="00041CC1">
            <w:pPr>
              <w:pStyle w:val="NoSpacing"/>
              <w:ind w:firstLine="0"/>
            </w:pPr>
            <w:r w:rsidRPr="004B6159">
              <w:t>NSC</w:t>
            </w:r>
            <w:r w:rsidRPr="004B6159">
              <w:tab/>
              <w:t>National Safety Council</w:t>
            </w:r>
          </w:p>
        </w:tc>
      </w:tr>
      <w:tr w:rsidR="00041CC1" w:rsidRPr="004B6159" w14:paraId="45DCC091"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10527199" w14:textId="77777777" w:rsidR="00041CC1" w:rsidRPr="004B6159" w:rsidRDefault="00041CC1" w:rsidP="00041CC1">
            <w:pPr>
              <w:pStyle w:val="NoSpacing"/>
              <w:ind w:firstLine="0"/>
            </w:pPr>
            <w:r w:rsidRPr="004B6159">
              <w:t xml:space="preserve">NSPE </w:t>
            </w:r>
            <w:r w:rsidR="00961B33">
              <w:t xml:space="preserve">     </w:t>
            </w:r>
            <w:r w:rsidRPr="004B6159">
              <w:t>National Society of Professional Engineers</w:t>
            </w:r>
          </w:p>
        </w:tc>
      </w:tr>
      <w:tr w:rsidR="00041CC1" w:rsidRPr="004B6159" w14:paraId="2ABB74A6"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40D4472E" w14:textId="77777777" w:rsidR="00041CC1" w:rsidRPr="004B6159" w:rsidRDefault="00041CC1" w:rsidP="00041CC1">
            <w:pPr>
              <w:pStyle w:val="NoSpacing"/>
              <w:ind w:firstLine="0"/>
            </w:pPr>
            <w:r w:rsidRPr="004B6159">
              <w:t>OVP</w:t>
            </w:r>
            <w:r w:rsidRPr="004B6159">
              <w:tab/>
              <w:t>Operating Vice President</w:t>
            </w:r>
          </w:p>
        </w:tc>
      </w:tr>
      <w:tr w:rsidR="00041CC1" w:rsidRPr="004B6159" w14:paraId="0A163E17"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7476BBF9" w14:textId="77777777" w:rsidR="00041CC1" w:rsidRPr="004B6159" w:rsidRDefault="00041CC1" w:rsidP="00041CC1">
            <w:pPr>
              <w:pStyle w:val="NoSpacing"/>
              <w:ind w:firstLine="0"/>
            </w:pPr>
            <w:r w:rsidRPr="004B6159">
              <w:t>PDC</w:t>
            </w:r>
            <w:r w:rsidRPr="004B6159">
              <w:tab/>
              <w:t>Professional Development Committee</w:t>
            </w:r>
          </w:p>
        </w:tc>
      </w:tr>
      <w:tr w:rsidR="00041CC1" w:rsidRPr="004B6159" w14:paraId="6EA25D9A"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1258AAEF" w14:textId="77777777" w:rsidR="00041CC1" w:rsidRPr="004B6159" w:rsidRDefault="00041CC1" w:rsidP="00041CC1">
            <w:pPr>
              <w:pStyle w:val="NoSpacing"/>
              <w:ind w:firstLine="0"/>
            </w:pPr>
            <w:r w:rsidRPr="004B6159">
              <w:t>PE</w:t>
            </w:r>
            <w:r w:rsidRPr="004B6159">
              <w:tab/>
              <w:t>Professional Engineer</w:t>
            </w:r>
          </w:p>
        </w:tc>
      </w:tr>
      <w:tr w:rsidR="00041CC1" w:rsidRPr="004B6159" w14:paraId="6D223C66"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65EDC16C" w14:textId="77777777" w:rsidR="00041CC1" w:rsidRPr="004B6159" w:rsidRDefault="00041CC1" w:rsidP="00041CC1">
            <w:pPr>
              <w:pStyle w:val="NoSpacing"/>
              <w:ind w:firstLine="0"/>
            </w:pPr>
            <w:r w:rsidRPr="004B6159">
              <w:t>RVP</w:t>
            </w:r>
            <w:r w:rsidRPr="004B6159">
              <w:tab/>
              <w:t>Regional Vice President</w:t>
            </w:r>
          </w:p>
        </w:tc>
      </w:tr>
      <w:tr w:rsidR="00041CC1" w:rsidRPr="004B6159" w14:paraId="60E4BC35"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55741209" w14:textId="77777777" w:rsidR="00041CC1" w:rsidRPr="004B6159" w:rsidRDefault="00041CC1" w:rsidP="00041CC1">
            <w:pPr>
              <w:pStyle w:val="NoSpacing"/>
              <w:ind w:firstLine="0"/>
            </w:pPr>
            <w:r w:rsidRPr="004B6159">
              <w:t>SAE</w:t>
            </w:r>
            <w:r w:rsidRPr="004B6159">
              <w:tab/>
              <w:t>Society of Automotive Engineers</w:t>
            </w:r>
          </w:p>
        </w:tc>
      </w:tr>
      <w:tr w:rsidR="00041CC1" w:rsidRPr="004B6159" w14:paraId="41A1BD2C"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42152E65" w14:textId="77777777" w:rsidR="00041CC1" w:rsidRPr="004B6159" w:rsidRDefault="00041CC1" w:rsidP="00041CC1">
            <w:pPr>
              <w:pStyle w:val="NoSpacing"/>
              <w:ind w:firstLine="0"/>
            </w:pPr>
            <w:r w:rsidRPr="004B6159">
              <w:t>SS</w:t>
            </w:r>
            <w:r w:rsidRPr="004B6159">
              <w:tab/>
              <w:t>System Safety</w:t>
            </w:r>
          </w:p>
        </w:tc>
      </w:tr>
      <w:tr w:rsidR="00041CC1" w:rsidRPr="004B6159" w14:paraId="451EDE21"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74E30AB6" w14:textId="77777777" w:rsidR="00041CC1" w:rsidRPr="004B6159" w:rsidRDefault="00041CC1" w:rsidP="00041CC1">
            <w:pPr>
              <w:pStyle w:val="NoSpacing"/>
              <w:ind w:firstLine="0"/>
            </w:pPr>
            <w:r w:rsidRPr="004B6159">
              <w:t>SSS</w:t>
            </w:r>
            <w:r w:rsidRPr="004B6159">
              <w:tab/>
              <w:t xml:space="preserve">System Safety Society </w:t>
            </w:r>
          </w:p>
        </w:tc>
      </w:tr>
      <w:tr w:rsidR="00041CC1" w:rsidRPr="004B6159" w14:paraId="46661DFF"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4C3C7520" w14:textId="77777777" w:rsidR="00041CC1" w:rsidRPr="004B6159" w:rsidRDefault="00041CC1" w:rsidP="00041CC1">
            <w:pPr>
              <w:pStyle w:val="NoSpacing"/>
              <w:ind w:firstLine="0"/>
            </w:pPr>
            <w:r w:rsidRPr="004B6159">
              <w:t>TBD</w:t>
            </w:r>
            <w:r w:rsidRPr="004B6159">
              <w:tab/>
              <w:t>To Be Determined</w:t>
            </w:r>
          </w:p>
        </w:tc>
      </w:tr>
      <w:tr w:rsidR="00041CC1" w:rsidRPr="004B6159" w14:paraId="5F22DDA9"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5699A384" w14:textId="77777777" w:rsidR="00041CC1" w:rsidRPr="004B6159" w:rsidRDefault="00041CC1" w:rsidP="00041CC1">
            <w:pPr>
              <w:pStyle w:val="NoSpacing"/>
              <w:ind w:firstLine="0"/>
            </w:pPr>
            <w:r w:rsidRPr="004B6159">
              <w:t>US</w:t>
            </w:r>
            <w:r w:rsidRPr="004B6159">
              <w:tab/>
              <w:t>United States</w:t>
            </w:r>
          </w:p>
        </w:tc>
      </w:tr>
      <w:tr w:rsidR="00041CC1" w:rsidRPr="004B6159" w14:paraId="78948627" w14:textId="77777777" w:rsidTr="00A352F9">
        <w:tc>
          <w:tcPr>
            <w:cnfStyle w:val="001000000000" w:firstRow="0" w:lastRow="0" w:firstColumn="1" w:lastColumn="0" w:oddVBand="0" w:evenVBand="0" w:oddHBand="0" w:evenHBand="0" w:firstRowFirstColumn="0" w:firstRowLastColumn="0" w:lastRowFirstColumn="0" w:lastRowLastColumn="0"/>
            <w:tcW w:w="7650" w:type="dxa"/>
          </w:tcPr>
          <w:p w14:paraId="579E8D03" w14:textId="77777777" w:rsidR="00041CC1" w:rsidRPr="004B6159" w:rsidRDefault="00041CC1" w:rsidP="00041CC1">
            <w:pPr>
              <w:pStyle w:val="NoSpacing"/>
              <w:ind w:firstLine="0"/>
            </w:pPr>
            <w:r w:rsidRPr="004B6159">
              <w:t>VA</w:t>
            </w:r>
            <w:r w:rsidRPr="004B6159">
              <w:tab/>
              <w:t>Virginia</w:t>
            </w:r>
          </w:p>
        </w:tc>
      </w:tr>
    </w:tbl>
    <w:p w14:paraId="6E8184DE" w14:textId="77777777" w:rsidR="001F674B" w:rsidRPr="00D66B32" w:rsidRDefault="001F674B" w:rsidP="002614CF">
      <w:pPr>
        <w:rPr>
          <w:sz w:val="24"/>
          <w:szCs w:val="24"/>
        </w:rPr>
      </w:pPr>
    </w:p>
    <w:p w14:paraId="79D31E2C" w14:textId="77777777" w:rsidR="001F674B" w:rsidRPr="00D66B32" w:rsidRDefault="001F674B" w:rsidP="002614CF">
      <w:pPr>
        <w:sectPr w:rsidR="001F674B" w:rsidRPr="00D66B32" w:rsidSect="005605B8">
          <w:headerReference w:type="default" r:id="rId8"/>
          <w:footerReference w:type="even" r:id="rId9"/>
          <w:footerReference w:type="default" r:id="rId10"/>
          <w:headerReference w:type="first" r:id="rId11"/>
          <w:endnotePr>
            <w:numFmt w:val="decimal"/>
          </w:endnotePr>
          <w:pgSz w:w="12240" w:h="15840" w:code="1"/>
          <w:pgMar w:top="432" w:right="1440" w:bottom="1440" w:left="1440" w:header="720" w:footer="720" w:gutter="0"/>
          <w:pgNumType w:fmt="lowerRoman" w:start="1"/>
          <w:cols w:space="720"/>
          <w:noEndnote/>
          <w:titlePg/>
        </w:sectPr>
      </w:pPr>
    </w:p>
    <w:p w14:paraId="333982FC" w14:textId="77777777" w:rsidR="0011780D" w:rsidRPr="00D66B32" w:rsidRDefault="009D6924" w:rsidP="0068274E">
      <w:pPr>
        <w:pStyle w:val="Heading1"/>
      </w:pPr>
      <w:bookmarkStart w:id="20" w:name="_Hlt443893471"/>
      <w:bookmarkStart w:id="21" w:name="_Ref395728906"/>
      <w:bookmarkStart w:id="22" w:name="_Toc531634667"/>
      <w:bookmarkStart w:id="23" w:name="Section1"/>
      <w:bookmarkEnd w:id="20"/>
      <w:r w:rsidRPr="00D66B32">
        <w:lastRenderedPageBreak/>
        <w:t>H</w:t>
      </w:r>
      <w:r w:rsidR="0011780D" w:rsidRPr="00D66B32">
        <w:t>istory of the System Safety Society</w:t>
      </w:r>
      <w:bookmarkEnd w:id="21"/>
      <w:bookmarkEnd w:id="22"/>
    </w:p>
    <w:bookmarkEnd w:id="23"/>
    <w:p w14:paraId="4062C0E8" w14:textId="77777777" w:rsidR="009D6924" w:rsidRPr="00D66B32" w:rsidRDefault="009D6924" w:rsidP="00786884">
      <w:r w:rsidRPr="00D66B32">
        <w:t xml:space="preserve">This section of the Operations Manual outlines the Society purpose, </w:t>
      </w:r>
      <w:r w:rsidR="00650B6E" w:rsidRPr="00D66B32">
        <w:t>mission</w:t>
      </w:r>
      <w:r w:rsidRPr="00D66B32">
        <w:t xml:space="preserve">, </w:t>
      </w:r>
      <w:r w:rsidR="00C3796B" w:rsidRPr="00D66B32">
        <w:t xml:space="preserve">and </w:t>
      </w:r>
      <w:r w:rsidRPr="00D66B32">
        <w:t>bylaws.</w:t>
      </w:r>
      <w:r w:rsidR="00E7103C">
        <w:t xml:space="preserve"> </w:t>
      </w:r>
      <w:r w:rsidRPr="00D66B32">
        <w:t xml:space="preserve">It provides definitions of key terms and </w:t>
      </w:r>
      <w:r w:rsidR="00650B6E" w:rsidRPr="00D66B32">
        <w:t>formulation</w:t>
      </w:r>
      <w:r w:rsidRPr="00D66B32">
        <w:t xml:space="preserve"> of the Society.</w:t>
      </w:r>
    </w:p>
    <w:p w14:paraId="278F6970" w14:textId="77777777" w:rsidR="00483663" w:rsidRPr="00D66B32" w:rsidRDefault="00483663" w:rsidP="00E87851">
      <w:pPr>
        <w:pStyle w:val="Heading2"/>
      </w:pPr>
      <w:bookmarkStart w:id="24" w:name="_Hlt443900956"/>
      <w:bookmarkStart w:id="25" w:name="_Toc531634668"/>
      <w:bookmarkEnd w:id="24"/>
      <w:r w:rsidRPr="00D66B32">
        <w:t>Purpose</w:t>
      </w:r>
      <w:bookmarkEnd w:id="25"/>
    </w:p>
    <w:p w14:paraId="43CCA968" w14:textId="77777777" w:rsidR="009D6924" w:rsidRPr="00D66B32" w:rsidRDefault="009D6924" w:rsidP="00786884">
      <w:r w:rsidRPr="00D66B32">
        <w:t xml:space="preserve">The </w:t>
      </w:r>
      <w:r w:rsidR="001F674B" w:rsidRPr="00D66B32">
        <w:t xml:space="preserve">International </w:t>
      </w:r>
      <w:r w:rsidRPr="00D66B32">
        <w:t>System Safety Society</w:t>
      </w:r>
      <w:r w:rsidR="001F674B" w:rsidRPr="00D66B32">
        <w:t xml:space="preserve"> (ISS</w:t>
      </w:r>
      <w:r w:rsidR="006332D7" w:rsidRPr="00D66B32">
        <w:t>S</w:t>
      </w:r>
      <w:r w:rsidR="001F674B" w:rsidRPr="00D66B32">
        <w:t>)</w:t>
      </w:r>
      <w:r w:rsidRPr="00D66B32">
        <w:t xml:space="preserve"> is a non-profit organization (IRS Classification 501(c)(6)) of "Professionals Dedicated to the Safety of Systems, Products and Services</w:t>
      </w:r>
      <w:r w:rsidR="00B76A67" w:rsidRPr="00D66B32">
        <w:t>.</w:t>
      </w:r>
      <w:r w:rsidRPr="00D66B32">
        <w:t>" The system safety profession draws from a broad range of engineering, behavioral, scientific, legal and managerial skills.</w:t>
      </w:r>
      <w:r w:rsidR="00DE19B5">
        <w:t xml:space="preserve"> </w:t>
      </w:r>
      <w:r w:rsidRPr="00D66B32">
        <w:t>The Society is international in scope and draws members</w:t>
      </w:r>
      <w:r w:rsidR="00235D45" w:rsidRPr="00D66B32">
        <w:t xml:space="preserve"> from</w:t>
      </w:r>
      <w:r w:rsidRPr="00D66B32">
        <w:t xml:space="preserve"> throughout the world and is affiliated with major corporations, educational institutions and other agencies in the United States and abroad.</w:t>
      </w:r>
    </w:p>
    <w:p w14:paraId="1D8BCBB5" w14:textId="77777777" w:rsidR="009D6924" w:rsidRPr="00D66B32" w:rsidRDefault="009D6924" w:rsidP="00E87851">
      <w:pPr>
        <w:pStyle w:val="Heading2"/>
      </w:pPr>
      <w:bookmarkStart w:id="26" w:name="_Hlt443900740"/>
      <w:bookmarkStart w:id="27" w:name="Section12"/>
      <w:bookmarkStart w:id="28" w:name="_Toc531634669"/>
      <w:bookmarkEnd w:id="26"/>
      <w:r w:rsidRPr="00D66B32">
        <w:t>Definitions</w:t>
      </w:r>
      <w:bookmarkEnd w:id="27"/>
      <w:bookmarkEnd w:id="28"/>
    </w:p>
    <w:p w14:paraId="171298D3" w14:textId="77777777" w:rsidR="00D163C1" w:rsidRPr="00377167" w:rsidRDefault="009D6924" w:rsidP="00237CB0">
      <w:pPr>
        <w:pStyle w:val="ListParagraph"/>
        <w:numPr>
          <w:ilvl w:val="0"/>
          <w:numId w:val="57"/>
        </w:numPr>
      </w:pPr>
      <w:r w:rsidRPr="00AB2855">
        <w:rPr>
          <w:b/>
        </w:rPr>
        <w:t>Safety</w:t>
      </w:r>
      <w:r w:rsidR="00A53FB7" w:rsidRPr="00D66B32">
        <w:t>.</w:t>
      </w:r>
      <w:r w:rsidR="00DE19B5">
        <w:t xml:space="preserve"> </w:t>
      </w:r>
      <w:r w:rsidR="00D163C1" w:rsidRPr="00D66B32">
        <w:t xml:space="preserve">Safety is the state of being "safe" (from </w:t>
      </w:r>
      <w:r w:rsidR="00656554" w:rsidRPr="00D66B32">
        <w:t xml:space="preserve">the </w:t>
      </w:r>
      <w:hyperlink r:id="rId12" w:tooltip="French language" w:history="1">
        <w:r w:rsidR="00D163C1" w:rsidRPr="00D66B32">
          <w:t>French</w:t>
        </w:r>
      </w:hyperlink>
      <w:r w:rsidR="00656554" w:rsidRPr="00377167">
        <w:t>,</w:t>
      </w:r>
      <w:r w:rsidR="00DE19B5">
        <w:t xml:space="preserve"> </w:t>
      </w:r>
      <w:proofErr w:type="spellStart"/>
      <w:r w:rsidR="00D163C1" w:rsidRPr="00377167">
        <w:t>sauf</w:t>
      </w:r>
      <w:proofErr w:type="spellEnd"/>
      <w:r w:rsidR="00D163C1" w:rsidRPr="00377167">
        <w:t xml:space="preserve">), the condition of being protected against physical, social, spiritual, financial, political, emotional, occupational, psychological, educational or other types or consequences of failure, damage, </w:t>
      </w:r>
      <w:hyperlink r:id="rId13" w:tooltip="Error" w:history="1">
        <w:r w:rsidR="00D163C1" w:rsidRPr="00D66B32">
          <w:t>error</w:t>
        </w:r>
      </w:hyperlink>
      <w:r w:rsidR="00D163C1" w:rsidRPr="00377167">
        <w:t xml:space="preserve">, </w:t>
      </w:r>
      <w:hyperlink r:id="rId14" w:tooltip="Accident" w:history="1">
        <w:r w:rsidR="00D163C1" w:rsidRPr="00D66B32">
          <w:t>accidents</w:t>
        </w:r>
      </w:hyperlink>
      <w:r w:rsidR="00D163C1" w:rsidRPr="00377167">
        <w:t xml:space="preserve">, </w:t>
      </w:r>
      <w:hyperlink r:id="rId15" w:tooltip="Harm" w:history="1">
        <w:r w:rsidR="00D163C1" w:rsidRPr="00D66B32">
          <w:t>harm</w:t>
        </w:r>
      </w:hyperlink>
      <w:r w:rsidR="00D163C1" w:rsidRPr="00377167">
        <w:t xml:space="preserve"> or any other event which could be considered non-desirable. This can take the form of being protected from the event or from exposure to something that causes health or economic losses. It can include protection of people or of possessions.</w:t>
      </w:r>
    </w:p>
    <w:p w14:paraId="3F7DA7BA" w14:textId="77777777" w:rsidR="009D6924" w:rsidRPr="00D66B32" w:rsidRDefault="009D6924" w:rsidP="00237CB0">
      <w:pPr>
        <w:pStyle w:val="ListParagraph"/>
        <w:numPr>
          <w:ilvl w:val="0"/>
          <w:numId w:val="57"/>
        </w:numPr>
      </w:pPr>
      <w:r w:rsidRPr="00AB2855">
        <w:rPr>
          <w:b/>
        </w:rPr>
        <w:t>System</w:t>
      </w:r>
      <w:r w:rsidR="00A53FB7" w:rsidRPr="00D66B32">
        <w:t>.</w:t>
      </w:r>
      <w:r w:rsidR="001435F9">
        <w:t xml:space="preserve"> </w:t>
      </w:r>
      <w:r w:rsidRPr="00D66B32">
        <w:t>System refers to any product, service or activity developed, produced or managed by a specific person, agency or organization for a specific purpose.</w:t>
      </w:r>
    </w:p>
    <w:p w14:paraId="52985293" w14:textId="5826DA21" w:rsidR="009D6924" w:rsidRPr="00D66B32" w:rsidRDefault="001F674B" w:rsidP="00237CB0">
      <w:pPr>
        <w:pStyle w:val="ListParagraph"/>
        <w:numPr>
          <w:ilvl w:val="0"/>
          <w:numId w:val="57"/>
        </w:numPr>
      </w:pPr>
      <w:r w:rsidRPr="00AB2855">
        <w:rPr>
          <w:b/>
        </w:rPr>
        <w:t xml:space="preserve">International </w:t>
      </w:r>
      <w:r w:rsidR="009D6924" w:rsidRPr="00AB2855">
        <w:rPr>
          <w:b/>
        </w:rPr>
        <w:t>System Safety Society</w:t>
      </w:r>
      <w:r w:rsidR="00A53FB7" w:rsidRPr="00D66B32">
        <w:t>.</w:t>
      </w:r>
      <w:r w:rsidR="001435F9">
        <w:t xml:space="preserve"> </w:t>
      </w:r>
      <w:r w:rsidR="009D6924" w:rsidRPr="00D66B32">
        <w:t xml:space="preserve">The </w:t>
      </w:r>
      <w:r w:rsidR="005F51D7">
        <w:t xml:space="preserve">official </w:t>
      </w:r>
      <w:r w:rsidR="009D6924" w:rsidRPr="00D66B32">
        <w:t xml:space="preserve">name of the organization is </w:t>
      </w:r>
      <w:r w:rsidR="005F51D7">
        <w:t xml:space="preserve">the System Safety Society doing business as </w:t>
      </w:r>
      <w:r w:rsidR="009D6924" w:rsidRPr="00D66B32">
        <w:t xml:space="preserve">defined as the </w:t>
      </w:r>
      <w:r w:rsidRPr="00D66B32">
        <w:t xml:space="preserve">International </w:t>
      </w:r>
      <w:r w:rsidR="009D6924" w:rsidRPr="00D66B32">
        <w:t>System Safety Society</w:t>
      </w:r>
      <w:r w:rsidR="005F51D7" w:rsidRPr="005F51D7">
        <w:t xml:space="preserve"> </w:t>
      </w:r>
      <w:r w:rsidR="005F51D7">
        <w:t xml:space="preserve">doing business </w:t>
      </w:r>
      <w:r w:rsidR="005F51D7" w:rsidRPr="00D66B32">
        <w:t>as the International System Safety Society</w:t>
      </w:r>
      <w:r w:rsidR="005F51D7">
        <w:t>;</w:t>
      </w:r>
      <w:r w:rsidR="005F51D7" w:rsidRPr="00D66B32">
        <w:t xml:space="preserve"> </w:t>
      </w:r>
      <w:r w:rsidR="005F51D7">
        <w:t>ISSS</w:t>
      </w:r>
      <w:r w:rsidR="005F51D7" w:rsidRPr="00D66B32">
        <w:t xml:space="preserve"> can </w:t>
      </w:r>
      <w:r w:rsidR="005F51D7">
        <w:t xml:space="preserve">alternatively </w:t>
      </w:r>
      <w:r w:rsidR="005F51D7" w:rsidRPr="00D66B32">
        <w:t>be referred to as the Society.</w:t>
      </w:r>
    </w:p>
    <w:p w14:paraId="38A4C099" w14:textId="77777777" w:rsidR="009D6924" w:rsidRPr="00D66B32" w:rsidRDefault="009D6924" w:rsidP="00E87851">
      <w:pPr>
        <w:pStyle w:val="Heading2"/>
      </w:pPr>
      <w:bookmarkStart w:id="29" w:name="_Hlt443900902"/>
      <w:bookmarkStart w:id="30" w:name="Section13"/>
      <w:bookmarkStart w:id="31" w:name="_Toc531634670"/>
      <w:bookmarkEnd w:id="29"/>
      <w:r w:rsidRPr="00D66B32">
        <w:t>Society Mission</w:t>
      </w:r>
      <w:bookmarkEnd w:id="30"/>
      <w:bookmarkEnd w:id="31"/>
    </w:p>
    <w:p w14:paraId="237D7657" w14:textId="77777777" w:rsidR="009D6924" w:rsidRPr="00AB2855" w:rsidRDefault="009D6924" w:rsidP="00AB2855">
      <w:r w:rsidRPr="00AB2855">
        <w:t>The mission of the Society is</w:t>
      </w:r>
      <w:r w:rsidR="0011780D" w:rsidRPr="00AB2855">
        <w:t xml:space="preserve"> to</w:t>
      </w:r>
      <w:r w:rsidRPr="00AB2855">
        <w:t>:</w:t>
      </w:r>
    </w:p>
    <w:p w14:paraId="1F31A965" w14:textId="77777777" w:rsidR="009D6924" w:rsidRPr="00AB2855" w:rsidRDefault="009D6924" w:rsidP="00237CB0">
      <w:pPr>
        <w:pStyle w:val="ListParagraph"/>
        <w:numPr>
          <w:ilvl w:val="0"/>
          <w:numId w:val="56"/>
        </w:numPr>
      </w:pPr>
      <w:r w:rsidRPr="00AB2855">
        <w:t>Advance the state-of-the-art of System Safety,</w:t>
      </w:r>
    </w:p>
    <w:p w14:paraId="4F3C4D99" w14:textId="77777777" w:rsidR="009D6924" w:rsidRPr="00AB2855" w:rsidRDefault="009D6924" w:rsidP="00237CB0">
      <w:pPr>
        <w:pStyle w:val="ListParagraph"/>
        <w:numPr>
          <w:ilvl w:val="0"/>
          <w:numId w:val="56"/>
        </w:numPr>
      </w:pPr>
      <w:r w:rsidRPr="00AB2855">
        <w:t>Contribute to a meaningful managerial and technological understanding of System Safety,</w:t>
      </w:r>
    </w:p>
    <w:p w14:paraId="5779D27A" w14:textId="77777777" w:rsidR="009D6924" w:rsidRPr="00AB2855" w:rsidRDefault="009D6924" w:rsidP="00237CB0">
      <w:pPr>
        <w:pStyle w:val="ListParagraph"/>
        <w:numPr>
          <w:ilvl w:val="0"/>
          <w:numId w:val="56"/>
        </w:numPr>
      </w:pPr>
      <w:r w:rsidRPr="00AB2855">
        <w:t>Disseminate newly developed knowledge to all interested groups and parties,</w:t>
      </w:r>
    </w:p>
    <w:p w14:paraId="778C81BC" w14:textId="77777777" w:rsidR="009D6924" w:rsidRPr="00AB2855" w:rsidRDefault="009D6924" w:rsidP="00237CB0">
      <w:pPr>
        <w:pStyle w:val="ListParagraph"/>
        <w:numPr>
          <w:ilvl w:val="0"/>
          <w:numId w:val="56"/>
        </w:numPr>
      </w:pPr>
      <w:r w:rsidRPr="00AB2855">
        <w:t>Improve the public understanding of the System Safety process and discipline,</w:t>
      </w:r>
    </w:p>
    <w:p w14:paraId="645A0D52" w14:textId="77777777" w:rsidR="009D6924" w:rsidRPr="00AB2855" w:rsidRDefault="009D6924" w:rsidP="00237CB0">
      <w:pPr>
        <w:pStyle w:val="ListParagraph"/>
        <w:numPr>
          <w:ilvl w:val="0"/>
          <w:numId w:val="56"/>
        </w:numPr>
      </w:pPr>
      <w:r w:rsidRPr="00AB2855">
        <w:t>Promote System Safety to all levels of management, engineering and other professional groups,</w:t>
      </w:r>
    </w:p>
    <w:p w14:paraId="6DBDDEB9" w14:textId="77777777" w:rsidR="009D6924" w:rsidRPr="00AB2855" w:rsidRDefault="009D6924" w:rsidP="00237CB0">
      <w:pPr>
        <w:pStyle w:val="ListParagraph"/>
        <w:numPr>
          <w:ilvl w:val="0"/>
          <w:numId w:val="56"/>
        </w:numPr>
      </w:pPr>
      <w:r w:rsidRPr="00AB2855">
        <w:t>Foster communication within the System Safety profession and with other scientific, legal, public and professional groups,</w:t>
      </w:r>
    </w:p>
    <w:p w14:paraId="28165A8A" w14:textId="77777777" w:rsidR="009D6924" w:rsidRPr="00AB2855" w:rsidRDefault="009D6924" w:rsidP="00237CB0">
      <w:pPr>
        <w:pStyle w:val="ListParagraph"/>
        <w:numPr>
          <w:ilvl w:val="0"/>
          <w:numId w:val="56"/>
        </w:numPr>
      </w:pPr>
      <w:r w:rsidRPr="00AB2855">
        <w:lastRenderedPageBreak/>
        <w:t xml:space="preserve">Encourage research into the development and application of new safety management, scientific or engineering techniques and </w:t>
      </w:r>
    </w:p>
    <w:p w14:paraId="7C9C395E" w14:textId="5956F103" w:rsidR="009D6924" w:rsidRDefault="009D6924" w:rsidP="00237CB0">
      <w:pPr>
        <w:pStyle w:val="ListParagraph"/>
        <w:numPr>
          <w:ilvl w:val="0"/>
          <w:numId w:val="56"/>
        </w:numPr>
      </w:pPr>
      <w:r w:rsidRPr="00AB2855">
        <w:t>Encourage System Safety professional development and education.</w:t>
      </w:r>
    </w:p>
    <w:p w14:paraId="7768D73A" w14:textId="77777777" w:rsidR="00A352F9" w:rsidRPr="00D66B32" w:rsidRDefault="00A352F9" w:rsidP="00A352F9">
      <w:pPr>
        <w:pStyle w:val="ListParagraph"/>
        <w:ind w:firstLine="0"/>
      </w:pPr>
    </w:p>
    <w:p w14:paraId="1051D82B" w14:textId="77777777" w:rsidR="009D6924" w:rsidRPr="00D66B32" w:rsidRDefault="009D6924" w:rsidP="00E87851">
      <w:pPr>
        <w:pStyle w:val="Heading2"/>
      </w:pPr>
      <w:bookmarkStart w:id="32" w:name="_Hlt443900994"/>
      <w:bookmarkStart w:id="33" w:name="Section14"/>
      <w:bookmarkStart w:id="34" w:name="_Toc531634671"/>
      <w:bookmarkEnd w:id="32"/>
      <w:r w:rsidRPr="00D66B32">
        <w:t>Formulation</w:t>
      </w:r>
      <w:bookmarkEnd w:id="33"/>
      <w:bookmarkEnd w:id="34"/>
    </w:p>
    <w:p w14:paraId="2EDE9767" w14:textId="77777777" w:rsidR="009D6924" w:rsidRPr="00D66B32" w:rsidRDefault="009D6924" w:rsidP="00786884">
      <w:r w:rsidRPr="00D66B32">
        <w:t>In the early sixties, a small but dedicated group of managers, scientists, and engineers became personally involved in the initial implementation of System Safety engineering in some of the major aerospace programs.</w:t>
      </w:r>
      <w:r w:rsidR="00604351">
        <w:t xml:space="preserve"> </w:t>
      </w:r>
      <w:r w:rsidRPr="00D66B32">
        <w:t>They began to meet to share their common interests and visions for the cost saving potential of the system safety process for accident reduction.</w:t>
      </w:r>
      <w:r w:rsidR="00F70138">
        <w:t xml:space="preserve"> </w:t>
      </w:r>
      <w:r w:rsidRPr="00D66B32">
        <w:t>It soon became apparent to these system safety pioneers that existing professional organizations and societies did not provide a sufficiently receptive and stimulating environment, in which the long-range objectives envisioned for the System Safety concept could be suitably nourished and brought to maturity.</w:t>
      </w:r>
      <w:r w:rsidR="00F70138">
        <w:t xml:space="preserve"> </w:t>
      </w:r>
      <w:r w:rsidRPr="00D66B32">
        <w:t>Therefore, in 1962, the System Safety Society was organized and charted in California through the dedicated efforts of Mr. Roger Lockwood and the founding pioneers.</w:t>
      </w:r>
      <w:r w:rsidR="00F70138">
        <w:t xml:space="preserve">  </w:t>
      </w:r>
      <w:r w:rsidRPr="00D66B32">
        <w:t>As the society enjoyed a steady growth in numbers, scope and influence, it was incorporated as a non-profit professional organization (IRS Classification 501(c)(6)).</w:t>
      </w:r>
    </w:p>
    <w:p w14:paraId="2C632396" w14:textId="77777777" w:rsidR="009D6924" w:rsidRPr="00D66B32" w:rsidRDefault="009D6924" w:rsidP="00E87851">
      <w:pPr>
        <w:pStyle w:val="Heading2"/>
      </w:pPr>
      <w:bookmarkStart w:id="35" w:name="_Hlt443901094"/>
      <w:bookmarkStart w:id="36" w:name="Section15"/>
      <w:bookmarkStart w:id="37" w:name="_Toc531634672"/>
      <w:bookmarkEnd w:id="35"/>
      <w:r w:rsidRPr="00D66B32">
        <w:t>Articles of Incorporation</w:t>
      </w:r>
      <w:bookmarkEnd w:id="36"/>
      <w:bookmarkEnd w:id="37"/>
    </w:p>
    <w:p w14:paraId="7258EACF" w14:textId="77777777" w:rsidR="009D6924" w:rsidRPr="00D66B32" w:rsidRDefault="000C5A3D" w:rsidP="00786884">
      <w:r w:rsidRPr="00D66B32">
        <w:t>Articles of Incorporation typically specify the purpose</w:t>
      </w:r>
      <w:r w:rsidR="00204232" w:rsidRPr="00D66B32">
        <w:t>,</w:t>
      </w:r>
      <w:r w:rsidR="00604351">
        <w:t xml:space="preserve"> </w:t>
      </w:r>
      <w:r w:rsidR="00204232" w:rsidRPr="00D66B32">
        <w:t>professional, and technical</w:t>
      </w:r>
      <w:r w:rsidRPr="00D66B32">
        <w:t xml:space="preserve"> limitations of the organization. </w:t>
      </w:r>
      <w:r w:rsidR="009D6924" w:rsidRPr="00D66B32">
        <w:t>On October 24, 1973 the System Safety Society was incorporated as a non-profit professional organization in the District of Columbia (Appendix A).</w:t>
      </w:r>
      <w:r w:rsidR="00E7103C">
        <w:t xml:space="preserve"> </w:t>
      </w:r>
      <w:r w:rsidR="009D6924" w:rsidRPr="00D66B32">
        <w:t>The initial registered agent was Gordon F. MacDougal.</w:t>
      </w:r>
      <w:r w:rsidR="00604351">
        <w:t xml:space="preserve"> </w:t>
      </w:r>
      <w:r w:rsidR="009D6924" w:rsidRPr="00D66B32">
        <w:t>The registered office was 1200 18th St. NW.</w:t>
      </w:r>
      <w:r w:rsidR="00604351">
        <w:t xml:space="preserve"> </w:t>
      </w:r>
      <w:r w:rsidR="009D6924" w:rsidRPr="00D66B32">
        <w:t>Signers of the articles of incorporation were:</w:t>
      </w:r>
    </w:p>
    <w:p w14:paraId="583505AD" w14:textId="77777777" w:rsidR="009D6924" w:rsidRPr="00D66B32" w:rsidRDefault="009D6924" w:rsidP="00237CB0">
      <w:pPr>
        <w:pStyle w:val="ListParagraph"/>
        <w:numPr>
          <w:ilvl w:val="0"/>
          <w:numId w:val="54"/>
        </w:numPr>
      </w:pPr>
      <w:r w:rsidRPr="00D66B32">
        <w:t>Mr. Emerson Harris (McLean, VA)</w:t>
      </w:r>
    </w:p>
    <w:p w14:paraId="0527AF11" w14:textId="77777777" w:rsidR="009D6924" w:rsidRPr="00D66B32" w:rsidRDefault="009D6924" w:rsidP="00237CB0">
      <w:pPr>
        <w:pStyle w:val="ListParagraph"/>
        <w:numPr>
          <w:ilvl w:val="0"/>
          <w:numId w:val="54"/>
        </w:numPr>
      </w:pPr>
      <w:r w:rsidRPr="00D66B32">
        <w:t>Mr. E. T. Driver (Reston, VA)</w:t>
      </w:r>
    </w:p>
    <w:p w14:paraId="5E73E442" w14:textId="77777777" w:rsidR="009D6924" w:rsidRPr="00D66B32" w:rsidRDefault="009D6924" w:rsidP="00237CB0">
      <w:pPr>
        <w:pStyle w:val="ListParagraph"/>
        <w:numPr>
          <w:ilvl w:val="0"/>
          <w:numId w:val="54"/>
        </w:numPr>
      </w:pPr>
      <w:r w:rsidRPr="00D66B32">
        <w:t>Mr. C. O. Miller (McLean, VA)</w:t>
      </w:r>
    </w:p>
    <w:p w14:paraId="1F08A3F3" w14:textId="77777777" w:rsidR="009D6924" w:rsidRPr="00D66B32" w:rsidRDefault="009D6924" w:rsidP="00786884">
      <w:r w:rsidRPr="00D66B32">
        <w:t xml:space="preserve">The original Board of Directors </w:t>
      </w:r>
      <w:r w:rsidR="00A37E83" w:rsidRPr="00D66B32">
        <w:t>was</w:t>
      </w:r>
      <w:r w:rsidRPr="00D66B32">
        <w:t>:</w:t>
      </w:r>
    </w:p>
    <w:p w14:paraId="2986714D" w14:textId="77777777" w:rsidR="009D6924" w:rsidRPr="00D6381A" w:rsidRDefault="009D6924" w:rsidP="00237CB0">
      <w:pPr>
        <w:pStyle w:val="ListParagraph"/>
        <w:numPr>
          <w:ilvl w:val="0"/>
          <w:numId w:val="55"/>
        </w:numPr>
      </w:pPr>
      <w:r w:rsidRPr="00D6381A">
        <w:t>Mr. E. T. Driver</w:t>
      </w:r>
    </w:p>
    <w:p w14:paraId="25B57084" w14:textId="77777777" w:rsidR="009D6924" w:rsidRPr="00D6381A" w:rsidRDefault="009D6924" w:rsidP="00237CB0">
      <w:pPr>
        <w:pStyle w:val="ListParagraph"/>
        <w:numPr>
          <w:ilvl w:val="0"/>
          <w:numId w:val="55"/>
        </w:numPr>
      </w:pPr>
      <w:r w:rsidRPr="00D6381A">
        <w:t>Mr. Donald "Red" Layton</w:t>
      </w:r>
    </w:p>
    <w:p w14:paraId="3CAA2DC1" w14:textId="77777777" w:rsidR="009D6924" w:rsidRPr="00D6381A" w:rsidRDefault="009D6924" w:rsidP="00237CB0">
      <w:pPr>
        <w:pStyle w:val="ListParagraph"/>
        <w:numPr>
          <w:ilvl w:val="0"/>
          <w:numId w:val="55"/>
        </w:numPr>
      </w:pPr>
      <w:r w:rsidRPr="00D6381A">
        <w:t>Mr. C. O. Miller</w:t>
      </w:r>
    </w:p>
    <w:p w14:paraId="67AA089F" w14:textId="77777777" w:rsidR="009D6924" w:rsidRPr="00D6381A" w:rsidRDefault="009D6924" w:rsidP="00237CB0">
      <w:pPr>
        <w:pStyle w:val="ListParagraph"/>
        <w:numPr>
          <w:ilvl w:val="0"/>
          <w:numId w:val="55"/>
        </w:numPr>
      </w:pPr>
      <w:r w:rsidRPr="00D6381A">
        <w:t>Mr. Loran W. Sapp</w:t>
      </w:r>
    </w:p>
    <w:p w14:paraId="0119AEDB" w14:textId="77777777" w:rsidR="009D6924" w:rsidRPr="00D66B32" w:rsidRDefault="009D6924" w:rsidP="00237CB0">
      <w:pPr>
        <w:pStyle w:val="ListParagraph"/>
        <w:numPr>
          <w:ilvl w:val="0"/>
          <w:numId w:val="55"/>
        </w:numPr>
      </w:pPr>
      <w:r w:rsidRPr="00D6381A">
        <w:t>Mr. D. A. Smith</w:t>
      </w:r>
    </w:p>
    <w:p w14:paraId="5155BB09" w14:textId="77777777" w:rsidR="00A74AAD" w:rsidRPr="00D66B32" w:rsidRDefault="00A74AAD" w:rsidP="00E87851">
      <w:pPr>
        <w:pStyle w:val="Heading2"/>
      </w:pPr>
      <w:bookmarkStart w:id="38" w:name="_Toc531634673"/>
      <w:r w:rsidRPr="00D66B32">
        <w:t>Bylaws</w:t>
      </w:r>
      <w:bookmarkEnd w:id="38"/>
    </w:p>
    <w:p w14:paraId="60F519F1" w14:textId="658B132E" w:rsidR="00A74AAD" w:rsidRPr="00D66B32" w:rsidRDefault="00A74AAD" w:rsidP="00786884">
      <w:r w:rsidRPr="00D66B32">
        <w:t>Bylaws are the specifications of the overall structure and operations of the organization. They are initiated or revise</w:t>
      </w:r>
      <w:r w:rsidR="005038A7" w:rsidRPr="00D66B32">
        <w:t xml:space="preserve">d by a </w:t>
      </w:r>
      <w:r w:rsidR="00EA7267">
        <w:t>majority</w:t>
      </w:r>
      <w:r w:rsidR="005038A7" w:rsidRPr="00D66B32">
        <w:t xml:space="preserve"> vote</w:t>
      </w:r>
      <w:r w:rsidRPr="00D66B32">
        <w:t xml:space="preserve"> of the entire Executive </w:t>
      </w:r>
      <w:r w:rsidRPr="00D66B32">
        <w:lastRenderedPageBreak/>
        <w:t>Council.</w:t>
      </w:r>
      <w:r w:rsidR="00604351">
        <w:t xml:space="preserve"> </w:t>
      </w:r>
      <w:r w:rsidRPr="00D66B32">
        <w:t xml:space="preserve">Each bylaw or revision shall have an </w:t>
      </w:r>
      <w:r w:rsidR="005038A7" w:rsidRPr="00D66B32">
        <w:t>effective</w:t>
      </w:r>
      <w:r w:rsidRPr="00D66B32">
        <w:t xml:space="preserve"> date that does not exceed six months from the date adopted.</w:t>
      </w:r>
      <w:r w:rsidR="00604351">
        <w:t xml:space="preserve"> </w:t>
      </w:r>
      <w:r w:rsidRPr="00D66B32">
        <w:t xml:space="preserve">At least </w:t>
      </w:r>
      <w:r w:rsidR="005038A7" w:rsidRPr="00D66B32">
        <w:t>two</w:t>
      </w:r>
      <w:r w:rsidRPr="00D66B32">
        <w:t xml:space="preserve"> months prior to the </w:t>
      </w:r>
      <w:r w:rsidR="005038A7" w:rsidRPr="00D66B32">
        <w:t>effective</w:t>
      </w:r>
      <w:r w:rsidRPr="00D66B32">
        <w:t xml:space="preserve"> date, the new bylaw provisions or wording will</w:t>
      </w:r>
      <w:r w:rsidR="00D56BAF" w:rsidRPr="00D66B32">
        <w:t xml:space="preserve"> be </w:t>
      </w:r>
      <w:r w:rsidRPr="00D66B32">
        <w:t>made available to the membership.</w:t>
      </w:r>
      <w:r w:rsidR="00604351">
        <w:t xml:space="preserve"> </w:t>
      </w:r>
      <w:r w:rsidRPr="00D66B32">
        <w:t>Should written objecti</w:t>
      </w:r>
      <w:r w:rsidR="003D7C9D" w:rsidRPr="00D66B32">
        <w:t>ons</w:t>
      </w:r>
      <w:r w:rsidRPr="00D66B32">
        <w:t xml:space="preserve"> to the new bylaw or wording be received </w:t>
      </w:r>
      <w:r w:rsidR="00AD3258" w:rsidRPr="00D66B32">
        <w:t>from</w:t>
      </w:r>
      <w:r w:rsidRPr="00D66B32">
        <w:t xml:space="preserve"> 20% or more of the membership, the Executive Secretary will declare the bylaw null and void. The </w:t>
      </w:r>
      <w:r w:rsidR="00DE1E4A" w:rsidRPr="00D66B32">
        <w:t xml:space="preserve">current </w:t>
      </w:r>
      <w:r w:rsidRPr="00D66B32">
        <w:t xml:space="preserve">Bylaws are provided in Appendix </w:t>
      </w:r>
      <w:r w:rsidR="00AF7E31" w:rsidRPr="00D66B32">
        <w:t>B</w:t>
      </w:r>
      <w:r w:rsidRPr="00D66B32">
        <w:t xml:space="preserve">. </w:t>
      </w:r>
    </w:p>
    <w:p w14:paraId="35F11768" w14:textId="77777777" w:rsidR="000B089E" w:rsidRPr="00D66B32" w:rsidRDefault="000B089E" w:rsidP="00E87851">
      <w:pPr>
        <w:pStyle w:val="Heading1"/>
      </w:pPr>
      <w:bookmarkStart w:id="39" w:name="_Hlt443901046"/>
      <w:bookmarkStart w:id="40" w:name="_Toc198621435"/>
      <w:bookmarkStart w:id="41" w:name="_Toc202580832"/>
      <w:bookmarkStart w:id="42" w:name="_Toc198621437"/>
      <w:bookmarkStart w:id="43" w:name="_Toc202580834"/>
      <w:bookmarkStart w:id="44" w:name="_Toc198621439"/>
      <w:bookmarkStart w:id="45" w:name="_Toc202580836"/>
      <w:bookmarkStart w:id="46" w:name="_Toc198621441"/>
      <w:bookmarkStart w:id="47" w:name="_Toc202580838"/>
      <w:bookmarkStart w:id="48" w:name="_Toc198621443"/>
      <w:bookmarkStart w:id="49" w:name="_Toc202580840"/>
      <w:bookmarkStart w:id="50" w:name="_Toc198621445"/>
      <w:bookmarkStart w:id="51" w:name="_Toc202580842"/>
      <w:bookmarkStart w:id="52" w:name="_Toc198621447"/>
      <w:bookmarkStart w:id="53" w:name="_Toc202580844"/>
      <w:bookmarkStart w:id="54" w:name="_Toc198621449"/>
      <w:bookmarkStart w:id="55" w:name="_Toc202580846"/>
      <w:bookmarkStart w:id="56" w:name="_Toc198621451"/>
      <w:bookmarkStart w:id="57" w:name="_Toc202580848"/>
      <w:bookmarkStart w:id="58" w:name="_Hlt443901030"/>
      <w:bookmarkStart w:id="59" w:name="_Toc198621453"/>
      <w:bookmarkStart w:id="60" w:name="_Toc202580850"/>
      <w:bookmarkStart w:id="61" w:name="_Toc198621454"/>
      <w:bookmarkStart w:id="62" w:name="_Toc202580851"/>
      <w:bookmarkStart w:id="63" w:name="_Toc198621455"/>
      <w:bookmarkStart w:id="64" w:name="_Toc202580852"/>
      <w:bookmarkStart w:id="65" w:name="_Toc198621457"/>
      <w:bookmarkStart w:id="66" w:name="_Toc202580854"/>
      <w:bookmarkStart w:id="67" w:name="_Toc198621459"/>
      <w:bookmarkStart w:id="68" w:name="_Toc202580856"/>
      <w:bookmarkStart w:id="69" w:name="_Toc198621461"/>
      <w:bookmarkStart w:id="70" w:name="_Toc202580858"/>
      <w:bookmarkStart w:id="71" w:name="_Toc198621463"/>
      <w:bookmarkStart w:id="72" w:name="_Toc202580860"/>
      <w:bookmarkStart w:id="73" w:name="_Toc53163467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66B32">
        <w:lastRenderedPageBreak/>
        <w:t>Organization</w:t>
      </w:r>
      <w:bookmarkEnd w:id="73"/>
    </w:p>
    <w:p w14:paraId="7D1BB6FC" w14:textId="77777777" w:rsidR="000B089E" w:rsidRPr="00D66B32" w:rsidRDefault="000B089E" w:rsidP="00786884">
      <w:r w:rsidRPr="00D66B32">
        <w:t xml:space="preserve">The </w:t>
      </w:r>
      <w:r w:rsidR="00AF7E31" w:rsidRPr="00D66B32">
        <w:t>organization</w:t>
      </w:r>
      <w:r w:rsidRPr="00D66B32">
        <w:t xml:space="preserve"> of the Society</w:t>
      </w:r>
      <w:r w:rsidR="009143F2" w:rsidRPr="00D66B32">
        <w:t xml:space="preserve"> (</w:t>
      </w:r>
      <w:r w:rsidR="00041CC1">
        <w:fldChar w:fldCharType="begin"/>
      </w:r>
      <w:r w:rsidR="00041CC1">
        <w:instrText xml:space="preserve"> REF _Ref199918808 \r \h  \* MERGEFORMAT </w:instrText>
      </w:r>
      <w:r w:rsidR="00041CC1">
        <w:fldChar w:fldCharType="separate"/>
      </w:r>
      <w:r w:rsidR="00A67AC5">
        <w:t>Figure 1</w:t>
      </w:r>
      <w:r w:rsidR="00041CC1">
        <w:fldChar w:fldCharType="end"/>
      </w:r>
      <w:r w:rsidR="009143F2" w:rsidRPr="00D66B32">
        <w:t>)</w:t>
      </w:r>
      <w:r w:rsidRPr="00D66B32">
        <w:t xml:space="preserve"> consists of the relationships of the members, chapters</w:t>
      </w:r>
      <w:r w:rsidR="0047143D" w:rsidRPr="00D66B32">
        <w:t>,</w:t>
      </w:r>
      <w:r w:rsidRPr="00D66B32">
        <w:t xml:space="preserve"> and the Executive Council; with duties, powe</w:t>
      </w:r>
      <w:r w:rsidR="00AF7E31" w:rsidRPr="00D66B32">
        <w:t>rs, rights and responsibilities assigned to each.</w:t>
      </w:r>
    </w:p>
    <w:p w14:paraId="2B47E952" w14:textId="77777777" w:rsidR="000B089E" w:rsidRPr="00D66B32" w:rsidRDefault="000B089E" w:rsidP="00786884">
      <w:r w:rsidRPr="00D66B32">
        <w:t xml:space="preserve">The Executive Council </w:t>
      </w:r>
      <w:r w:rsidR="00604351">
        <w:t xml:space="preserve">(EC) </w:t>
      </w:r>
      <w:r w:rsidR="00911CA3" w:rsidRPr="00D66B32">
        <w:t>is voted on by the Society members.</w:t>
      </w:r>
      <w:r w:rsidR="00604351">
        <w:t xml:space="preserve"> </w:t>
      </w:r>
      <w:r w:rsidR="00911CA3" w:rsidRPr="00D66B32">
        <w:t xml:space="preserve">The </w:t>
      </w:r>
      <w:r w:rsidR="0047143D" w:rsidRPr="00D66B32">
        <w:t>EC</w:t>
      </w:r>
      <w:r w:rsidR="00604351">
        <w:t xml:space="preserve"> </w:t>
      </w:r>
      <w:r w:rsidRPr="00D66B32">
        <w:t>consist</w:t>
      </w:r>
      <w:r w:rsidR="00B76A67" w:rsidRPr="00D66B32">
        <w:t>s</w:t>
      </w:r>
      <w:r w:rsidRPr="00D66B32">
        <w:t xml:space="preserve"> of the President, Executive Vice-President, Treasurer, Executive Secretary, </w:t>
      </w:r>
      <w:r w:rsidR="00F63C6A" w:rsidRPr="00D66B32">
        <w:t xml:space="preserve">up to 10 </w:t>
      </w:r>
      <w:r w:rsidRPr="00D66B32">
        <w:t>Directors,</w:t>
      </w:r>
      <w:r w:rsidR="00D23EFD" w:rsidRPr="00D66B32">
        <w:t xml:space="preserve"> immediate Past-President, and </w:t>
      </w:r>
      <w:r w:rsidR="0047143D" w:rsidRPr="00D66B32">
        <w:t xml:space="preserve">President or </w:t>
      </w:r>
      <w:r w:rsidRPr="00D66B32">
        <w:t xml:space="preserve">Chairperson of each active Chapter. </w:t>
      </w:r>
    </w:p>
    <w:p w14:paraId="4B4C2435" w14:textId="4315D6ED" w:rsidR="00A33561" w:rsidRDefault="00DE1E4A" w:rsidP="00786884">
      <w:pPr>
        <w:rPr>
          <w:noProof/>
        </w:rPr>
      </w:pPr>
      <w:r w:rsidRPr="00D66B32">
        <w:t>Directors</w:t>
      </w:r>
      <w:r w:rsidR="000B089E" w:rsidRPr="00D66B32">
        <w:t xml:space="preserve"> of the Society include Government and Intersociety </w:t>
      </w:r>
      <w:r w:rsidRPr="00D66B32">
        <w:t>Services</w:t>
      </w:r>
      <w:r w:rsidR="000B089E" w:rsidRPr="00D66B32">
        <w:t xml:space="preserve">, Member Services, Publicity and Media, Education and Professional Development, Conferences, </w:t>
      </w:r>
      <w:r w:rsidR="00604351">
        <w:t xml:space="preserve">and </w:t>
      </w:r>
      <w:r w:rsidR="003913C5">
        <w:t>Chapter Services and I</w:t>
      </w:r>
      <w:r w:rsidR="00A33561">
        <w:rPr>
          <w:noProof/>
        </w:rPr>
        <w:t>nternational Outreach.</w:t>
      </w:r>
    </w:p>
    <w:p w14:paraId="00CEA75D" w14:textId="0E766613" w:rsidR="000B089E" w:rsidRDefault="00A33561" w:rsidP="00786884">
      <w:r w:rsidRPr="00A33561">
        <w:rPr>
          <w:noProof/>
        </w:rPr>
        <w:drawing>
          <wp:inline distT="0" distB="0" distL="0" distR="0" wp14:anchorId="1ECC6180" wp14:editId="7A730369">
            <wp:extent cx="6057900" cy="3407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57900" cy="3407410"/>
                    </a:xfrm>
                    <a:prstGeom prst="rect">
                      <a:avLst/>
                    </a:prstGeom>
                  </pic:spPr>
                </pic:pic>
              </a:graphicData>
            </a:graphic>
          </wp:inline>
        </w:drawing>
      </w:r>
    </w:p>
    <w:p w14:paraId="12F75395" w14:textId="41DFD9EA" w:rsidR="0024212F" w:rsidRDefault="0024212F" w:rsidP="00786884"/>
    <w:p w14:paraId="354E48D5" w14:textId="77777777" w:rsidR="009143F2" w:rsidRPr="00D66B32" w:rsidRDefault="009143F2" w:rsidP="00786884">
      <w:pPr>
        <w:pStyle w:val="StyleFigureTitleSection3CenturySchoolbook"/>
      </w:pPr>
      <w:bookmarkStart w:id="74" w:name="_Ref199918808"/>
      <w:r w:rsidRPr="00D66B32">
        <w:t>Internation</w:t>
      </w:r>
      <w:r w:rsidR="007D0C41" w:rsidRPr="00D66B32">
        <w:t>al</w:t>
      </w:r>
      <w:r w:rsidRPr="00D66B32">
        <w:t xml:space="preserve"> System Safety Society Organization</w:t>
      </w:r>
      <w:bookmarkEnd w:id="74"/>
    </w:p>
    <w:p w14:paraId="174CE038" w14:textId="77777777" w:rsidR="009D6924" w:rsidRPr="00D66B32" w:rsidRDefault="00D81FF4" w:rsidP="00E87851">
      <w:pPr>
        <w:pStyle w:val="Heading1"/>
      </w:pPr>
      <w:bookmarkStart w:id="75" w:name="_Toc531634675"/>
      <w:r w:rsidRPr="00D66B32">
        <w:lastRenderedPageBreak/>
        <w:t xml:space="preserve">Society </w:t>
      </w:r>
      <w:r w:rsidR="002C05EF" w:rsidRPr="00D66B32">
        <w:t>Membership</w:t>
      </w:r>
      <w:bookmarkEnd w:id="75"/>
    </w:p>
    <w:p w14:paraId="7B429573" w14:textId="77777777" w:rsidR="009D6924" w:rsidRPr="00D66B32" w:rsidRDefault="009D6924" w:rsidP="00786884">
      <w:r w:rsidRPr="00D66B32">
        <w:t>The System Safety Society is a scientific, engineering and management membership association.</w:t>
      </w:r>
      <w:r w:rsidR="00532FBF">
        <w:t xml:space="preserve"> </w:t>
      </w:r>
      <w:r w:rsidRPr="00D66B32">
        <w:t>The Society has several membership grade levels which are keyed to professional development.</w:t>
      </w:r>
      <w:r w:rsidR="00532FBF">
        <w:t xml:space="preserve"> </w:t>
      </w:r>
      <w:r w:rsidRPr="00D66B32">
        <w:t>Society membership is also open to companies, corporations, educational institutions, affiliated individuals, cooperating organizations, or other appropriate associations.</w:t>
      </w:r>
      <w:r w:rsidR="00532FBF">
        <w:t xml:space="preserve"> </w:t>
      </w:r>
      <w:r w:rsidRPr="00D66B32">
        <w:t>Requests for professional upgrades are reviewed by the Professional Development Committee</w:t>
      </w:r>
      <w:r w:rsidR="00FC6F8F" w:rsidRPr="00D66B32">
        <w:t xml:space="preserve"> on behalf of the Director of Education and Professional Development</w:t>
      </w:r>
      <w:r w:rsidRPr="00D66B32">
        <w:t xml:space="preserve"> which makes a recommendation to the Executive Council (EC)</w:t>
      </w:r>
      <w:r w:rsidR="0070553B" w:rsidRPr="00D66B32">
        <w:t xml:space="preserve"> for the final approval</w:t>
      </w:r>
      <w:r w:rsidRPr="00D66B32">
        <w:t>.</w:t>
      </w:r>
      <w:r w:rsidR="00532FBF">
        <w:t xml:space="preserve"> </w:t>
      </w:r>
      <w:r w:rsidRPr="00D66B32">
        <w:t xml:space="preserve">Eligibility and upgrade guidelines are provided </w:t>
      </w:r>
      <w:r w:rsidR="00005B9D" w:rsidRPr="00D66B32">
        <w:t>below</w:t>
      </w:r>
      <w:r w:rsidRPr="00D66B32">
        <w:t>.</w:t>
      </w:r>
      <w:r w:rsidR="00532FBF">
        <w:t xml:space="preserve"> </w:t>
      </w:r>
      <w:r w:rsidRPr="00D66B32">
        <w:t>The Society seeks to expand its membership to professionals from other related disciplines such as all fields of engineering, human factors, medicine, science, law, education, and management.</w:t>
      </w:r>
    </w:p>
    <w:p w14:paraId="446C61D0" w14:textId="77777777" w:rsidR="00A74AAD" w:rsidRPr="00D66B32" w:rsidRDefault="009D6924" w:rsidP="00786884">
      <w:r w:rsidRPr="00D66B32">
        <w:t>The Director of Member Services and Director of Education and Professional Development are responsible for the management of the services stated in the following sections.</w:t>
      </w:r>
      <w:r w:rsidR="00532FBF">
        <w:t xml:space="preserve"> </w:t>
      </w:r>
      <w:r w:rsidRPr="00D66B32">
        <w:t xml:space="preserve">Detailed responsibilities of this position are included in Section </w:t>
      </w:r>
      <w:r w:rsidR="0070553B" w:rsidRPr="00D66B32">
        <w:t>4</w:t>
      </w:r>
      <w:r w:rsidR="00F83E09" w:rsidRPr="00D66B32">
        <w:t>.0</w:t>
      </w:r>
      <w:r w:rsidR="00A74AAD" w:rsidRPr="00D66B32">
        <w:t>.</w:t>
      </w:r>
    </w:p>
    <w:p w14:paraId="0CF1428E" w14:textId="77777777" w:rsidR="009D6924" w:rsidRPr="00D66B32" w:rsidRDefault="009D6924" w:rsidP="0068274E">
      <w:pPr>
        <w:pStyle w:val="Heading2"/>
      </w:pPr>
      <w:bookmarkStart w:id="76" w:name="Section21"/>
      <w:bookmarkStart w:id="77" w:name="_Toc531634676"/>
      <w:r w:rsidRPr="00D66B32">
        <w:t>Eligibility</w:t>
      </w:r>
      <w:bookmarkEnd w:id="76"/>
      <w:bookmarkEnd w:id="77"/>
    </w:p>
    <w:p w14:paraId="1E92FAD5" w14:textId="77777777" w:rsidR="009D6924" w:rsidRPr="00D66B32" w:rsidRDefault="009D6924" w:rsidP="00786884">
      <w:r w:rsidRPr="00D66B32">
        <w:t>The Society is open to:</w:t>
      </w:r>
    </w:p>
    <w:p w14:paraId="07AD8E88" w14:textId="77777777" w:rsidR="009D6924" w:rsidRPr="00D66B32" w:rsidRDefault="009D6924" w:rsidP="00237CB0">
      <w:pPr>
        <w:pStyle w:val="ListParagraph"/>
        <w:numPr>
          <w:ilvl w:val="0"/>
          <w:numId w:val="53"/>
        </w:numPr>
      </w:pPr>
      <w:r w:rsidRPr="00D66B32">
        <w:t>Safety professionals engaged in professional practice related to product and system safety,</w:t>
      </w:r>
    </w:p>
    <w:p w14:paraId="2841A005" w14:textId="77777777" w:rsidR="009D6924" w:rsidRPr="00D66B32" w:rsidRDefault="009D6924" w:rsidP="00237CB0">
      <w:pPr>
        <w:pStyle w:val="ListParagraph"/>
        <w:numPr>
          <w:ilvl w:val="0"/>
          <w:numId w:val="53"/>
        </w:numPr>
      </w:pPr>
      <w:r w:rsidRPr="00D66B32">
        <w:t>Persons associated with or interested in the advancement of safety engineering or management,</w:t>
      </w:r>
    </w:p>
    <w:p w14:paraId="78A4A486" w14:textId="77777777" w:rsidR="009D6924" w:rsidRPr="00D66B32" w:rsidRDefault="009D6924" w:rsidP="00237CB0">
      <w:pPr>
        <w:pStyle w:val="ListParagraph"/>
        <w:numPr>
          <w:ilvl w:val="0"/>
          <w:numId w:val="53"/>
        </w:numPr>
      </w:pPr>
      <w:r w:rsidRPr="00D66B32">
        <w:t>Students enrolled in related studies, and</w:t>
      </w:r>
    </w:p>
    <w:p w14:paraId="5F48982C" w14:textId="77777777" w:rsidR="009D6924" w:rsidRPr="00D66B32" w:rsidRDefault="009D6924" w:rsidP="00237CB0">
      <w:pPr>
        <w:pStyle w:val="ListParagraph"/>
        <w:numPr>
          <w:ilvl w:val="0"/>
          <w:numId w:val="53"/>
        </w:numPr>
      </w:pPr>
      <w:r w:rsidRPr="00D66B32">
        <w:t xml:space="preserve">Firms, agencies, foundations, or organizations </w:t>
      </w:r>
      <w:r w:rsidR="00362A8C" w:rsidRPr="00D66B32">
        <w:t>that</w:t>
      </w:r>
      <w:r w:rsidRPr="00D66B32">
        <w:t xml:space="preserve"> wish to support or share in the activities of the Society.</w:t>
      </w:r>
    </w:p>
    <w:p w14:paraId="7F02B49C" w14:textId="77777777" w:rsidR="009D6924" w:rsidRPr="00D66B32" w:rsidRDefault="009D6924" w:rsidP="00786884">
      <w:r w:rsidRPr="00D66B32">
        <w:t xml:space="preserve">Membership eligibility is contingent on the individual's compliance with the Society's </w:t>
      </w:r>
      <w:r w:rsidR="00362A8C" w:rsidRPr="00D66B32">
        <w:t>Fundamental Principles and Canons (Appendix C)</w:t>
      </w:r>
      <w:r w:rsidRPr="00D66B32">
        <w:t>.</w:t>
      </w:r>
    </w:p>
    <w:p w14:paraId="25D7C2B4" w14:textId="77777777" w:rsidR="009D6924" w:rsidRPr="00D66B32" w:rsidRDefault="009D6924" w:rsidP="0068274E">
      <w:pPr>
        <w:pStyle w:val="Heading2"/>
      </w:pPr>
      <w:bookmarkStart w:id="78" w:name="Section22"/>
      <w:bookmarkStart w:id="79" w:name="_Toc531634677"/>
      <w:r w:rsidRPr="00D66B32">
        <w:t>Membership Applications</w:t>
      </w:r>
      <w:bookmarkEnd w:id="78"/>
      <w:bookmarkEnd w:id="79"/>
    </w:p>
    <w:p w14:paraId="61553AF2" w14:textId="77777777" w:rsidR="009D6924" w:rsidRPr="00D66B32" w:rsidRDefault="009D6924" w:rsidP="00786884">
      <w:r w:rsidRPr="00D66B32">
        <w:t>The Membership Committee, in coordination with the</w:t>
      </w:r>
      <w:r w:rsidR="00D816D1" w:rsidRPr="00D66B32">
        <w:t xml:space="preserve"> Education and</w:t>
      </w:r>
      <w:r w:rsidRPr="00D66B32">
        <w:t xml:space="preserve"> Professional Development Committee and with Executive Council approval, prepares, maintains</w:t>
      </w:r>
      <w:r w:rsidR="00362A8C" w:rsidRPr="00D66B32">
        <w:t>,</w:t>
      </w:r>
      <w:r w:rsidRPr="00D66B32">
        <w:t xml:space="preserve"> and distributes appropriate </w:t>
      </w:r>
      <w:r w:rsidR="00362A8C" w:rsidRPr="00D66B32">
        <w:t xml:space="preserve">membership </w:t>
      </w:r>
      <w:r w:rsidRPr="00D66B32">
        <w:t>application forms and instructions.</w:t>
      </w:r>
      <w:r w:rsidR="00A05108">
        <w:t xml:space="preserve"> </w:t>
      </w:r>
      <w:r w:rsidRPr="00D66B32">
        <w:t xml:space="preserve">The </w:t>
      </w:r>
      <w:r w:rsidR="00362A8C" w:rsidRPr="00D66B32">
        <w:t xml:space="preserve">membership </w:t>
      </w:r>
      <w:r w:rsidRPr="00D66B32">
        <w:t>application forms</w:t>
      </w:r>
      <w:r w:rsidR="007D0C41" w:rsidRPr="00D66B32">
        <w:t xml:space="preserve"> required</w:t>
      </w:r>
      <w:r w:rsidR="00A05108">
        <w:t xml:space="preserve"> </w:t>
      </w:r>
      <w:r w:rsidR="0070553B" w:rsidRPr="00D66B32">
        <w:t>are listed below</w:t>
      </w:r>
      <w:r w:rsidR="0047143D" w:rsidRPr="00D66B32">
        <w:t>.</w:t>
      </w:r>
      <w:r w:rsidR="00A05108">
        <w:t xml:space="preserve"> </w:t>
      </w:r>
      <w:r w:rsidR="0047143D" w:rsidRPr="00D66B32">
        <w:t>Each can be</w:t>
      </w:r>
      <w:r w:rsidRPr="00D66B32">
        <w:t xml:space="preserve"> found in Appendix D</w:t>
      </w:r>
      <w:r w:rsidR="00A05108">
        <w:t xml:space="preserve"> </w:t>
      </w:r>
      <w:r w:rsidR="0047143D" w:rsidRPr="00D66B32">
        <w:t>or</w:t>
      </w:r>
      <w:r w:rsidR="00362A8C" w:rsidRPr="00D66B32">
        <w:t xml:space="preserve"> on</w:t>
      </w:r>
      <w:r w:rsidR="00A05108">
        <w:t xml:space="preserve"> </w:t>
      </w:r>
      <w:r w:rsidR="00362A8C" w:rsidRPr="00D66B32">
        <w:t xml:space="preserve">the </w:t>
      </w:r>
      <w:r w:rsidR="004314F1" w:rsidRPr="00D66B32">
        <w:t xml:space="preserve">Society </w:t>
      </w:r>
      <w:r w:rsidR="00362A8C" w:rsidRPr="00D66B32">
        <w:t>website (http://www.system-safety.org)</w:t>
      </w:r>
      <w:r w:rsidRPr="00D66B32">
        <w:t>.</w:t>
      </w:r>
    </w:p>
    <w:p w14:paraId="1DC341AA" w14:textId="046B3F16" w:rsidR="00880C87" w:rsidRDefault="009D6924" w:rsidP="00237CB0">
      <w:pPr>
        <w:pStyle w:val="ListParagraph"/>
        <w:numPr>
          <w:ilvl w:val="0"/>
          <w:numId w:val="52"/>
        </w:numPr>
      </w:pPr>
      <w:r w:rsidRPr="00D66B32">
        <w:t>Form D.</w:t>
      </w:r>
      <w:r w:rsidR="00111F83">
        <w:t xml:space="preserve">1 </w:t>
      </w:r>
      <w:r w:rsidR="00C8021F">
        <w:t>ISSS Professional</w:t>
      </w:r>
      <w:r w:rsidR="00C8021F" w:rsidRPr="00D66B32">
        <w:t xml:space="preserve"> </w:t>
      </w:r>
      <w:r w:rsidRPr="00D66B32">
        <w:t xml:space="preserve">Membership Application </w:t>
      </w:r>
    </w:p>
    <w:p w14:paraId="66BAD1E0" w14:textId="70AD7368" w:rsidR="009D6924" w:rsidRPr="00D66B32" w:rsidRDefault="009D6924" w:rsidP="00237CB0">
      <w:pPr>
        <w:pStyle w:val="ListParagraph"/>
        <w:numPr>
          <w:ilvl w:val="0"/>
          <w:numId w:val="52"/>
        </w:numPr>
      </w:pPr>
      <w:r w:rsidRPr="00D66B32">
        <w:t xml:space="preserve">Form </w:t>
      </w:r>
      <w:r w:rsidR="00111F83">
        <w:t xml:space="preserve">D.2 </w:t>
      </w:r>
      <w:r w:rsidR="00287FCD" w:rsidRPr="00D66B32">
        <w:t xml:space="preserve"> </w:t>
      </w:r>
      <w:r w:rsidR="00C8021F">
        <w:t xml:space="preserve">Member </w:t>
      </w:r>
      <w:r w:rsidR="00111F83">
        <w:t>Upgrade</w:t>
      </w:r>
      <w:r w:rsidR="00111F83" w:rsidRPr="00D66B32">
        <w:t xml:space="preserve"> </w:t>
      </w:r>
      <w:r w:rsidRPr="00D66B32">
        <w:t xml:space="preserve">Form </w:t>
      </w:r>
    </w:p>
    <w:p w14:paraId="28126447" w14:textId="77777777" w:rsidR="009D6924" w:rsidRPr="00D66B32" w:rsidRDefault="009D6924" w:rsidP="00237CB0">
      <w:pPr>
        <w:pStyle w:val="ListParagraph"/>
        <w:numPr>
          <w:ilvl w:val="0"/>
          <w:numId w:val="52"/>
        </w:numPr>
      </w:pPr>
      <w:r w:rsidRPr="00D66B32">
        <w:t>Form D.</w:t>
      </w:r>
      <w:r w:rsidR="00287FCD" w:rsidRPr="00D66B32">
        <w:t xml:space="preserve">3 </w:t>
      </w:r>
      <w:r w:rsidRPr="00D66B32">
        <w:t>Application for the Honor of Emeritus</w:t>
      </w:r>
    </w:p>
    <w:p w14:paraId="649DD2D4" w14:textId="77777777" w:rsidR="009D6924" w:rsidRDefault="009D6924" w:rsidP="00237CB0">
      <w:pPr>
        <w:pStyle w:val="ListParagraph"/>
        <w:numPr>
          <w:ilvl w:val="0"/>
          <w:numId w:val="52"/>
        </w:numPr>
      </w:pPr>
      <w:r w:rsidRPr="00D66B32">
        <w:t>Form D.</w:t>
      </w:r>
      <w:r w:rsidR="00287FCD" w:rsidRPr="00D66B32">
        <w:t xml:space="preserve">4 </w:t>
      </w:r>
      <w:r w:rsidR="00AD3258" w:rsidRPr="00D66B32">
        <w:t>Corporate</w:t>
      </w:r>
      <w:r w:rsidRPr="00D66B32">
        <w:t xml:space="preserve"> Membership Information and Application</w:t>
      </w:r>
    </w:p>
    <w:p w14:paraId="15AE0375" w14:textId="65EFE5B0" w:rsidR="008A5C3B" w:rsidRDefault="008A5C3B" w:rsidP="00237CB0">
      <w:pPr>
        <w:pStyle w:val="ListParagraph"/>
        <w:numPr>
          <w:ilvl w:val="0"/>
          <w:numId w:val="52"/>
        </w:numPr>
      </w:pPr>
      <w:r>
        <w:lastRenderedPageBreak/>
        <w:t>Form D.5 Student Membership Application</w:t>
      </w:r>
    </w:p>
    <w:p w14:paraId="3F4B8680" w14:textId="77777777" w:rsidR="00153CB7" w:rsidRPr="00D66B32" w:rsidRDefault="00153CB7" w:rsidP="00153CB7"/>
    <w:p w14:paraId="4FC75D52" w14:textId="77777777" w:rsidR="009D6924" w:rsidRPr="00D66B32" w:rsidRDefault="009D6924" w:rsidP="0068274E">
      <w:pPr>
        <w:pStyle w:val="Heading2"/>
      </w:pPr>
      <w:bookmarkStart w:id="80" w:name="_Hlt443901150"/>
      <w:bookmarkStart w:id="81" w:name="Section23"/>
      <w:bookmarkStart w:id="82" w:name="_Toc531634678"/>
      <w:bookmarkEnd w:id="80"/>
      <w:r w:rsidRPr="00D66B32">
        <w:t>Membership Grades</w:t>
      </w:r>
      <w:bookmarkEnd w:id="81"/>
      <w:bookmarkEnd w:id="82"/>
    </w:p>
    <w:p w14:paraId="2E53E703" w14:textId="06C3161F" w:rsidR="002B60C3" w:rsidRPr="00D66B32" w:rsidRDefault="008D1309" w:rsidP="00786884">
      <w:r w:rsidRPr="00D66B32">
        <w:t>Categories of membership within the Society consist of Professional Membership, Associate Membership</w:t>
      </w:r>
      <w:r w:rsidR="00142F38" w:rsidRPr="00D66B32">
        <w:t>, and Organization Membership</w:t>
      </w:r>
      <w:r w:rsidR="00CB4C1A" w:rsidRPr="00D66B32">
        <w:t xml:space="preserve"> (</w:t>
      </w:r>
      <w:r w:rsidR="00041CC1">
        <w:fldChar w:fldCharType="begin"/>
      </w:r>
      <w:r w:rsidR="00041CC1">
        <w:instrText xml:space="preserve"> REF _Ref200505978 \r \h  \* MERGEFORMAT </w:instrText>
      </w:r>
      <w:r w:rsidR="00041CC1">
        <w:fldChar w:fldCharType="separate"/>
      </w:r>
      <w:r w:rsidR="00A67AC5">
        <w:t>Figure 2</w:t>
      </w:r>
      <w:r w:rsidR="00041CC1">
        <w:fldChar w:fldCharType="end"/>
      </w:r>
      <w:r w:rsidR="00CB4C1A" w:rsidRPr="00D66B32">
        <w:t>)</w:t>
      </w:r>
      <w:r w:rsidR="00142F38" w:rsidRPr="00D66B32">
        <w:t xml:space="preserve">. </w:t>
      </w:r>
      <w:r w:rsidR="002B60C3" w:rsidRPr="00D66B32">
        <w:t>The Professional Development Committee prepares, maintains</w:t>
      </w:r>
      <w:r w:rsidR="00B41D38" w:rsidRPr="00D66B32">
        <w:t>,</w:t>
      </w:r>
      <w:r w:rsidR="002B60C3" w:rsidRPr="00D66B32">
        <w:t xml:space="preserve"> and distributes a handbook which defines the </w:t>
      </w:r>
      <w:r w:rsidR="0047143D" w:rsidRPr="00D66B32">
        <w:t>q</w:t>
      </w:r>
      <w:r w:rsidR="002B60C3" w:rsidRPr="00D66B32">
        <w:t xml:space="preserve">ualification </w:t>
      </w:r>
      <w:r w:rsidR="0047143D" w:rsidRPr="00D66B32">
        <w:t>e</w:t>
      </w:r>
      <w:r w:rsidR="002B60C3" w:rsidRPr="00D66B32">
        <w:t xml:space="preserve">valuation and </w:t>
      </w:r>
      <w:r w:rsidR="0047143D" w:rsidRPr="00D66B32">
        <w:t>w</w:t>
      </w:r>
      <w:r w:rsidR="002B60C3" w:rsidRPr="00D66B32">
        <w:t xml:space="preserve">eighting </w:t>
      </w:r>
      <w:r w:rsidR="0047143D" w:rsidRPr="00D66B32">
        <w:t>f</w:t>
      </w:r>
      <w:r w:rsidR="002B60C3" w:rsidRPr="00D66B32">
        <w:t xml:space="preserve">actors for individual applications as well as membership upgrades. The criteria for professional membership grades are specified in the subsequent section (Section </w:t>
      </w:r>
      <w:r w:rsidR="000652E4" w:rsidRPr="00D66B32">
        <w:t>3</w:t>
      </w:r>
      <w:r w:rsidR="002B60C3" w:rsidRPr="00D66B32">
        <w:t xml:space="preserve">.4) as well as the </w:t>
      </w:r>
      <w:r w:rsidR="00C8021F">
        <w:t xml:space="preserve">Member </w:t>
      </w:r>
      <w:r w:rsidR="002B60C3" w:rsidRPr="00D66B32">
        <w:t>Reclassification Form (Form D.</w:t>
      </w:r>
      <w:r w:rsidR="00614272">
        <w:t>2</w:t>
      </w:r>
      <w:r w:rsidR="00614272" w:rsidRPr="00D66B32">
        <w:t xml:space="preserve"> </w:t>
      </w:r>
      <w:r w:rsidR="002B60C3" w:rsidRPr="00D66B32">
        <w:t xml:space="preserve">of Appendix D). </w:t>
      </w:r>
    </w:p>
    <w:p w14:paraId="63D217DC" w14:textId="77777777" w:rsidR="00C53CE8" w:rsidRPr="00D66B32" w:rsidRDefault="00C53CE8" w:rsidP="00786884">
      <w:r w:rsidRPr="00D66B32">
        <w:t xml:space="preserve">The </w:t>
      </w:r>
      <w:r w:rsidR="00445A4C">
        <w:t>Director of Member Services</w:t>
      </w:r>
      <w:r w:rsidRPr="00D66B32">
        <w:t xml:space="preserve"> will notify members in good standing within 60 days of their having attained eligibility to apply for promotion to a higher grade of membership. The </w:t>
      </w:r>
      <w:r w:rsidR="00445A4C">
        <w:t>Director of Member Services</w:t>
      </w:r>
      <w:r w:rsidRPr="00D66B32">
        <w:t xml:space="preserve"> will establish eligibility through review of membership records. A member will be considered eligible to apply for promotion upon achie</w:t>
      </w:r>
      <w:r w:rsidR="00B41D38" w:rsidRPr="00D66B32">
        <w:t>ving the required years of expe</w:t>
      </w:r>
      <w:r w:rsidRPr="00D66B32">
        <w:t>rience or upon approval of any Bylaws amendment that creates a new grade of membership or changes eligibility requirements for existing grades of membership.</w:t>
      </w:r>
    </w:p>
    <w:p w14:paraId="0DEA2E7D" w14:textId="77777777" w:rsidR="008D1309" w:rsidRPr="00D66B32" w:rsidRDefault="002B60C3" w:rsidP="00786884">
      <w:r w:rsidRPr="00D66B32">
        <w:t xml:space="preserve">The </w:t>
      </w:r>
      <w:r w:rsidR="00445A4C">
        <w:t>Director of Member Services</w:t>
      </w:r>
      <w:r w:rsidRPr="00D66B32">
        <w:t xml:space="preserve"> will notify the Headquarters Office Manager </w:t>
      </w:r>
      <w:r w:rsidR="003865BE">
        <w:t xml:space="preserve">(or equivalent) </w:t>
      </w:r>
      <w:r w:rsidRPr="00D66B32">
        <w:t xml:space="preserve">of the approval of initial member applications within 10 days of receipt of the application. This approved member will </w:t>
      </w:r>
      <w:r w:rsidR="00B41D38" w:rsidRPr="00D66B32">
        <w:t>be put into the membership data</w:t>
      </w:r>
      <w:r w:rsidRPr="00D66B32">
        <w:t>base</w:t>
      </w:r>
      <w:r w:rsidR="00B41D38" w:rsidRPr="00D66B32">
        <w:t xml:space="preserve"> maintained by </w:t>
      </w:r>
      <w:r w:rsidR="00BE4BD3" w:rsidRPr="00D66B32">
        <w:t>Headquarters</w:t>
      </w:r>
      <w:r w:rsidR="00B41D38" w:rsidRPr="00D66B32">
        <w:t>.</w:t>
      </w:r>
    </w:p>
    <w:p w14:paraId="6C062389" w14:textId="4E0B9273" w:rsidR="00F30420" w:rsidRDefault="00F30420" w:rsidP="00786884">
      <w:r w:rsidRPr="00D66B32">
        <w:t xml:space="preserve">Upon any change in membership grade classes or criteria for membership grades instituted by changes to the Bylaws, the </w:t>
      </w:r>
      <w:r w:rsidR="0047143D" w:rsidRPr="00D66B32">
        <w:t>EC</w:t>
      </w:r>
      <w:r w:rsidRPr="00D66B32">
        <w:t xml:space="preserve"> shall establish appropriate interim rules by Executive Order for the fair and orderly conversion of existing membership grade assignments to new ones as required. </w:t>
      </w:r>
    </w:p>
    <w:p w14:paraId="2CFE3592" w14:textId="034BE32F" w:rsidR="00BB3761" w:rsidRDefault="00153CB7" w:rsidP="00786884">
      <w:r w:rsidRPr="00A33561">
        <w:rPr>
          <w:noProof/>
        </w:rPr>
        <w:lastRenderedPageBreak/>
        <w:drawing>
          <wp:inline distT="0" distB="0" distL="0" distR="0" wp14:anchorId="11573255" wp14:editId="5B50706D">
            <wp:extent cx="60579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57900" cy="3238500"/>
                    </a:xfrm>
                    <a:prstGeom prst="rect">
                      <a:avLst/>
                    </a:prstGeom>
                  </pic:spPr>
                </pic:pic>
              </a:graphicData>
            </a:graphic>
          </wp:inline>
        </w:drawing>
      </w:r>
    </w:p>
    <w:p w14:paraId="0ED8A863" w14:textId="77777777" w:rsidR="00CB4C1A" w:rsidRPr="00D66B32" w:rsidRDefault="00CB4C1A" w:rsidP="0068274E">
      <w:pPr>
        <w:pStyle w:val="StyleFigureTitleSection3CenturySchoolbook"/>
        <w:outlineLvl w:val="0"/>
      </w:pPr>
      <w:bookmarkStart w:id="83" w:name="_Ref200505978"/>
      <w:bookmarkStart w:id="84" w:name="_Toc531634679"/>
      <w:r w:rsidRPr="00D66B32">
        <w:t>Society Membership Grades</w:t>
      </w:r>
      <w:bookmarkEnd w:id="83"/>
      <w:bookmarkEnd w:id="84"/>
    </w:p>
    <w:p w14:paraId="28C09C62" w14:textId="77777777" w:rsidR="00DA0AAF" w:rsidRPr="00D66B32" w:rsidRDefault="00DA0AAF" w:rsidP="008A5A61">
      <w:pPr>
        <w:pStyle w:val="Heading3"/>
      </w:pPr>
      <w:bookmarkStart w:id="85" w:name="_Toc531634680"/>
      <w:r w:rsidRPr="00D66B32">
        <w:t>Professional Membership</w:t>
      </w:r>
      <w:bookmarkEnd w:id="85"/>
    </w:p>
    <w:p w14:paraId="003C1AD8" w14:textId="77777777" w:rsidR="002D1E13" w:rsidRPr="00D66B32" w:rsidRDefault="008D1309" w:rsidP="00786884">
      <w:r w:rsidRPr="00D66B32">
        <w:t>Professional Membership consists of four grades</w:t>
      </w:r>
      <w:r w:rsidR="009D6924" w:rsidRPr="00D66B32">
        <w:t>:</w:t>
      </w:r>
      <w:r w:rsidR="00922FE1">
        <w:t xml:space="preserve"> </w:t>
      </w:r>
      <w:r w:rsidR="00D45709" w:rsidRPr="00D66B32">
        <w:t xml:space="preserve">Member, Senior Member, Fellow Member, and </w:t>
      </w:r>
      <w:r w:rsidR="00005B9D" w:rsidRPr="00D66B32">
        <w:t>Member</w:t>
      </w:r>
      <w:r w:rsidR="00CB4C1A" w:rsidRPr="00D66B32">
        <w:t xml:space="preserve"> Emeritus</w:t>
      </w:r>
      <w:r w:rsidR="00B41D38" w:rsidRPr="00D66B32">
        <w:t xml:space="preserve">. </w:t>
      </w:r>
      <w:r w:rsidR="002D1E13" w:rsidRPr="00D66B32">
        <w:t>Professional Members of the Society are eligible to vote, hold Society and Chapter</w:t>
      </w:r>
      <w:r w:rsidR="0007053C">
        <w:t xml:space="preserve"> </w:t>
      </w:r>
      <w:r w:rsidR="007A5289" w:rsidRPr="00D66B32">
        <w:t>Offices</w:t>
      </w:r>
      <w:r w:rsidR="00F51C1A">
        <w:t>,</w:t>
      </w:r>
      <w:r w:rsidR="002D1E13" w:rsidRPr="00D66B32">
        <w:t xml:space="preserve"> represent themselves as Members of the Society</w:t>
      </w:r>
      <w:r w:rsidR="00B41D38" w:rsidRPr="00D66B32">
        <w:t>, a</w:t>
      </w:r>
      <w:r w:rsidR="002D1E13" w:rsidRPr="00D66B32">
        <w:t>nd receive fee discounts that may be established for Society members</w:t>
      </w:r>
      <w:r w:rsidR="00B41D38" w:rsidRPr="00D66B32">
        <w:t>.</w:t>
      </w:r>
      <w:r w:rsidR="00A05108">
        <w:t xml:space="preserve"> </w:t>
      </w:r>
      <w:r w:rsidR="00E13A54" w:rsidRPr="00D66B32">
        <w:t xml:space="preserve">A summary of required criteria is shown in </w:t>
      </w:r>
      <w:r w:rsidR="00041CC1">
        <w:fldChar w:fldCharType="begin"/>
      </w:r>
      <w:r w:rsidR="00041CC1">
        <w:instrText xml:space="preserve"> REF _Ref200509740 \r \h  \* MERGEFORMAT </w:instrText>
      </w:r>
      <w:r w:rsidR="00041CC1">
        <w:fldChar w:fldCharType="separate"/>
      </w:r>
      <w:r w:rsidR="00A67AC5">
        <w:t>Table 3-1</w:t>
      </w:r>
      <w:r w:rsidR="00041CC1">
        <w:fldChar w:fldCharType="end"/>
      </w:r>
      <w:r w:rsidR="00E13A54" w:rsidRPr="00D66B32">
        <w:t>.</w:t>
      </w:r>
    </w:p>
    <w:p w14:paraId="1CDE8FA3" w14:textId="77777777" w:rsidR="00C72307" w:rsidRPr="00D66B32" w:rsidRDefault="00E13A54" w:rsidP="00E13A54">
      <w:pPr>
        <w:pStyle w:val="TableTitleSection2"/>
        <w:rPr>
          <w:rFonts w:ascii="Century Schoolbook" w:hAnsi="Century Schoolbook"/>
        </w:rPr>
      </w:pPr>
      <w:bookmarkStart w:id="86" w:name="_Ref200509740"/>
      <w:r w:rsidRPr="00D66B32">
        <w:rPr>
          <w:rFonts w:ascii="Century Schoolbook" w:hAnsi="Century Schoolbook"/>
        </w:rPr>
        <w:t>Professional Membership Qualifying Criteria</w:t>
      </w:r>
      <w:bookmarkEnd w:id="86"/>
    </w:p>
    <w:tbl>
      <w:tblPr>
        <w:tblStyle w:val="TableGrid"/>
        <w:tblW w:w="0" w:type="auto"/>
        <w:tblLook w:val="01E0" w:firstRow="1" w:lastRow="1" w:firstColumn="1" w:lastColumn="1" w:noHBand="0" w:noVBand="0"/>
      </w:tblPr>
      <w:tblGrid>
        <w:gridCol w:w="1539"/>
        <w:gridCol w:w="4175"/>
        <w:gridCol w:w="3816"/>
      </w:tblGrid>
      <w:tr w:rsidR="00D57F59" w:rsidRPr="00D66B32" w14:paraId="1F270DD7" w14:textId="77777777">
        <w:trPr>
          <w:trHeight w:val="305"/>
        </w:trPr>
        <w:tc>
          <w:tcPr>
            <w:tcW w:w="1548" w:type="dxa"/>
            <w:shd w:val="clear" w:color="auto" w:fill="E0E0E0"/>
          </w:tcPr>
          <w:p w14:paraId="2139186A" w14:textId="77777777" w:rsidR="00D57F59" w:rsidRPr="00D66B32" w:rsidRDefault="00D57F59" w:rsidP="007D71F8">
            <w:r w:rsidRPr="00D66B32">
              <w:t>Grade</w:t>
            </w:r>
          </w:p>
        </w:tc>
        <w:tc>
          <w:tcPr>
            <w:tcW w:w="4230" w:type="dxa"/>
            <w:shd w:val="clear" w:color="auto" w:fill="E0E0E0"/>
          </w:tcPr>
          <w:p w14:paraId="266A6537" w14:textId="77777777" w:rsidR="00D57F59" w:rsidRPr="00D66B32" w:rsidRDefault="00D57F59" w:rsidP="007D71F8">
            <w:r w:rsidRPr="00D66B32">
              <w:t>Criteria</w:t>
            </w:r>
          </w:p>
        </w:tc>
        <w:tc>
          <w:tcPr>
            <w:tcW w:w="3870" w:type="dxa"/>
            <w:shd w:val="clear" w:color="auto" w:fill="E0E0E0"/>
          </w:tcPr>
          <w:p w14:paraId="5AB9A620" w14:textId="77777777" w:rsidR="00D57F59" w:rsidRPr="00D66B32" w:rsidRDefault="00E87851" w:rsidP="007D71F8">
            <w:r w:rsidRPr="00D66B32">
              <w:t>Qualifying</w:t>
            </w:r>
            <w:r w:rsidR="00D57F59" w:rsidRPr="00D66B32">
              <w:t xml:space="preserve"> Points</w:t>
            </w:r>
          </w:p>
        </w:tc>
      </w:tr>
      <w:tr w:rsidR="00D57F59" w:rsidRPr="00D66B32" w14:paraId="2A9E15BD" w14:textId="77777777">
        <w:tc>
          <w:tcPr>
            <w:tcW w:w="1548" w:type="dxa"/>
          </w:tcPr>
          <w:p w14:paraId="384AC061" w14:textId="77777777" w:rsidR="0008666C" w:rsidRDefault="00D57F59">
            <w:pPr>
              <w:ind w:firstLine="0"/>
            </w:pPr>
            <w:r w:rsidRPr="00D66B32">
              <w:t>Member</w:t>
            </w:r>
          </w:p>
        </w:tc>
        <w:tc>
          <w:tcPr>
            <w:tcW w:w="4230" w:type="dxa"/>
          </w:tcPr>
          <w:p w14:paraId="26C329D3" w14:textId="77777777" w:rsidR="00D57F59" w:rsidRPr="00D66B32" w:rsidRDefault="000E04E4" w:rsidP="007D71F8">
            <w:r>
              <w:t>No education or experience required at entry level</w:t>
            </w:r>
          </w:p>
        </w:tc>
        <w:tc>
          <w:tcPr>
            <w:tcW w:w="3870" w:type="dxa"/>
          </w:tcPr>
          <w:p w14:paraId="28283C4D" w14:textId="77777777" w:rsidR="00D57F59" w:rsidRPr="00D66B32" w:rsidRDefault="007D71F8" w:rsidP="007D71F8">
            <w:r>
              <w:t>None required</w:t>
            </w:r>
          </w:p>
        </w:tc>
      </w:tr>
      <w:tr w:rsidR="00D57F59" w:rsidRPr="00D66B32" w14:paraId="6ED25F5D" w14:textId="77777777">
        <w:tc>
          <w:tcPr>
            <w:tcW w:w="1548" w:type="dxa"/>
          </w:tcPr>
          <w:p w14:paraId="0DB4BD3E" w14:textId="77777777" w:rsidR="0008666C" w:rsidRDefault="00D57F59">
            <w:pPr>
              <w:ind w:firstLine="0"/>
            </w:pPr>
            <w:r w:rsidRPr="00D66B32">
              <w:t>Senior Member</w:t>
            </w:r>
          </w:p>
        </w:tc>
        <w:tc>
          <w:tcPr>
            <w:tcW w:w="4230" w:type="dxa"/>
          </w:tcPr>
          <w:p w14:paraId="69CCB53C" w14:textId="77777777" w:rsidR="00C72307" w:rsidRPr="00D66B32" w:rsidRDefault="00D57F59" w:rsidP="00237CB0">
            <w:pPr>
              <w:pStyle w:val="ListParagraph"/>
              <w:numPr>
                <w:ilvl w:val="0"/>
                <w:numId w:val="88"/>
              </w:numPr>
            </w:pPr>
            <w:r w:rsidRPr="00D66B32">
              <w:t>Demonstrate a high le</w:t>
            </w:r>
            <w:r w:rsidR="00C72307" w:rsidRPr="00D66B32">
              <w:t>vel of professional competence</w:t>
            </w:r>
            <w:r w:rsidR="00B73B08" w:rsidRPr="00D66B32">
              <w:t>.</w:t>
            </w:r>
          </w:p>
          <w:p w14:paraId="6D51A419" w14:textId="77777777" w:rsidR="00D45709" w:rsidRPr="00D66B32" w:rsidRDefault="00D45709" w:rsidP="00237CB0">
            <w:pPr>
              <w:pStyle w:val="ListParagraph"/>
              <w:numPr>
                <w:ilvl w:val="0"/>
                <w:numId w:val="88"/>
              </w:numPr>
            </w:pPr>
            <w:r w:rsidRPr="00D66B32">
              <w:t xml:space="preserve">At least </w:t>
            </w:r>
            <w:r w:rsidR="000E04E4">
              <w:t>4</w:t>
            </w:r>
            <w:r w:rsidR="000E04E4" w:rsidRPr="00D66B32">
              <w:t xml:space="preserve"> </w:t>
            </w:r>
            <w:r w:rsidRPr="00D66B32">
              <w:t>y</w:t>
            </w:r>
            <w:r w:rsidR="00910877" w:rsidRPr="00D66B32">
              <w:t>ea</w:t>
            </w:r>
            <w:r w:rsidRPr="00D66B32">
              <w:t>rs qualified experience</w:t>
            </w:r>
          </w:p>
          <w:p w14:paraId="70114319" w14:textId="77777777" w:rsidR="00D45709" w:rsidRPr="00D66B32" w:rsidRDefault="00C72307" w:rsidP="00237CB0">
            <w:pPr>
              <w:pStyle w:val="ListParagraph"/>
              <w:numPr>
                <w:ilvl w:val="0"/>
                <w:numId w:val="88"/>
              </w:numPr>
            </w:pPr>
            <w:r w:rsidRPr="00D66B32">
              <w:t>Significant SS</w:t>
            </w:r>
            <w:r w:rsidR="00D45709" w:rsidRPr="00D66B32">
              <w:t xml:space="preserve"> achievement evidence</w:t>
            </w:r>
          </w:p>
          <w:p w14:paraId="61480533" w14:textId="77777777" w:rsidR="00D45709" w:rsidRPr="00D66B32" w:rsidRDefault="00D45709" w:rsidP="00237CB0">
            <w:pPr>
              <w:pStyle w:val="ListParagraph"/>
              <w:numPr>
                <w:ilvl w:val="0"/>
                <w:numId w:val="88"/>
              </w:numPr>
            </w:pPr>
            <w:r w:rsidRPr="00D66B32">
              <w:lastRenderedPageBreak/>
              <w:t>Society me</w:t>
            </w:r>
            <w:r w:rsidR="006E0D0D" w:rsidRPr="00D66B32">
              <w:t>m</w:t>
            </w:r>
            <w:r w:rsidRPr="00D66B32">
              <w:t>ber for 4 years</w:t>
            </w:r>
          </w:p>
        </w:tc>
        <w:tc>
          <w:tcPr>
            <w:tcW w:w="3870" w:type="dxa"/>
          </w:tcPr>
          <w:p w14:paraId="22FC5DC1" w14:textId="77777777" w:rsidR="0008666C" w:rsidRDefault="005C15A0">
            <w:pPr>
              <w:pStyle w:val="NoSpacing"/>
              <w:ind w:firstLine="0"/>
              <w:rPr>
                <w:rFonts w:ascii="Century" w:hAnsi="Century"/>
              </w:rPr>
            </w:pPr>
            <w:r w:rsidRPr="005C15A0">
              <w:rPr>
                <w:rFonts w:ascii="Century" w:hAnsi="Century"/>
              </w:rPr>
              <w:lastRenderedPageBreak/>
              <w:t>35 point minimum, of which at least</w:t>
            </w:r>
          </w:p>
          <w:p w14:paraId="46A581FD" w14:textId="77777777" w:rsidR="00D45709" w:rsidRPr="00D66B32" w:rsidRDefault="00D45709" w:rsidP="00237CB0">
            <w:pPr>
              <w:pStyle w:val="ListParagraph"/>
              <w:numPr>
                <w:ilvl w:val="0"/>
                <w:numId w:val="89"/>
              </w:numPr>
            </w:pPr>
            <w:r w:rsidRPr="00D66B32">
              <w:t>12 po</w:t>
            </w:r>
            <w:r w:rsidR="006E0D0D" w:rsidRPr="00D66B32">
              <w:t>i</w:t>
            </w:r>
            <w:r w:rsidRPr="00D66B32">
              <w:t xml:space="preserve">nts must be from </w:t>
            </w:r>
            <w:r w:rsidR="00C72307" w:rsidRPr="00D66B32">
              <w:t>e</w:t>
            </w:r>
            <w:r w:rsidRPr="00D66B32">
              <w:t xml:space="preserve">ducational, </w:t>
            </w:r>
            <w:r w:rsidR="00C72307" w:rsidRPr="00D66B32">
              <w:t>e</w:t>
            </w:r>
            <w:r w:rsidRPr="00D66B32">
              <w:t>xperience, and</w:t>
            </w:r>
            <w:r w:rsidR="00C72307" w:rsidRPr="00D66B32">
              <w:t xml:space="preserve"> c</w:t>
            </w:r>
            <w:r w:rsidRPr="00D66B32">
              <w:t xml:space="preserve">ontributing </w:t>
            </w:r>
            <w:r w:rsidR="00C72307" w:rsidRPr="00D66B32">
              <w:t>a</w:t>
            </w:r>
            <w:r w:rsidRPr="00D66B32">
              <w:t>chievements</w:t>
            </w:r>
          </w:p>
          <w:p w14:paraId="5678AEAF" w14:textId="77777777" w:rsidR="00D45709" w:rsidRPr="00D66B32" w:rsidRDefault="007D71F8" w:rsidP="00237CB0">
            <w:pPr>
              <w:pStyle w:val="ListParagraph"/>
              <w:numPr>
                <w:ilvl w:val="0"/>
                <w:numId w:val="89"/>
              </w:numPr>
            </w:pPr>
            <w:r>
              <w:t>23</w:t>
            </w:r>
            <w:r w:rsidR="00D45709" w:rsidRPr="00D66B32">
              <w:t xml:space="preserve"> points from </w:t>
            </w:r>
            <w:r w:rsidR="00C72307" w:rsidRPr="00D66B32">
              <w:t>p</w:t>
            </w:r>
            <w:r w:rsidR="00D45709" w:rsidRPr="00D66B32">
              <w:t xml:space="preserve">rofessional </w:t>
            </w:r>
            <w:r w:rsidR="00C72307" w:rsidRPr="00D66B32">
              <w:t>a</w:t>
            </w:r>
            <w:r w:rsidR="00D45709" w:rsidRPr="00D66B32">
              <w:t>chi</w:t>
            </w:r>
            <w:r w:rsidR="006E0D0D" w:rsidRPr="00D66B32">
              <w:t>e</w:t>
            </w:r>
            <w:r w:rsidR="00D45709" w:rsidRPr="00D66B32">
              <w:t>vements</w:t>
            </w:r>
          </w:p>
        </w:tc>
      </w:tr>
      <w:tr w:rsidR="00D57F59" w:rsidRPr="00D66B32" w14:paraId="477E2302" w14:textId="77777777">
        <w:tc>
          <w:tcPr>
            <w:tcW w:w="1548" w:type="dxa"/>
          </w:tcPr>
          <w:p w14:paraId="17A1734A" w14:textId="77777777" w:rsidR="0008666C" w:rsidRDefault="00D57F59">
            <w:pPr>
              <w:ind w:firstLine="0"/>
            </w:pPr>
            <w:r w:rsidRPr="00D66B32">
              <w:t>Fellow Member</w:t>
            </w:r>
          </w:p>
        </w:tc>
        <w:tc>
          <w:tcPr>
            <w:tcW w:w="4230" w:type="dxa"/>
          </w:tcPr>
          <w:p w14:paraId="27D0A524" w14:textId="77777777" w:rsidR="00D57F59" w:rsidRPr="00D66B32" w:rsidRDefault="00D45709" w:rsidP="00237CB0">
            <w:pPr>
              <w:pStyle w:val="ListParagraph"/>
              <w:numPr>
                <w:ilvl w:val="0"/>
                <w:numId w:val="91"/>
              </w:numPr>
            </w:pPr>
            <w:r w:rsidRPr="00D66B32">
              <w:t xml:space="preserve">Demonstrate outstanding contribution to the </w:t>
            </w:r>
            <w:r w:rsidR="00C72307" w:rsidRPr="00D66B32">
              <w:t>SS</w:t>
            </w:r>
            <w:r w:rsidRPr="00D66B32">
              <w:t xml:space="preserve"> profession</w:t>
            </w:r>
          </w:p>
          <w:p w14:paraId="0A5C25F5" w14:textId="77777777" w:rsidR="00D45709" w:rsidRDefault="00D45709" w:rsidP="00237CB0">
            <w:pPr>
              <w:pStyle w:val="ListParagraph"/>
              <w:numPr>
                <w:ilvl w:val="0"/>
                <w:numId w:val="91"/>
              </w:numPr>
            </w:pPr>
            <w:r w:rsidRPr="00D66B32">
              <w:t xml:space="preserve">Senior Member for 5 years </w:t>
            </w:r>
            <w:r w:rsidR="00C72307" w:rsidRPr="00D66B32">
              <w:t>(</w:t>
            </w:r>
            <w:r w:rsidRPr="00D66B32">
              <w:t>minimum</w:t>
            </w:r>
            <w:r w:rsidR="00C72307" w:rsidRPr="00D66B32">
              <w:t>)</w:t>
            </w:r>
          </w:p>
          <w:p w14:paraId="0C28CD3F" w14:textId="77777777" w:rsidR="00DD1A14" w:rsidRPr="00D66B32" w:rsidRDefault="00DD1A14" w:rsidP="00237CB0">
            <w:pPr>
              <w:pStyle w:val="ListParagraph"/>
              <w:numPr>
                <w:ilvl w:val="0"/>
                <w:numId w:val="91"/>
              </w:numPr>
            </w:pPr>
            <w:r>
              <w:t>Three letters of recommendation from ISSS Fellow members</w:t>
            </w:r>
          </w:p>
        </w:tc>
        <w:tc>
          <w:tcPr>
            <w:tcW w:w="3870" w:type="dxa"/>
          </w:tcPr>
          <w:p w14:paraId="1456A7EE" w14:textId="77777777" w:rsidR="00D57F59" w:rsidRPr="00F51C1A" w:rsidRDefault="005C15A0" w:rsidP="00DD1A14">
            <w:pPr>
              <w:pStyle w:val="NoSpacing"/>
              <w:rPr>
                <w:rFonts w:ascii="Century" w:hAnsi="Century"/>
              </w:rPr>
            </w:pPr>
            <w:r w:rsidRPr="005C15A0">
              <w:rPr>
                <w:rFonts w:ascii="Century" w:hAnsi="Century"/>
              </w:rPr>
              <w:t>70 point minimum</w:t>
            </w:r>
          </w:p>
          <w:p w14:paraId="5B751838" w14:textId="77777777" w:rsidR="00D45709" w:rsidRPr="00D66B32" w:rsidRDefault="00D45709" w:rsidP="00237CB0">
            <w:pPr>
              <w:pStyle w:val="ListParagraph"/>
              <w:numPr>
                <w:ilvl w:val="0"/>
                <w:numId w:val="90"/>
              </w:numPr>
            </w:pPr>
            <w:r w:rsidRPr="00D66B32">
              <w:t>35 points under Senior Member criteria</w:t>
            </w:r>
          </w:p>
          <w:p w14:paraId="362F167A" w14:textId="77777777" w:rsidR="00D45709" w:rsidRPr="00D66B32" w:rsidRDefault="00D45709" w:rsidP="00237CB0">
            <w:pPr>
              <w:pStyle w:val="ListParagraph"/>
              <w:numPr>
                <w:ilvl w:val="0"/>
                <w:numId w:val="90"/>
              </w:numPr>
            </w:pPr>
            <w:r w:rsidRPr="00D66B32">
              <w:t xml:space="preserve">35 from </w:t>
            </w:r>
            <w:r w:rsidR="00E13A54" w:rsidRPr="00D66B32">
              <w:t>c</w:t>
            </w:r>
            <w:r w:rsidRPr="00D66B32">
              <w:t xml:space="preserve">ontributing </w:t>
            </w:r>
            <w:r w:rsidR="006E0D0D" w:rsidRPr="00D66B32">
              <w:t>a</w:t>
            </w:r>
            <w:r w:rsidRPr="00D66B32">
              <w:t>chiev</w:t>
            </w:r>
            <w:r w:rsidR="006E0D0D" w:rsidRPr="00D66B32">
              <w:t>e</w:t>
            </w:r>
            <w:r w:rsidRPr="00D66B32">
              <w:t>men</w:t>
            </w:r>
            <w:r w:rsidR="006E0D0D" w:rsidRPr="00D66B32">
              <w:t>t</w:t>
            </w:r>
            <w:r w:rsidRPr="00D66B32">
              <w:t>s</w:t>
            </w:r>
          </w:p>
        </w:tc>
      </w:tr>
      <w:tr w:rsidR="00D57F59" w:rsidRPr="00D66B32" w14:paraId="30C9C568" w14:textId="77777777">
        <w:tc>
          <w:tcPr>
            <w:tcW w:w="1548" w:type="dxa"/>
          </w:tcPr>
          <w:p w14:paraId="4D11D1A7" w14:textId="77777777" w:rsidR="0008666C" w:rsidRDefault="00D57F59">
            <w:pPr>
              <w:ind w:firstLine="0"/>
            </w:pPr>
            <w:r w:rsidRPr="00D66B32">
              <w:t>Member Emeritus</w:t>
            </w:r>
          </w:p>
        </w:tc>
        <w:tc>
          <w:tcPr>
            <w:tcW w:w="4230" w:type="dxa"/>
          </w:tcPr>
          <w:p w14:paraId="3FA4C9E9" w14:textId="77777777" w:rsidR="00D57F59" w:rsidRPr="00D66B32" w:rsidRDefault="00D45709" w:rsidP="00237CB0">
            <w:pPr>
              <w:pStyle w:val="ListParagraph"/>
              <w:numPr>
                <w:ilvl w:val="0"/>
                <w:numId w:val="92"/>
              </w:numPr>
            </w:pPr>
            <w:r w:rsidRPr="00D66B32">
              <w:t xml:space="preserve">Members of the </w:t>
            </w:r>
            <w:r w:rsidR="004314F1" w:rsidRPr="00D66B32">
              <w:t>I</w:t>
            </w:r>
            <w:r w:rsidR="00C72307" w:rsidRPr="00D66B32">
              <w:t>SSS</w:t>
            </w:r>
            <w:r w:rsidRPr="00D66B32">
              <w:t xml:space="preserve"> who have devoted substantial efforts to the improvement of the Society</w:t>
            </w:r>
          </w:p>
          <w:p w14:paraId="2FE2CC1B" w14:textId="77777777" w:rsidR="00D45709" w:rsidRPr="00D66B32" w:rsidRDefault="00D45709" w:rsidP="00237CB0">
            <w:pPr>
              <w:pStyle w:val="ListParagraph"/>
              <w:numPr>
                <w:ilvl w:val="0"/>
                <w:numId w:val="92"/>
              </w:numPr>
            </w:pPr>
            <w:r w:rsidRPr="00D66B32">
              <w:t>Retired from gainful employment</w:t>
            </w:r>
          </w:p>
        </w:tc>
        <w:tc>
          <w:tcPr>
            <w:tcW w:w="3870" w:type="dxa"/>
          </w:tcPr>
          <w:p w14:paraId="2ABD0732" w14:textId="77777777" w:rsidR="0008666C" w:rsidRDefault="00BB61AF">
            <w:pPr>
              <w:ind w:firstLine="0"/>
            </w:pPr>
            <w:r w:rsidRPr="00D66B32">
              <w:t>Executive Order of the Society President</w:t>
            </w:r>
          </w:p>
        </w:tc>
      </w:tr>
    </w:tbl>
    <w:p w14:paraId="47A7021E" w14:textId="77777777" w:rsidR="0007053C" w:rsidRDefault="00DA0AAF" w:rsidP="0007053C">
      <w:pPr>
        <w:pStyle w:val="Heading4"/>
      </w:pPr>
      <w:bookmarkStart w:id="87" w:name="_Toc202580871"/>
      <w:bookmarkStart w:id="88" w:name="_Toc531634681"/>
      <w:bookmarkEnd w:id="87"/>
      <w:r w:rsidRPr="00A37E83">
        <w:t>Member</w:t>
      </w:r>
      <w:bookmarkEnd w:id="88"/>
    </w:p>
    <w:p w14:paraId="6D0922D8" w14:textId="2CB3DAFB" w:rsidR="0007053C" w:rsidRDefault="0007053C" w:rsidP="0007053C">
      <w:r w:rsidRPr="00520B7B">
        <w:t>To be eligible for the grade of Member, the applicant must be interested in the professional practice of the art, science, or technology of system safety, or has engaged in another discipline which relates to system safety and contributes to its advancement</w:t>
      </w:r>
      <w:r>
        <w:t xml:space="preserve">. </w:t>
      </w:r>
      <w:r w:rsidRPr="00520B7B">
        <w:t xml:space="preserve">Membership is also contingent upon the individual’s adherence to the Society’s Fundamental Principles and Canons (Appendix C). System safety is considered to include, in addition to the physical protection of humans and man-made things, the safeguarding of health, the environment and ecology. Eligibility requires concurrence of the Director of Member Services. Forms must be provided in accordance with Section </w:t>
      </w:r>
      <w:r w:rsidR="00041CC1">
        <w:fldChar w:fldCharType="begin"/>
      </w:r>
      <w:r w:rsidR="00041CC1">
        <w:instrText xml:space="preserve"> REF Section24 \r \h  \* MERGEFORMAT </w:instrText>
      </w:r>
      <w:r w:rsidR="00041CC1">
        <w:fldChar w:fldCharType="separate"/>
      </w:r>
      <w:r w:rsidRPr="00520B7B">
        <w:t>3.4</w:t>
      </w:r>
      <w:r w:rsidR="00041CC1">
        <w:fldChar w:fldCharType="end"/>
      </w:r>
      <w:r>
        <w:t>.</w:t>
      </w:r>
    </w:p>
    <w:p w14:paraId="128AB288" w14:textId="77777777" w:rsidR="00520B7B" w:rsidRDefault="0008666C" w:rsidP="00520B7B">
      <w:pPr>
        <w:pStyle w:val="Heading4"/>
      </w:pPr>
      <w:bookmarkStart w:id="89" w:name="_Toc531634682"/>
      <w:r>
        <w:t>Senior Member</w:t>
      </w:r>
      <w:bookmarkEnd w:id="89"/>
      <w:r>
        <w:t xml:space="preserve"> </w:t>
      </w:r>
    </w:p>
    <w:p w14:paraId="6DEFBAD5" w14:textId="77777777" w:rsidR="00D45709" w:rsidRPr="00D66B32" w:rsidRDefault="00D45709" w:rsidP="00786884">
      <w:r w:rsidRPr="00D66B32">
        <w:t xml:space="preserve">Upon completion of </w:t>
      </w:r>
      <w:r w:rsidRPr="00810F4E">
        <w:t>f</w:t>
      </w:r>
      <w:r w:rsidR="005C15A0" w:rsidRPr="005C15A0">
        <w:t>ou</w:t>
      </w:r>
      <w:r w:rsidRPr="00810F4E">
        <w:t>r</w:t>
      </w:r>
      <w:r w:rsidRPr="00D66B32">
        <w:t xml:space="preserve"> years of Society membership at the professional grade of Member</w:t>
      </w:r>
      <w:r w:rsidR="00212990">
        <w:t>,</w:t>
      </w:r>
      <w:r w:rsidRPr="00D66B32">
        <w:t xml:space="preserve"> individuals are eligible for application for upgrade to Senior Member. Applicants for Senior Member shall</w:t>
      </w:r>
      <w:r w:rsidR="00212990">
        <w:t xml:space="preserve"> </w:t>
      </w:r>
      <w:r w:rsidRPr="00D66B32">
        <w:t>provide evidence that he or she is a technically qualified individual who can de</w:t>
      </w:r>
      <w:r w:rsidR="00175F0D" w:rsidRPr="00D66B32">
        <w:t>monstrate a high level of compe</w:t>
      </w:r>
      <w:r w:rsidRPr="00D66B32">
        <w:t xml:space="preserve">tence through experience, professional level achievement, and continuing education in System Safety related subjects. This includes courses at the graduate or undergraduate level as well as education or training programs sponsored by companies or organizations. Evidence of education not directly related to System Safety will be evaluated based on relative contribution to the applicant’s professional development in the System Safety profession. </w:t>
      </w:r>
    </w:p>
    <w:p w14:paraId="20DF7CC2" w14:textId="77777777" w:rsidR="00D45709" w:rsidRPr="00D66B32" w:rsidRDefault="00D45709" w:rsidP="00786884">
      <w:r w:rsidRPr="00D66B32">
        <w:t>In addition, the applicant shall provide evidence of s</w:t>
      </w:r>
      <w:r w:rsidR="00C75473" w:rsidRPr="00D66B32">
        <w:t>ignif</w:t>
      </w:r>
      <w:r w:rsidRPr="00D66B32">
        <w:t xml:space="preserve">icant professional achievement which has contributed to the applicant’s professional development, and to the overall advancement of the System Safety profession. </w:t>
      </w:r>
    </w:p>
    <w:p w14:paraId="38C1F039" w14:textId="77777777" w:rsidR="009A3191" w:rsidRPr="00D66B32" w:rsidRDefault="009A3191" w:rsidP="00786884">
      <w:r w:rsidRPr="00D66B32">
        <w:t>Successful applicants for Senior Member grade are provided an appropriate certificate of their accomplishment.</w:t>
      </w:r>
    </w:p>
    <w:p w14:paraId="03299B12" w14:textId="77777777" w:rsidR="00D45709" w:rsidRPr="00D66B32" w:rsidRDefault="00D45709" w:rsidP="00786884">
      <w:r w:rsidRPr="00D66B32">
        <w:lastRenderedPageBreak/>
        <w:t>To qualify for grade of Senior Member, app</w:t>
      </w:r>
      <w:r w:rsidR="002D0EDF">
        <w:t>licants must show a minimum of 12</w:t>
      </w:r>
      <w:r w:rsidRPr="00D66B32">
        <w:t xml:space="preserve"> educational and</w:t>
      </w:r>
      <w:r w:rsidR="002D0EDF">
        <w:t xml:space="preserve"> contributing achievements, and</w:t>
      </w:r>
      <w:r w:rsidRPr="00D66B32">
        <w:t xml:space="preserve"> 23 professional achievement points (ac</w:t>
      </w:r>
      <w:r w:rsidR="006332D7" w:rsidRPr="00D66B32">
        <w:t>cording to criteria set by the Professional Development Committee (P</w:t>
      </w:r>
      <w:r w:rsidRPr="00D66B32">
        <w:t>DC)</w:t>
      </w:r>
      <w:r w:rsidR="006332D7" w:rsidRPr="00D66B32">
        <w:t>)</w:t>
      </w:r>
      <w:r w:rsidRPr="00D66B32">
        <w:t xml:space="preserve"> for a cumulative total of 35 points. </w:t>
      </w:r>
    </w:p>
    <w:p w14:paraId="6E2EA547" w14:textId="77777777" w:rsidR="00D45709" w:rsidRPr="003C5221" w:rsidRDefault="00D45709" w:rsidP="00786884">
      <w:pPr>
        <w:rPr>
          <w:i/>
        </w:rPr>
      </w:pPr>
      <w:r w:rsidRPr="00D66B32">
        <w:t>NOTE:</w:t>
      </w:r>
      <w:r w:rsidR="00922FE1">
        <w:t xml:space="preserve"> </w:t>
      </w:r>
      <w:r w:rsidRPr="003C5221">
        <w:rPr>
          <w:i/>
        </w:rPr>
        <w:t xml:space="preserve">Educational and experience weight factors are not interchangeable with achievement factors. However, experience weight factors are interchangeable with educational weight factors. </w:t>
      </w:r>
    </w:p>
    <w:p w14:paraId="0E87874A" w14:textId="77777777" w:rsidR="00D45709" w:rsidRPr="00D66B32" w:rsidRDefault="00175F0D" w:rsidP="00786884">
      <w:r w:rsidRPr="00D66B32">
        <w:t>Reclassification r</w:t>
      </w:r>
      <w:r w:rsidR="00D45709" w:rsidRPr="00D66B32">
        <w:t xml:space="preserve">equires concurrence of </w:t>
      </w:r>
      <w:r w:rsidR="00BB61AF" w:rsidRPr="00D66B32">
        <w:t xml:space="preserve">the </w:t>
      </w:r>
      <w:r w:rsidR="00A819B1" w:rsidRPr="00D66B32">
        <w:t>Education</w:t>
      </w:r>
      <w:r w:rsidR="00BB61AF" w:rsidRPr="00D66B32">
        <w:t xml:space="preserve"> Committee,</w:t>
      </w:r>
      <w:r w:rsidR="00922FE1">
        <w:t xml:space="preserve"> </w:t>
      </w:r>
      <w:r w:rsidR="00BB61AF" w:rsidRPr="00D66B32">
        <w:t>the</w:t>
      </w:r>
      <w:r w:rsidR="00A819B1" w:rsidRPr="00D66B32">
        <w:t xml:space="preserve"> Professional Development Committee, </w:t>
      </w:r>
      <w:r w:rsidR="00BB61AF" w:rsidRPr="00D66B32">
        <w:t xml:space="preserve">the </w:t>
      </w:r>
      <w:r w:rsidR="00445A4C">
        <w:t>Director of Member Services</w:t>
      </w:r>
      <w:r w:rsidR="00BC4015" w:rsidRPr="00D66B32">
        <w:t>,</w:t>
      </w:r>
      <w:r w:rsidR="00922FE1">
        <w:t xml:space="preserve"> </w:t>
      </w:r>
      <w:r w:rsidR="00D45709" w:rsidRPr="00D66B32">
        <w:t xml:space="preserve">and </w:t>
      </w:r>
      <w:r w:rsidR="00A819B1" w:rsidRPr="00D66B32">
        <w:t xml:space="preserve">a </w:t>
      </w:r>
      <w:r w:rsidR="00D45709" w:rsidRPr="00D66B32">
        <w:t>majority vote by mail or electronic receipt ballot of the Executive Council. Forms and supporting material must be provided in accordance with</w:t>
      </w:r>
      <w:r w:rsidR="003C5221">
        <w:t xml:space="preserve"> Section </w:t>
      </w:r>
      <w:r w:rsidR="002C506E">
        <w:fldChar w:fldCharType="begin"/>
      </w:r>
      <w:r w:rsidR="003C5221">
        <w:instrText xml:space="preserve"> REF Section24 \r \h </w:instrText>
      </w:r>
      <w:r w:rsidR="002C506E">
        <w:fldChar w:fldCharType="separate"/>
      </w:r>
      <w:r w:rsidR="00A67AC5">
        <w:t>3.4</w:t>
      </w:r>
      <w:r w:rsidR="002C506E">
        <w:fldChar w:fldCharType="end"/>
      </w:r>
      <w:r w:rsidR="00D45709" w:rsidRPr="00D66B32">
        <w:t>.</w:t>
      </w:r>
    </w:p>
    <w:p w14:paraId="005DDB0F" w14:textId="77777777" w:rsidR="00D45709" w:rsidRPr="00D66B32" w:rsidRDefault="00D45709" w:rsidP="0068274E">
      <w:pPr>
        <w:pStyle w:val="Heading4"/>
      </w:pPr>
      <w:bookmarkStart w:id="90" w:name="_Toc531634683"/>
      <w:r w:rsidRPr="00D66B32">
        <w:t>Fellow Member</w:t>
      </w:r>
      <w:bookmarkEnd w:id="90"/>
    </w:p>
    <w:p w14:paraId="2BA97244" w14:textId="6C68195E" w:rsidR="00D45709" w:rsidRPr="00D6381A" w:rsidRDefault="00D45709" w:rsidP="00D6381A">
      <w:r w:rsidRPr="00D6381A">
        <w:t>Fellow Member is the highest grade available</w:t>
      </w:r>
      <w:r w:rsidR="006E0D0D" w:rsidRPr="00D6381A">
        <w:t xml:space="preserve"> to Society Members</w:t>
      </w:r>
      <w:r w:rsidR="00003E7B">
        <w:t xml:space="preserve"> </w:t>
      </w:r>
      <w:r w:rsidRPr="00D6381A">
        <w:t xml:space="preserve">and </w:t>
      </w:r>
      <w:r w:rsidR="003C5221" w:rsidRPr="00D6381A">
        <w:t>cannot</w:t>
      </w:r>
      <w:r w:rsidRPr="00D6381A">
        <w:t xml:space="preserve"> exceed </w:t>
      </w:r>
      <w:r w:rsidR="00C55B99">
        <w:t>5</w:t>
      </w:r>
      <w:r w:rsidRPr="00D6381A">
        <w:t>% of the total</w:t>
      </w:r>
      <w:r w:rsidR="00A819B1" w:rsidRPr="00D6381A">
        <w:t xml:space="preserve"> Society</w:t>
      </w:r>
      <w:r w:rsidRPr="00D6381A">
        <w:t xml:space="preserve"> membership in any Society year</w:t>
      </w:r>
      <w:r w:rsidR="00A819B1" w:rsidRPr="00D6381A">
        <w:t>.</w:t>
      </w:r>
    </w:p>
    <w:p w14:paraId="1E916DCD" w14:textId="77777777" w:rsidR="00D45709" w:rsidRPr="00D6381A" w:rsidRDefault="00D45709" w:rsidP="00D6381A">
      <w:r w:rsidRPr="00D6381A">
        <w:t xml:space="preserve">The designation of Fellow may be granted only to a highly qualified applicant who has served the Society for five or more years as a Senior Member who has made significant contributions to the operations and functions of the Society and to the advancement of the </w:t>
      </w:r>
      <w:r w:rsidR="006E0D0D" w:rsidRPr="00D6381A">
        <w:t>s</w:t>
      </w:r>
      <w:r w:rsidRPr="00D6381A">
        <w:t xml:space="preserve">ystem </w:t>
      </w:r>
      <w:r w:rsidR="006E0D0D" w:rsidRPr="00D6381A">
        <w:t>safety</w:t>
      </w:r>
      <w:r w:rsidRPr="00D6381A">
        <w:t xml:space="preserve"> profession. The application shall provide proof of Society service and advancement of the profession </w:t>
      </w:r>
      <w:r w:rsidR="00175F0D" w:rsidRPr="00D6381A">
        <w:t>(</w:t>
      </w:r>
      <w:r w:rsidR="00A819B1" w:rsidRPr="00D6381A">
        <w:t>e.g.</w:t>
      </w:r>
      <w:r w:rsidRPr="00D6381A">
        <w:t>, letter of appointment, etc., or list of contributions and accomplishments) upon demand. Applications must show a total of 70 points (35 points of which are in addition to those accumulated for senior membership and have been earned for service to the System Safety Society). Minimum weight factors for each grade are contained in the P</w:t>
      </w:r>
      <w:r w:rsidR="00C75473" w:rsidRPr="00D6381A">
        <w:t>rofessional Development Committee</w:t>
      </w:r>
      <w:r w:rsidRPr="00D6381A">
        <w:t xml:space="preserve"> handbook. Applicants for Fellow must have three professional written references who are Fellows of the Society. Applicants will not be processed until recommendations from all references have been received.</w:t>
      </w:r>
    </w:p>
    <w:p w14:paraId="4C2E2431" w14:textId="77777777" w:rsidR="00D45709" w:rsidRPr="00D6381A" w:rsidRDefault="00175F0D" w:rsidP="00D6381A">
      <w:r w:rsidRPr="00D6381A">
        <w:t>Reclassification r</w:t>
      </w:r>
      <w:r w:rsidR="00D45709" w:rsidRPr="00D6381A">
        <w:t xml:space="preserve">equires concurrence of </w:t>
      </w:r>
      <w:r w:rsidR="00BB61AF" w:rsidRPr="00D6381A">
        <w:t xml:space="preserve">the Educational Committee, the Professional Development Committee, the </w:t>
      </w:r>
      <w:r w:rsidR="00445A4C">
        <w:t>Director of Member Services</w:t>
      </w:r>
      <w:r w:rsidR="00BB61AF" w:rsidRPr="00D6381A">
        <w:t>,</w:t>
      </w:r>
      <w:r w:rsidR="00D45709" w:rsidRPr="00D6381A">
        <w:t xml:space="preserve"> and majority vote of the Executive Council. Forms and supporting material must be provided in accordance with Section</w:t>
      </w:r>
      <w:r w:rsidR="00041CC1">
        <w:fldChar w:fldCharType="begin"/>
      </w:r>
      <w:r w:rsidR="00041CC1">
        <w:instrText xml:space="preserve"> REF Section24 \r \h  \* MERGEFORMAT </w:instrText>
      </w:r>
      <w:r w:rsidR="00041CC1">
        <w:fldChar w:fldCharType="separate"/>
      </w:r>
      <w:r w:rsidR="00A67AC5">
        <w:t>3.4</w:t>
      </w:r>
      <w:r w:rsidR="00041CC1">
        <w:fldChar w:fldCharType="end"/>
      </w:r>
      <w:r w:rsidR="00D45709" w:rsidRPr="00D6381A">
        <w:t>.</w:t>
      </w:r>
    </w:p>
    <w:p w14:paraId="212F5A06" w14:textId="77777777" w:rsidR="009A3191" w:rsidRPr="00D66B32" w:rsidRDefault="009A3191" w:rsidP="00D6381A">
      <w:r w:rsidRPr="00D6381A">
        <w:t>Successful applicants for Fellow Member grade are provided an appropriate plaque of their accomplishment.</w:t>
      </w:r>
      <w:r w:rsidR="00990327" w:rsidRPr="00D6381A">
        <w:t xml:space="preserve"> See </w:t>
      </w:r>
      <w:r w:rsidR="00697BD2" w:rsidRPr="00D6381A">
        <w:t xml:space="preserve">Section </w:t>
      </w:r>
      <w:r w:rsidR="00041CC1">
        <w:fldChar w:fldCharType="begin"/>
      </w:r>
      <w:r w:rsidR="00041CC1">
        <w:instrText xml:space="preserve"> REF _Ref395729072 \r \h  \* MERGEFORMAT </w:instrText>
      </w:r>
      <w:r w:rsidR="00041CC1">
        <w:fldChar w:fldCharType="separate"/>
      </w:r>
      <w:r w:rsidR="00A67AC5">
        <w:t>12.11.1</w:t>
      </w:r>
      <w:r w:rsidR="00041CC1">
        <w:fldChar w:fldCharType="end"/>
      </w:r>
      <w:r w:rsidR="00990327" w:rsidRPr="00D6381A">
        <w:t>.</w:t>
      </w:r>
    </w:p>
    <w:p w14:paraId="309D5313" w14:textId="77777777" w:rsidR="00684772" w:rsidRPr="00D66B32" w:rsidRDefault="002B60C3" w:rsidP="0068274E">
      <w:pPr>
        <w:pStyle w:val="Heading4"/>
      </w:pPr>
      <w:bookmarkStart w:id="91" w:name="_Toc531634684"/>
      <w:r w:rsidRPr="00D66B32">
        <w:t>Member Emeritus</w:t>
      </w:r>
      <w:bookmarkEnd w:id="91"/>
    </w:p>
    <w:p w14:paraId="1E88D0E7" w14:textId="70A20E80" w:rsidR="008326E5" w:rsidRPr="00D66B32" w:rsidRDefault="008326E5" w:rsidP="00697BD2">
      <w:r w:rsidRPr="00697BD2">
        <w:t xml:space="preserve">The honor of Emeritus may be extended to members of the Society who have devoted substantial efforts to the improvement of the Society and have retired from gainful employment. The status of Fellow Emeritus, Senior Member Emeritus, or Member Emeritus </w:t>
      </w:r>
      <w:r w:rsidRPr="00697BD2">
        <w:lastRenderedPageBreak/>
        <w:t>will be designated depending on the member’s classification when applying for the honor of Emeritus. An application requesting the honor of Emeritus must be submitted in writing (certifying the above qualifications) by the re</w:t>
      </w:r>
      <w:r w:rsidR="00BB61AF" w:rsidRPr="00697BD2">
        <w:t xml:space="preserve">questing member to the Education Committee, the Professional Development Committee, and the </w:t>
      </w:r>
      <w:r w:rsidR="00445A4C">
        <w:t>Director of Member Services</w:t>
      </w:r>
      <w:r w:rsidR="00BB61AF" w:rsidRPr="00697BD2">
        <w:t xml:space="preserve"> for concurrence.</w:t>
      </w:r>
      <w:r w:rsidR="00922FE1">
        <w:t xml:space="preserve"> </w:t>
      </w:r>
      <w:r w:rsidR="00BC4015" w:rsidRPr="00D66B32">
        <w:t>Upon committee concurrence</w:t>
      </w:r>
      <w:r w:rsidR="00695345">
        <w:t>,</w:t>
      </w:r>
      <w:r w:rsidR="00BC4015" w:rsidRPr="00D66B32">
        <w:t xml:space="preserve"> the President of the Society will issue an Executive Order conferring Emeritus status. </w:t>
      </w:r>
    </w:p>
    <w:p w14:paraId="01C2EEF6" w14:textId="77777777" w:rsidR="00DA0AAF" w:rsidRPr="00D66B32" w:rsidRDefault="00DA0AAF" w:rsidP="008A5A61">
      <w:pPr>
        <w:pStyle w:val="Heading3"/>
      </w:pPr>
      <w:bookmarkStart w:id="92" w:name="_Toc531634685"/>
      <w:r w:rsidRPr="00D66B32">
        <w:t>Associate Membership</w:t>
      </w:r>
      <w:bookmarkEnd w:id="92"/>
    </w:p>
    <w:p w14:paraId="2E55F9F5" w14:textId="77777777" w:rsidR="008326E5" w:rsidRPr="00AB2855" w:rsidRDefault="00C2378A" w:rsidP="00AB2855">
      <w:r w:rsidRPr="00AB2855">
        <w:t>Associate Membership</w:t>
      </w:r>
      <w:r w:rsidR="008D1309" w:rsidRPr="00AB2855">
        <w:t xml:space="preserve"> consists of </w:t>
      </w:r>
      <w:r w:rsidR="00695345" w:rsidRPr="00AB2855">
        <w:t>t</w:t>
      </w:r>
      <w:r w:rsidR="00695345">
        <w:t>wo</w:t>
      </w:r>
      <w:r w:rsidR="00695345" w:rsidRPr="00AB2855">
        <w:t xml:space="preserve"> </w:t>
      </w:r>
      <w:r w:rsidRPr="00AB2855">
        <w:t>categories</w:t>
      </w:r>
      <w:r w:rsidR="008D1309" w:rsidRPr="00AB2855">
        <w:t>:</w:t>
      </w:r>
      <w:r w:rsidRPr="00AB2855">
        <w:t xml:space="preserve"> Student</w:t>
      </w:r>
      <w:r w:rsidR="00B937F4">
        <w:t xml:space="preserve"> </w:t>
      </w:r>
      <w:r w:rsidR="00DA0AAF" w:rsidRPr="00AB2855">
        <w:t>and Honorary</w:t>
      </w:r>
      <w:r w:rsidR="008D1309" w:rsidRPr="00AB2855">
        <w:t>.</w:t>
      </w:r>
      <w:r w:rsidR="00922FE1">
        <w:t xml:space="preserve"> </w:t>
      </w:r>
      <w:r w:rsidR="008D1309" w:rsidRPr="00AB2855">
        <w:t>Categories are</w:t>
      </w:r>
      <w:r w:rsidRPr="00AB2855">
        <w:t xml:space="preserve"> assigned to those applicants whose education, experience, or professional achievement </w:t>
      </w:r>
      <w:r w:rsidR="00F539F1">
        <w:t>is</w:t>
      </w:r>
      <w:r w:rsidR="00F539F1" w:rsidRPr="00AB2855">
        <w:t xml:space="preserve"> </w:t>
      </w:r>
      <w:r w:rsidRPr="00AB2855">
        <w:t xml:space="preserve">not </w:t>
      </w:r>
      <w:proofErr w:type="gramStart"/>
      <w:r w:rsidR="00C75473" w:rsidRPr="00AB2855">
        <w:t>sufficient</w:t>
      </w:r>
      <w:proofErr w:type="gramEnd"/>
      <w:r w:rsidRPr="00AB2855">
        <w:t xml:space="preserve"> to qualify them for one of the Professional Member grades. </w:t>
      </w:r>
    </w:p>
    <w:p w14:paraId="3362F463" w14:textId="77777777" w:rsidR="002D1E13" w:rsidRPr="00AB2855" w:rsidRDefault="003D3893" w:rsidP="00AB2855">
      <w:r w:rsidRPr="00AB2855">
        <w:t xml:space="preserve">Associate Members </w:t>
      </w:r>
      <w:r w:rsidR="002D1E13" w:rsidRPr="00AB2855">
        <w:t xml:space="preserve">may serve on Society or Chapter </w:t>
      </w:r>
      <w:proofErr w:type="gramStart"/>
      <w:r w:rsidR="002D1E13" w:rsidRPr="00AB2855">
        <w:t>committees</w:t>
      </w:r>
      <w:r w:rsidR="00695345">
        <w:t>,</w:t>
      </w:r>
      <w:r w:rsidR="00922FE1">
        <w:t xml:space="preserve"> </w:t>
      </w:r>
      <w:r w:rsidR="002D1E13" w:rsidRPr="00AB2855">
        <w:t>but</w:t>
      </w:r>
      <w:proofErr w:type="gramEnd"/>
      <w:r w:rsidR="002D1E13" w:rsidRPr="00AB2855">
        <w:t xml:space="preserve"> are </w:t>
      </w:r>
      <w:r w:rsidRPr="00AB2855">
        <w:t>not eligible to</w:t>
      </w:r>
      <w:r w:rsidR="002D1E13" w:rsidRPr="00AB2855">
        <w:t xml:space="preserve"> hold </w:t>
      </w:r>
      <w:r w:rsidRPr="00AB2855">
        <w:t xml:space="preserve">a Society </w:t>
      </w:r>
      <w:r w:rsidR="002D1E13" w:rsidRPr="00AB2855">
        <w:t xml:space="preserve">office </w:t>
      </w:r>
      <w:r w:rsidRPr="00AB2855">
        <w:t xml:space="preserve">or vote. </w:t>
      </w:r>
      <w:r w:rsidR="002D1E13" w:rsidRPr="00AB2855">
        <w:t>Student members may vote and hold office in student chapters only.</w:t>
      </w:r>
    </w:p>
    <w:p w14:paraId="76465646" w14:textId="77777777" w:rsidR="008326E5" w:rsidRPr="00AB2855" w:rsidRDefault="008326E5" w:rsidP="00AB2855">
      <w:r w:rsidRPr="00AB2855">
        <w:t>To qualify for Associate Membership</w:t>
      </w:r>
      <w:r w:rsidR="00695345">
        <w:t>,</w:t>
      </w:r>
      <w:r w:rsidRPr="00AB2855">
        <w:t xml:space="preserve"> approval of the </w:t>
      </w:r>
      <w:r w:rsidR="00445A4C">
        <w:t>Director of Member Services</w:t>
      </w:r>
      <w:r w:rsidRPr="00AB2855">
        <w:t xml:space="preserve"> must be granted. Forms and supporting material must be provided in accordance with Section</w:t>
      </w:r>
      <w:r w:rsidR="00BB7E73">
        <w:t xml:space="preserve"> </w:t>
      </w:r>
      <w:r w:rsidR="00041CC1">
        <w:fldChar w:fldCharType="begin"/>
      </w:r>
      <w:r w:rsidR="00041CC1">
        <w:instrText xml:space="preserve"> REF Section24 \r \h  \* MERGEFORMAT </w:instrText>
      </w:r>
      <w:r w:rsidR="00041CC1">
        <w:fldChar w:fldCharType="separate"/>
      </w:r>
      <w:r w:rsidR="00A67AC5">
        <w:t>3.4</w:t>
      </w:r>
      <w:r w:rsidR="00041CC1">
        <w:fldChar w:fldCharType="end"/>
      </w:r>
      <w:r w:rsidRPr="00AB2855">
        <w:t>.</w:t>
      </w:r>
    </w:p>
    <w:p w14:paraId="0368B33E" w14:textId="77777777" w:rsidR="008326E5" w:rsidRPr="00D66B32" w:rsidRDefault="009D6924" w:rsidP="0068274E">
      <w:pPr>
        <w:pStyle w:val="Heading4"/>
      </w:pPr>
      <w:bookmarkStart w:id="93" w:name="_Toc202580877"/>
      <w:bookmarkStart w:id="94" w:name="_Ref396070916"/>
      <w:bookmarkStart w:id="95" w:name="_Ref396073073"/>
      <w:bookmarkStart w:id="96" w:name="_Toc531634686"/>
      <w:bookmarkEnd w:id="93"/>
      <w:r w:rsidRPr="00D66B32">
        <w:t>Student</w:t>
      </w:r>
      <w:bookmarkEnd w:id="94"/>
      <w:bookmarkEnd w:id="95"/>
      <w:bookmarkEnd w:id="96"/>
    </w:p>
    <w:p w14:paraId="62B11615" w14:textId="77777777" w:rsidR="002A176C" w:rsidRPr="002A176C" w:rsidRDefault="008326E5" w:rsidP="00697BD2">
      <w:r w:rsidRPr="00D66B32">
        <w:t>Persons who are enrolled in an accredited educational institution and taking at least nine semester units each regular academic period (excluding summer school), may be accept</w:t>
      </w:r>
      <w:r w:rsidR="003D3893" w:rsidRPr="00D66B32">
        <w:t>ed in the Student Member catego</w:t>
      </w:r>
      <w:r w:rsidRPr="00D66B32">
        <w:t>ry</w:t>
      </w:r>
      <w:r w:rsidR="00A62A87">
        <w:t>.</w:t>
      </w:r>
      <w:r w:rsidR="00922FE1">
        <w:t xml:space="preserve"> </w:t>
      </w:r>
      <w:r w:rsidR="00A62A87">
        <w:t>The student must provide proof of current enrollment, such as a currently dated student id or other valid endorsement of student status provided by a school official.</w:t>
      </w:r>
      <w:r w:rsidR="00922FE1">
        <w:t xml:space="preserve"> </w:t>
      </w:r>
      <w:r w:rsidR="002A176C">
        <w:t>Students must reapply each year and include evidence of student status with the application.</w:t>
      </w:r>
      <w:r w:rsidR="00922FE1">
        <w:t xml:space="preserve"> </w:t>
      </w:r>
      <w:r w:rsidRPr="00D66B32">
        <w:t xml:space="preserve">The </w:t>
      </w:r>
      <w:r w:rsidR="00445A4C">
        <w:t>Director of Member Services</w:t>
      </w:r>
      <w:r w:rsidRPr="00D66B32">
        <w:t xml:space="preserve"> may, if it is deemed in the best interests of the Society, grant Student Member status for a </w:t>
      </w:r>
      <w:proofErr w:type="gramStart"/>
      <w:r w:rsidRPr="00D66B32">
        <w:t>particular individual</w:t>
      </w:r>
      <w:proofErr w:type="gramEnd"/>
      <w:r w:rsidRPr="00D66B32">
        <w:t xml:space="preserve"> taking less than nine semester unit equivalents.</w:t>
      </w:r>
      <w:r w:rsidR="00922FE1">
        <w:t xml:space="preserve"> </w:t>
      </w:r>
      <w:r w:rsidR="002A176C">
        <w:t xml:space="preserve">ISSS headquarters will send a reminder letter to students </w:t>
      </w:r>
      <w:r w:rsidR="004708BF">
        <w:t>each year to</w:t>
      </w:r>
      <w:r w:rsidR="002A176C">
        <w:t xml:space="preserve"> renew membership.</w:t>
      </w:r>
      <w:r w:rsidR="00922FE1">
        <w:t xml:space="preserve"> </w:t>
      </w:r>
      <w:r w:rsidR="002A176C">
        <w:t>If appropriate materials are not received, the ISSS will drop the student from membership.</w:t>
      </w:r>
      <w:r w:rsidR="00922FE1">
        <w:t xml:space="preserve"> </w:t>
      </w:r>
    </w:p>
    <w:p w14:paraId="3EA90530" w14:textId="77777777" w:rsidR="008326E5" w:rsidRPr="00D66B32" w:rsidRDefault="00650B6E" w:rsidP="0068274E">
      <w:pPr>
        <w:pStyle w:val="Heading4"/>
      </w:pPr>
      <w:bookmarkStart w:id="97" w:name="_Toc202580880"/>
      <w:bookmarkStart w:id="98" w:name="_Toc531634687"/>
      <w:bookmarkEnd w:id="97"/>
      <w:r w:rsidRPr="00D66B32">
        <w:t>Honorary</w:t>
      </w:r>
      <w:bookmarkEnd w:id="98"/>
    </w:p>
    <w:p w14:paraId="7538C8F1" w14:textId="77777777" w:rsidR="008326E5" w:rsidRPr="00D66B32" w:rsidRDefault="008326E5" w:rsidP="00697BD2">
      <w:r w:rsidRPr="00D66B32">
        <w:t>Persons who are not members of the Society, but who have made a significant contribution to the objectives of the Society may be elected as an Honorary Member</w:t>
      </w:r>
      <w:r w:rsidR="003D3893" w:rsidRPr="00D66B32">
        <w:t>s</w:t>
      </w:r>
      <w:r w:rsidRPr="00D66B32">
        <w:t xml:space="preserve"> of the Society. Any member may submit a nomination for Honorary Member status in letter form to the Society. The person nominated shall be granted Honorary Member status upon endorsement of the </w:t>
      </w:r>
      <w:r w:rsidR="00445A4C">
        <w:t>Director of Member Services</w:t>
      </w:r>
      <w:r w:rsidRPr="00D66B32">
        <w:t xml:space="preserve"> and approval by a two-thirds majority vote of the Executive Council. The Honorary Member status will be conferred only by Executive O</w:t>
      </w:r>
      <w:r w:rsidR="00C75473" w:rsidRPr="00D66B32">
        <w:t xml:space="preserve">rder of the Society President. </w:t>
      </w:r>
      <w:r w:rsidRPr="00D66B32">
        <w:t>No more than two individuals in the Honorary Member category may be elected in any one Society year.</w:t>
      </w:r>
    </w:p>
    <w:p w14:paraId="1E81C2D5" w14:textId="77777777" w:rsidR="00DA0AAF" w:rsidRPr="00D66B32" w:rsidRDefault="00DA0AAF" w:rsidP="008A5A61">
      <w:pPr>
        <w:pStyle w:val="Heading3"/>
      </w:pPr>
      <w:bookmarkStart w:id="99" w:name="_Toc531634688"/>
      <w:r w:rsidRPr="00D66B32">
        <w:lastRenderedPageBreak/>
        <w:t>Organizational Membership</w:t>
      </w:r>
      <w:bookmarkEnd w:id="99"/>
    </w:p>
    <w:p w14:paraId="731C33D3" w14:textId="77777777" w:rsidR="008D1309" w:rsidRPr="00D66B32" w:rsidRDefault="008D1309" w:rsidP="00697BD2">
      <w:r w:rsidRPr="00D66B32">
        <w:t xml:space="preserve">Organizational Membership consists of two categories: Corporate Members and Co-operating Organizations. Organizational Memberships are those firms, agencies, foundations, or other organizations that wish to support and/or share in </w:t>
      </w:r>
      <w:r w:rsidR="00132276" w:rsidRPr="00D66B32">
        <w:t xml:space="preserve">the activities of the Society. </w:t>
      </w:r>
    </w:p>
    <w:p w14:paraId="1BFD2CAD" w14:textId="77777777" w:rsidR="00F02A7B" w:rsidRPr="00D66B32" w:rsidRDefault="008326E5" w:rsidP="0068274E">
      <w:pPr>
        <w:pStyle w:val="Heading4"/>
      </w:pPr>
      <w:bookmarkStart w:id="100" w:name="_Toc531634689"/>
      <w:r w:rsidRPr="00D66B32">
        <w:t>Corporate Member</w:t>
      </w:r>
      <w:bookmarkEnd w:id="100"/>
    </w:p>
    <w:p w14:paraId="5AA7A89C" w14:textId="77777777" w:rsidR="0047143D" w:rsidRPr="00D66B32" w:rsidRDefault="008326E5" w:rsidP="00697BD2">
      <w:r w:rsidRPr="00D66B32">
        <w:t xml:space="preserve">Corporations, </w:t>
      </w:r>
      <w:r w:rsidR="003D3893" w:rsidRPr="00D66B32">
        <w:t>f</w:t>
      </w:r>
      <w:r w:rsidRPr="00D66B32">
        <w:t xml:space="preserve">irms, </w:t>
      </w:r>
      <w:r w:rsidR="003D3893" w:rsidRPr="00D66B32">
        <w:t>c</w:t>
      </w:r>
      <w:r w:rsidRPr="00D66B32">
        <w:t xml:space="preserve">ompany </w:t>
      </w:r>
      <w:r w:rsidR="003D3893" w:rsidRPr="00D66B32">
        <w:t>c</w:t>
      </w:r>
      <w:r w:rsidRPr="00D66B32">
        <w:t xml:space="preserve">omponents, </w:t>
      </w:r>
      <w:r w:rsidR="003D3893" w:rsidRPr="00D66B32">
        <w:t>a</w:t>
      </w:r>
      <w:r w:rsidRPr="00D66B32">
        <w:t xml:space="preserve">gencies, </w:t>
      </w:r>
      <w:r w:rsidR="003D3893" w:rsidRPr="00D66B32">
        <w:t>f</w:t>
      </w:r>
      <w:r w:rsidRPr="00D66B32">
        <w:t xml:space="preserve">oundations and/or any other organizations or entities that wish to provide financial support and share in the objectives or activities of the Society, may apply for recognition as a Corporate Member. The acceptance of this application will be based on a determination of the </w:t>
      </w:r>
      <w:r w:rsidR="00445A4C">
        <w:t>Director of Member Services</w:t>
      </w:r>
      <w:r w:rsidRPr="00D66B32">
        <w:t xml:space="preserve"> that the applicant's activities, motives</w:t>
      </w:r>
      <w:r w:rsidR="003D3893" w:rsidRPr="00D66B32">
        <w:t>,</w:t>
      </w:r>
      <w:r w:rsidRPr="00D66B32">
        <w:t xml:space="preserve"> and reputation are consistent with the Society's purposes and standards.</w:t>
      </w:r>
      <w:r w:rsidR="0047143D" w:rsidRPr="00D66B32">
        <w:t xml:space="preserve"> The requirements for a Corporate Membership are:</w:t>
      </w:r>
    </w:p>
    <w:p w14:paraId="6CFC589D" w14:textId="77777777" w:rsidR="0047143D" w:rsidRPr="00D66B32" w:rsidRDefault="0047143D" w:rsidP="00237CB0">
      <w:pPr>
        <w:pStyle w:val="ListParagraph"/>
        <w:numPr>
          <w:ilvl w:val="0"/>
          <w:numId w:val="10"/>
        </w:numPr>
      </w:pPr>
      <w:r w:rsidRPr="00D66B32">
        <w:t>Applicant’s wish to provide financial support and share in the objectives or activities of the Society and</w:t>
      </w:r>
    </w:p>
    <w:p w14:paraId="27E0671D" w14:textId="77777777" w:rsidR="0047143D" w:rsidRPr="00D66B32" w:rsidRDefault="0047143D" w:rsidP="00237CB0">
      <w:pPr>
        <w:pStyle w:val="ListParagraph"/>
        <w:numPr>
          <w:ilvl w:val="0"/>
          <w:numId w:val="10"/>
        </w:numPr>
      </w:pPr>
      <w:r w:rsidRPr="00D66B32">
        <w:t>Applicant’s activities, motives and reputation are consistent with the Society’s purposes and standards.</w:t>
      </w:r>
    </w:p>
    <w:p w14:paraId="66E0828C" w14:textId="72B1848C" w:rsidR="0047143D" w:rsidRPr="00D66B32" w:rsidRDefault="0047143D" w:rsidP="00237CB0">
      <w:pPr>
        <w:pStyle w:val="ListParagraph"/>
        <w:numPr>
          <w:ilvl w:val="0"/>
          <w:numId w:val="10"/>
        </w:numPr>
      </w:pPr>
      <w:r w:rsidRPr="00D66B32">
        <w:t xml:space="preserve">The current benefits of a Corporate Membership </w:t>
      </w:r>
      <w:r w:rsidR="003865BE">
        <w:t>include, but are not limited to (as negotiated)</w:t>
      </w:r>
      <w:r w:rsidRPr="00D66B32">
        <w:t>:</w:t>
      </w:r>
    </w:p>
    <w:p w14:paraId="4DFD2BD8" w14:textId="77777777" w:rsidR="0047143D" w:rsidRPr="00D66B32" w:rsidRDefault="0047143D" w:rsidP="00237CB0">
      <w:pPr>
        <w:pStyle w:val="ListParagraph"/>
        <w:numPr>
          <w:ilvl w:val="1"/>
          <w:numId w:val="10"/>
        </w:numPr>
      </w:pPr>
      <w:r w:rsidRPr="00D66B32">
        <w:t>Ten copies of each issue of the Journal of System Safety which may be distributed as requested (limited to two difference addresses),</w:t>
      </w:r>
    </w:p>
    <w:p w14:paraId="0487E865" w14:textId="77777777" w:rsidR="0047143D" w:rsidRPr="00D66B32" w:rsidRDefault="0047143D" w:rsidP="00237CB0">
      <w:pPr>
        <w:pStyle w:val="ListParagraph"/>
        <w:numPr>
          <w:ilvl w:val="1"/>
          <w:numId w:val="10"/>
        </w:numPr>
      </w:pPr>
      <w:r w:rsidRPr="00D66B32">
        <w:t>A feature article in the Journal of System Safety detailing the safety-related activities of the Corporate Members (copy to be prepared by member and submitted to the Editor for final review and approval), and</w:t>
      </w:r>
    </w:p>
    <w:p w14:paraId="6CEB25E2" w14:textId="77777777" w:rsidR="0047143D" w:rsidRPr="00A352F9" w:rsidRDefault="0047143D" w:rsidP="00237CB0">
      <w:pPr>
        <w:pStyle w:val="ListParagraph"/>
        <w:numPr>
          <w:ilvl w:val="1"/>
          <w:numId w:val="10"/>
        </w:numPr>
        <w:rPr>
          <w:i/>
        </w:rPr>
      </w:pPr>
      <w:r w:rsidRPr="00D66B32">
        <w:t xml:space="preserve">Listing of your organization on the inside front cover of each issue of the </w:t>
      </w:r>
      <w:r w:rsidRPr="00A352F9">
        <w:rPr>
          <w:i/>
        </w:rPr>
        <w:t>Journal of System Safety.</w:t>
      </w:r>
    </w:p>
    <w:p w14:paraId="14193BFA" w14:textId="77777777" w:rsidR="00F02A7B" w:rsidRPr="00D66B32" w:rsidRDefault="008326E5" w:rsidP="0068274E">
      <w:pPr>
        <w:pStyle w:val="Heading4"/>
      </w:pPr>
      <w:bookmarkStart w:id="101" w:name="_Toc531634690"/>
      <w:r w:rsidRPr="00D66B32">
        <w:t>Co</w:t>
      </w:r>
      <w:r w:rsidR="003D27BD" w:rsidRPr="00D66B32">
        <w:t>-</w:t>
      </w:r>
      <w:r w:rsidRPr="00D66B32">
        <w:t>operating Organization</w:t>
      </w:r>
      <w:bookmarkEnd w:id="101"/>
    </w:p>
    <w:p w14:paraId="271E9673" w14:textId="77777777" w:rsidR="0047143D" w:rsidRPr="00D66B32" w:rsidRDefault="0047143D" w:rsidP="00697BD2">
      <w:r w:rsidRPr="00D66B32">
        <w:t>Co-operating organizations</w:t>
      </w:r>
      <w:r w:rsidR="003865BE">
        <w:t>,</w:t>
      </w:r>
      <w:r w:rsidRPr="00D66B32">
        <w:t xml:space="preserve"> </w:t>
      </w:r>
      <w:r w:rsidR="003865BE" w:rsidRPr="002A7B4B">
        <w:t xml:space="preserve">alternatively called Affiliate </w:t>
      </w:r>
      <w:r w:rsidR="003865BE" w:rsidRPr="00A33561">
        <w:t>Organizations</w:t>
      </w:r>
      <w:r w:rsidR="003865BE">
        <w:t xml:space="preserve">, </w:t>
      </w:r>
      <w:r w:rsidRPr="00D66B32">
        <w:t xml:space="preserve">are professional institutions and societies that are interested in System Safety and desire a relationship with the Society. Typically, they are non-profit professional organizations </w:t>
      </w:r>
      <w:proofErr w:type="gramStart"/>
      <w:r w:rsidRPr="00D66B32">
        <w:t>similar to</w:t>
      </w:r>
      <w:proofErr w:type="gramEnd"/>
      <w:r w:rsidRPr="00D66B32">
        <w:t xml:space="preserve"> the Society. Examples are the American Society of Safety Engineers, Human Factors Society, American Nuclear Society, Health Physics Society, American Industrial Hygiene Association, Society for Risk Analysis, Academy of Occupational and Environmental Medicine, and the Association of Occupational Nurses. The Society is interested in promoting relationships with such organizations to better understand how all interested agencies approach and contribute to safety. Such relationships usually revolve around a specific event such as a conference, symposia, or a Chapter meeting. </w:t>
      </w:r>
    </w:p>
    <w:p w14:paraId="5B7E8F32" w14:textId="77777777" w:rsidR="0047143D" w:rsidRPr="00D66B32" w:rsidRDefault="0047143D" w:rsidP="00697BD2">
      <w:r w:rsidRPr="00D66B32">
        <w:lastRenderedPageBreak/>
        <w:t xml:space="preserve">The requirement for a Co-operating Organization is that the applicant has mutual interests to those of the Society. Acceptance of a Cooperating Organization may be made by recommendation of the </w:t>
      </w:r>
      <w:r w:rsidR="00445A4C">
        <w:t>Director of Member Services</w:t>
      </w:r>
      <w:r w:rsidRPr="00D66B32">
        <w:t xml:space="preserve"> and approval from a majority vote of a quorum of the EC. </w:t>
      </w:r>
    </w:p>
    <w:p w14:paraId="21484DB4" w14:textId="77777777" w:rsidR="009D6924" w:rsidRPr="00D66B32" w:rsidRDefault="009D6924" w:rsidP="0068274E">
      <w:pPr>
        <w:pStyle w:val="Heading2"/>
      </w:pPr>
      <w:bookmarkStart w:id="102" w:name="_Toc202580889"/>
      <w:bookmarkStart w:id="103" w:name="_Toc202580890"/>
      <w:bookmarkStart w:id="104" w:name="_Toc202580892"/>
      <w:bookmarkStart w:id="105" w:name="Section24"/>
      <w:bookmarkStart w:id="106" w:name="_Toc531634691"/>
      <w:bookmarkEnd w:id="102"/>
      <w:bookmarkEnd w:id="103"/>
      <w:bookmarkEnd w:id="104"/>
      <w:r w:rsidRPr="00D66B32">
        <w:t>Professional Membership Qualification Criteria Grades and Membership Reclassification Criteria</w:t>
      </w:r>
      <w:bookmarkEnd w:id="105"/>
      <w:bookmarkEnd w:id="106"/>
    </w:p>
    <w:p w14:paraId="6DD9B260" w14:textId="77777777" w:rsidR="009D6924" w:rsidRPr="00D66B32" w:rsidRDefault="009D6924" w:rsidP="003A671F">
      <w:r w:rsidRPr="00D66B32">
        <w:t>The documentation provided on a Membership Reclassification Form (Form D.3 of Appendix D) is used for upgrades of existing members to Senior Member and Fellow Member classifications. Supporting documentation is necessary on factors claimed for qualifying points as well as the accompanying fee for the upgrade.</w:t>
      </w:r>
      <w:r w:rsidR="00532FBF">
        <w:t xml:space="preserve"> </w:t>
      </w:r>
      <w:r w:rsidRPr="00D66B32">
        <w:t>The types of required documentation are:</w:t>
      </w:r>
    </w:p>
    <w:p w14:paraId="539D11B9" w14:textId="77777777" w:rsidR="009D6924" w:rsidRPr="00D66B32" w:rsidRDefault="009D6924" w:rsidP="00237CB0">
      <w:pPr>
        <w:pStyle w:val="ListParagraph"/>
        <w:numPr>
          <w:ilvl w:val="0"/>
          <w:numId w:val="11"/>
        </w:numPr>
      </w:pPr>
      <w:r w:rsidRPr="003A671F">
        <w:rPr>
          <w:b/>
        </w:rPr>
        <w:t>Educational Factors</w:t>
      </w:r>
      <w:r w:rsidR="00A53FB7" w:rsidRPr="00D66B32">
        <w:t>.</w:t>
      </w:r>
      <w:r w:rsidR="00922FE1">
        <w:t xml:space="preserve"> </w:t>
      </w:r>
      <w:r w:rsidRPr="00D66B32">
        <w:t>Copies of transcripts, diplomas or certificates earned.</w:t>
      </w:r>
    </w:p>
    <w:p w14:paraId="4BBDC1FE" w14:textId="77777777" w:rsidR="009D6924" w:rsidRPr="00D66B32" w:rsidRDefault="009D6924" w:rsidP="00237CB0">
      <w:pPr>
        <w:pStyle w:val="ListParagraph"/>
        <w:numPr>
          <w:ilvl w:val="0"/>
          <w:numId w:val="11"/>
        </w:numPr>
      </w:pPr>
      <w:r w:rsidRPr="003A671F">
        <w:rPr>
          <w:b/>
        </w:rPr>
        <w:t>Experience Factors</w:t>
      </w:r>
      <w:r w:rsidR="00A53FB7" w:rsidRPr="003A671F">
        <w:rPr>
          <w:b/>
        </w:rPr>
        <w:t>.</w:t>
      </w:r>
      <w:r w:rsidR="00922FE1">
        <w:rPr>
          <w:b/>
        </w:rPr>
        <w:t xml:space="preserve"> </w:t>
      </w:r>
      <w:r w:rsidRPr="00D66B32">
        <w:t>Full description of functional responsibilities for each qualifying position held, including employer, immediate supervisor, and dates of employment. Copies of applicant’s official job descriptions should be submitted when available.</w:t>
      </w:r>
    </w:p>
    <w:p w14:paraId="49C81AAB" w14:textId="77777777" w:rsidR="009D6924" w:rsidRPr="00D66B32" w:rsidRDefault="009D6924" w:rsidP="00237CB0">
      <w:pPr>
        <w:pStyle w:val="ListParagraph"/>
        <w:numPr>
          <w:ilvl w:val="0"/>
          <w:numId w:val="11"/>
        </w:numPr>
      </w:pPr>
      <w:r w:rsidRPr="003A671F">
        <w:rPr>
          <w:b/>
        </w:rPr>
        <w:t>Achievement Areas</w:t>
      </w:r>
      <w:r w:rsidR="00A53FB7" w:rsidRPr="003A671F">
        <w:rPr>
          <w:b/>
        </w:rPr>
        <w:t>.</w:t>
      </w:r>
      <w:r w:rsidR="00922FE1">
        <w:rPr>
          <w:b/>
        </w:rPr>
        <w:t xml:space="preserve"> </w:t>
      </w:r>
      <w:r w:rsidRPr="00D66B32">
        <w:t>Full description of each claimed factor, with copies of supporting certification programs, copies of Journal extracts covering papers presented:</w:t>
      </w:r>
      <w:r w:rsidR="00922FE1">
        <w:t xml:space="preserve"> </w:t>
      </w:r>
      <w:r w:rsidRPr="00D66B32">
        <w:t>letterheads, business cards, and newsletters.</w:t>
      </w:r>
      <w:r w:rsidR="00922FE1">
        <w:t xml:space="preserve"> </w:t>
      </w:r>
      <w:r w:rsidRPr="00D66B32">
        <w:t>Letters from employers or committee chairmen that verify professional services claimed.</w:t>
      </w:r>
      <w:r w:rsidR="00922FE1">
        <w:t xml:space="preserve"> </w:t>
      </w:r>
      <w:r w:rsidRPr="00D66B32">
        <w:t xml:space="preserve">Failure to provide </w:t>
      </w:r>
      <w:proofErr w:type="gramStart"/>
      <w:r w:rsidRPr="00D66B32">
        <w:t>sufficient</w:t>
      </w:r>
      <w:proofErr w:type="gramEnd"/>
      <w:r w:rsidRPr="00D66B32">
        <w:t xml:space="preserve"> documentation may result in being denied claimed points. </w:t>
      </w:r>
      <w:r w:rsidR="008521C8" w:rsidRPr="00D66B32">
        <w:t>E</w:t>
      </w:r>
      <w:r w:rsidRPr="00D66B32">
        <w:t xml:space="preserve">ach claimed factor </w:t>
      </w:r>
      <w:r w:rsidR="008521C8" w:rsidRPr="00D66B32">
        <w:t>must be</w:t>
      </w:r>
      <w:r w:rsidRPr="00D66B32">
        <w:t xml:space="preserve"> backed up with a suitable reference/verification.</w:t>
      </w:r>
    </w:p>
    <w:p w14:paraId="1CB3F375" w14:textId="77777777" w:rsidR="009D6924" w:rsidRPr="00D66B32" w:rsidRDefault="009D6924" w:rsidP="003A671F">
      <w:r w:rsidRPr="00D66B32">
        <w:t>The minimum point criteria and other qualifications necessary for Professional Membership Upgrades are as follows:</w:t>
      </w:r>
    </w:p>
    <w:p w14:paraId="3E8F811B" w14:textId="77777777" w:rsidR="009D6924" w:rsidRPr="00D66B32" w:rsidRDefault="009D6924" w:rsidP="00237CB0">
      <w:pPr>
        <w:pStyle w:val="ListParagraph"/>
        <w:numPr>
          <w:ilvl w:val="0"/>
          <w:numId w:val="12"/>
        </w:numPr>
      </w:pPr>
      <w:r w:rsidRPr="003A671F">
        <w:rPr>
          <w:b/>
        </w:rPr>
        <w:t>Member</w:t>
      </w:r>
      <w:r w:rsidR="00A53FB7" w:rsidRPr="003A671F">
        <w:rPr>
          <w:b/>
        </w:rPr>
        <w:t>.</w:t>
      </w:r>
      <w:r w:rsidR="00922FE1">
        <w:rPr>
          <w:b/>
        </w:rPr>
        <w:t xml:space="preserve"> </w:t>
      </w:r>
      <w:r w:rsidR="00720BD1">
        <w:t>No minimum qualification at entry level.</w:t>
      </w:r>
    </w:p>
    <w:p w14:paraId="2258CC17" w14:textId="77777777" w:rsidR="009D6924" w:rsidRPr="00D66B32" w:rsidRDefault="009D6924" w:rsidP="00237CB0">
      <w:pPr>
        <w:pStyle w:val="ListParagraph"/>
        <w:numPr>
          <w:ilvl w:val="0"/>
          <w:numId w:val="12"/>
        </w:numPr>
      </w:pPr>
      <w:r w:rsidRPr="003A671F">
        <w:rPr>
          <w:b/>
        </w:rPr>
        <w:t>Senior Member</w:t>
      </w:r>
      <w:r w:rsidR="00A53FB7" w:rsidRPr="003A671F">
        <w:rPr>
          <w:b/>
        </w:rPr>
        <w:t>.</w:t>
      </w:r>
      <w:r w:rsidR="00922FE1">
        <w:rPr>
          <w:b/>
        </w:rPr>
        <w:t xml:space="preserve"> </w:t>
      </w:r>
      <w:r w:rsidRPr="00D66B32">
        <w:t>Minimum four years of Society Membership at the Professional Grade of Member; minimum of six years</w:t>
      </w:r>
      <w:r w:rsidR="008A2DBD">
        <w:t xml:space="preserve"> of</w:t>
      </w:r>
      <w:r w:rsidRPr="00D66B32">
        <w:t xml:space="preserve"> experience system</w:t>
      </w:r>
      <w:r w:rsidR="008A2DBD">
        <w:t xml:space="preserve"> safety</w:t>
      </w:r>
      <w:r w:rsidRPr="00D66B32">
        <w:t xml:space="preserve">; minimum of </w:t>
      </w:r>
      <w:r w:rsidRPr="003A671F">
        <w:rPr>
          <w:b/>
        </w:rPr>
        <w:t xml:space="preserve">35 points, </w:t>
      </w:r>
      <w:r w:rsidRPr="00D66B32">
        <w:t>of which at least 12 points must be from combined Educational and Experience Factors (</w:t>
      </w:r>
      <w:r w:rsidR="00041CC1">
        <w:fldChar w:fldCharType="begin"/>
      </w:r>
      <w:r w:rsidR="00041CC1">
        <w:instrText xml:space="preserve"> REF _Ref198956314 \r \h  \* MERGEFORMAT </w:instrText>
      </w:r>
      <w:r w:rsidR="00041CC1">
        <w:fldChar w:fldCharType="separate"/>
      </w:r>
      <w:r w:rsidR="00A67AC5">
        <w:t>Table 3-2</w:t>
      </w:r>
      <w:r w:rsidR="00041CC1">
        <w:fldChar w:fldCharType="end"/>
      </w:r>
      <w:r w:rsidRPr="00D66B32">
        <w:t xml:space="preserve"> and </w:t>
      </w:r>
      <w:r w:rsidR="00041CC1">
        <w:fldChar w:fldCharType="begin"/>
      </w:r>
      <w:r w:rsidR="00041CC1">
        <w:instrText xml:space="preserve"> REF _Ref198956325 \r \h  \* MERGEFORMAT </w:instrText>
      </w:r>
      <w:r w:rsidR="00041CC1">
        <w:fldChar w:fldCharType="separate"/>
      </w:r>
      <w:r w:rsidR="00A67AC5">
        <w:t>Table 3-3</w:t>
      </w:r>
      <w:r w:rsidR="00041CC1">
        <w:fldChar w:fldCharType="end"/>
      </w:r>
      <w:r w:rsidR="008A2DBD">
        <w:t>), and at least 23</w:t>
      </w:r>
      <w:r w:rsidRPr="00D66B32">
        <w:t xml:space="preserve"> points from the Professional Achievement Factors (</w:t>
      </w:r>
      <w:r w:rsidR="00041CC1">
        <w:fldChar w:fldCharType="begin"/>
      </w:r>
      <w:r w:rsidR="00041CC1">
        <w:instrText xml:space="preserve"> REF _Ref198956354 \r \h  \* MERGEFORMAT </w:instrText>
      </w:r>
      <w:r w:rsidR="00041CC1">
        <w:fldChar w:fldCharType="separate"/>
      </w:r>
      <w:r w:rsidR="00A67AC5">
        <w:t>Table 3-4</w:t>
      </w:r>
      <w:r w:rsidR="00041CC1">
        <w:fldChar w:fldCharType="end"/>
      </w:r>
      <w:r w:rsidRPr="00D66B32">
        <w:t xml:space="preserve">). </w:t>
      </w:r>
    </w:p>
    <w:p w14:paraId="439A5BAE" w14:textId="77777777" w:rsidR="009D6924" w:rsidRPr="00D66B32" w:rsidRDefault="00A53FB7" w:rsidP="00237CB0">
      <w:pPr>
        <w:pStyle w:val="ListParagraph"/>
        <w:numPr>
          <w:ilvl w:val="0"/>
          <w:numId w:val="12"/>
        </w:numPr>
      </w:pPr>
      <w:r w:rsidRPr="003A671F">
        <w:rPr>
          <w:b/>
        </w:rPr>
        <w:t>Fellow Member.</w:t>
      </w:r>
      <w:r w:rsidR="00922FE1">
        <w:rPr>
          <w:b/>
        </w:rPr>
        <w:t xml:space="preserve"> </w:t>
      </w:r>
      <w:r w:rsidR="009D6924" w:rsidRPr="00D66B32">
        <w:t xml:space="preserve">Minimum of five years of Society Membership as a Senior Member; minimum of </w:t>
      </w:r>
      <w:r w:rsidR="009D6924" w:rsidRPr="003A671F">
        <w:rPr>
          <w:b/>
        </w:rPr>
        <w:t xml:space="preserve">70 points, </w:t>
      </w:r>
      <w:r w:rsidR="009D6924" w:rsidRPr="00D66B32">
        <w:t>at least 35 points of which must qualify under the Senior Member criteria and the additional 35 points from the Contributing Achievement Factors (</w:t>
      </w:r>
      <w:r w:rsidR="00041CC1">
        <w:fldChar w:fldCharType="begin"/>
      </w:r>
      <w:r w:rsidR="00041CC1">
        <w:instrText xml:space="preserve"> REF _Ref198956367 \r \h  \* MERGEFORMAT </w:instrText>
      </w:r>
      <w:r w:rsidR="00041CC1">
        <w:fldChar w:fldCharType="separate"/>
      </w:r>
      <w:r w:rsidR="00A67AC5">
        <w:t>Table 3-5</w:t>
      </w:r>
      <w:r w:rsidR="00041CC1">
        <w:fldChar w:fldCharType="end"/>
      </w:r>
      <w:r w:rsidR="009D6924" w:rsidRPr="00D66B32">
        <w:t xml:space="preserve">). </w:t>
      </w:r>
    </w:p>
    <w:p w14:paraId="13BC0D70" w14:textId="77777777" w:rsidR="009D6924" w:rsidRPr="00D66B32" w:rsidRDefault="009D6924" w:rsidP="0068274E">
      <w:pPr>
        <w:pStyle w:val="TableTitleSection2"/>
        <w:outlineLvl w:val="0"/>
        <w:rPr>
          <w:rFonts w:ascii="Century Schoolbook" w:hAnsi="Century Schoolbook"/>
        </w:rPr>
      </w:pPr>
      <w:bookmarkStart w:id="107" w:name="_Ref198956314"/>
      <w:bookmarkStart w:id="108" w:name="_Toc531634692"/>
      <w:r w:rsidRPr="00D66B32">
        <w:rPr>
          <w:rFonts w:ascii="Century Schoolbook" w:hAnsi="Century Schoolbook"/>
        </w:rPr>
        <w:t>Educational Factors</w:t>
      </w:r>
      <w:bookmarkEnd w:id="107"/>
      <w:bookmarkEnd w:id="1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3"/>
        <w:gridCol w:w="1247"/>
      </w:tblGrid>
      <w:tr w:rsidR="009D6924" w:rsidRPr="00D66B32" w14:paraId="6DA2FEE5" w14:textId="77777777">
        <w:trPr>
          <w:tblHeader/>
          <w:jc w:val="center"/>
        </w:trPr>
        <w:tc>
          <w:tcPr>
            <w:tcW w:w="4407" w:type="pct"/>
            <w:shd w:val="clear" w:color="auto" w:fill="E0E0E0"/>
          </w:tcPr>
          <w:p w14:paraId="305C3264" w14:textId="77777777" w:rsidR="009D6924" w:rsidRPr="00D66B32" w:rsidRDefault="009D6924" w:rsidP="00095726">
            <w:pPr>
              <w:spacing w:before="60" w:after="60"/>
              <w:rPr>
                <w:b/>
              </w:rPr>
            </w:pPr>
            <w:r w:rsidRPr="00D66B32">
              <w:rPr>
                <w:b/>
              </w:rPr>
              <w:lastRenderedPageBreak/>
              <w:t>Educational Factors</w:t>
            </w:r>
          </w:p>
        </w:tc>
        <w:tc>
          <w:tcPr>
            <w:tcW w:w="593" w:type="pct"/>
            <w:shd w:val="clear" w:color="auto" w:fill="E0E0E0"/>
          </w:tcPr>
          <w:p w14:paraId="5C0602B7" w14:textId="77777777" w:rsidR="009D6924" w:rsidRPr="00D66B32" w:rsidRDefault="009D6924" w:rsidP="00095726">
            <w:pPr>
              <w:spacing w:before="60" w:after="60"/>
              <w:jc w:val="center"/>
              <w:rPr>
                <w:b/>
              </w:rPr>
            </w:pPr>
            <w:r w:rsidRPr="00D66B32">
              <w:rPr>
                <w:b/>
              </w:rPr>
              <w:t>Points</w:t>
            </w:r>
          </w:p>
        </w:tc>
      </w:tr>
      <w:tr w:rsidR="009D6924" w:rsidRPr="00D66B32" w14:paraId="2F8B3939" w14:textId="77777777">
        <w:trPr>
          <w:jc w:val="center"/>
        </w:trPr>
        <w:tc>
          <w:tcPr>
            <w:tcW w:w="4407" w:type="pct"/>
          </w:tcPr>
          <w:p w14:paraId="21197DEC" w14:textId="77777777" w:rsidR="009D6924" w:rsidRPr="00D66B32" w:rsidRDefault="009D6924" w:rsidP="00095726">
            <w:pPr>
              <w:tabs>
                <w:tab w:val="left" w:pos="270"/>
              </w:tabs>
              <w:spacing w:before="60" w:after="60"/>
              <w:ind w:left="270" w:hanging="270"/>
            </w:pPr>
            <w:r w:rsidRPr="00D66B32">
              <w:t>1</w:t>
            </w:r>
            <w:r w:rsidR="00095726" w:rsidRPr="00D66B32">
              <w:t>.</w:t>
            </w:r>
            <w:r w:rsidR="00095726" w:rsidRPr="00D66B32">
              <w:tab/>
            </w:r>
            <w:r w:rsidRPr="00D66B32">
              <w:t xml:space="preserve">Doctorate degree in Engineering, an applied </w:t>
            </w:r>
            <w:r w:rsidR="00BC4015" w:rsidRPr="00D66B32">
              <w:t>S</w:t>
            </w:r>
            <w:r w:rsidRPr="00D66B32">
              <w:t xml:space="preserve">cience or </w:t>
            </w:r>
            <w:r w:rsidR="00BC4015" w:rsidRPr="00D66B32">
              <w:t>S</w:t>
            </w:r>
            <w:r w:rsidRPr="00D66B32">
              <w:t xml:space="preserve">ystem </w:t>
            </w:r>
            <w:r w:rsidR="00BC4015" w:rsidRPr="00D66B32">
              <w:t>S</w:t>
            </w:r>
            <w:r w:rsidRPr="00D66B32">
              <w:t xml:space="preserve">afety </w:t>
            </w:r>
          </w:p>
        </w:tc>
        <w:tc>
          <w:tcPr>
            <w:tcW w:w="593" w:type="pct"/>
          </w:tcPr>
          <w:p w14:paraId="6A007B68" w14:textId="77777777" w:rsidR="009D6924" w:rsidRPr="00D66B32" w:rsidRDefault="009D6924" w:rsidP="00095726">
            <w:pPr>
              <w:spacing w:before="60" w:after="60"/>
              <w:jc w:val="center"/>
            </w:pPr>
            <w:r w:rsidRPr="00D66B32">
              <w:t>6*</w:t>
            </w:r>
          </w:p>
        </w:tc>
      </w:tr>
      <w:tr w:rsidR="009D6924" w:rsidRPr="00D66B32" w14:paraId="37B144B0" w14:textId="77777777">
        <w:trPr>
          <w:jc w:val="center"/>
        </w:trPr>
        <w:tc>
          <w:tcPr>
            <w:tcW w:w="4407" w:type="pct"/>
          </w:tcPr>
          <w:p w14:paraId="0B1EFD87" w14:textId="77777777" w:rsidR="009D6924" w:rsidRPr="00D66B32" w:rsidRDefault="009D6924" w:rsidP="00095726">
            <w:pPr>
              <w:tabs>
                <w:tab w:val="left" w:pos="270"/>
              </w:tabs>
              <w:spacing w:before="60" w:after="60"/>
              <w:ind w:left="270" w:hanging="270"/>
            </w:pPr>
            <w:r w:rsidRPr="00D66B32">
              <w:t>2</w:t>
            </w:r>
            <w:r w:rsidR="00095726" w:rsidRPr="00D66B32">
              <w:t>.</w:t>
            </w:r>
            <w:r w:rsidR="00095726" w:rsidRPr="00D66B32">
              <w:tab/>
            </w:r>
            <w:r w:rsidRPr="00D66B32">
              <w:t xml:space="preserve">Master’s degree in Engineering, an applied </w:t>
            </w:r>
            <w:r w:rsidR="00BC4015" w:rsidRPr="00D66B32">
              <w:t>S</w:t>
            </w:r>
            <w:r w:rsidRPr="00D66B32">
              <w:t xml:space="preserve">cience or </w:t>
            </w:r>
            <w:r w:rsidR="00BC4015" w:rsidRPr="00D66B32">
              <w:t>S</w:t>
            </w:r>
            <w:r w:rsidRPr="00D66B32">
              <w:t xml:space="preserve">ystem </w:t>
            </w:r>
            <w:r w:rsidR="00BC4015" w:rsidRPr="00D66B32">
              <w:t>S</w:t>
            </w:r>
            <w:r w:rsidRPr="00D66B32">
              <w:t xml:space="preserve">afety </w:t>
            </w:r>
          </w:p>
        </w:tc>
        <w:tc>
          <w:tcPr>
            <w:tcW w:w="593" w:type="pct"/>
          </w:tcPr>
          <w:p w14:paraId="3EF0D1E6" w14:textId="77777777" w:rsidR="009D6924" w:rsidRPr="00D66B32" w:rsidRDefault="009D6924" w:rsidP="00095726">
            <w:pPr>
              <w:spacing w:before="60" w:after="60"/>
              <w:jc w:val="center"/>
            </w:pPr>
            <w:r w:rsidRPr="00D66B32">
              <w:t>5*</w:t>
            </w:r>
          </w:p>
        </w:tc>
      </w:tr>
      <w:tr w:rsidR="009D6924" w:rsidRPr="00D66B32" w14:paraId="23ABAC9B" w14:textId="77777777">
        <w:trPr>
          <w:jc w:val="center"/>
        </w:trPr>
        <w:tc>
          <w:tcPr>
            <w:tcW w:w="4407" w:type="pct"/>
          </w:tcPr>
          <w:p w14:paraId="26A4EF80" w14:textId="77777777" w:rsidR="009D6924" w:rsidRPr="00D66B32" w:rsidRDefault="009D6924" w:rsidP="00095726">
            <w:pPr>
              <w:tabs>
                <w:tab w:val="left" w:pos="270"/>
              </w:tabs>
              <w:spacing w:before="60" w:after="60"/>
              <w:ind w:left="270" w:hanging="270"/>
            </w:pPr>
            <w:r w:rsidRPr="00D66B32">
              <w:t>3</w:t>
            </w:r>
            <w:r w:rsidR="00095726" w:rsidRPr="00D66B32">
              <w:t>.</w:t>
            </w:r>
            <w:r w:rsidR="00095726" w:rsidRPr="00D66B32">
              <w:tab/>
            </w:r>
            <w:r w:rsidRPr="00D66B32">
              <w:t xml:space="preserve">Bachelor’s degree in Engineering, an applied </w:t>
            </w:r>
            <w:r w:rsidR="00BC4015" w:rsidRPr="00D66B32">
              <w:t>S</w:t>
            </w:r>
            <w:r w:rsidRPr="00D66B32">
              <w:t xml:space="preserve">cience of </w:t>
            </w:r>
            <w:r w:rsidR="00BC4015" w:rsidRPr="00D66B32">
              <w:t>S</w:t>
            </w:r>
            <w:r w:rsidRPr="00D66B32">
              <w:t>ystem</w:t>
            </w:r>
            <w:r w:rsidR="004B1408">
              <w:t xml:space="preserve"> </w:t>
            </w:r>
            <w:r w:rsidR="00BC4015" w:rsidRPr="00D66B32">
              <w:t>S</w:t>
            </w:r>
            <w:r w:rsidRPr="00D66B32">
              <w:t>afety</w:t>
            </w:r>
          </w:p>
        </w:tc>
        <w:tc>
          <w:tcPr>
            <w:tcW w:w="593" w:type="pct"/>
          </w:tcPr>
          <w:p w14:paraId="2084D9FE" w14:textId="77777777" w:rsidR="009D6924" w:rsidRPr="00D66B32" w:rsidRDefault="009D6924" w:rsidP="00095726">
            <w:pPr>
              <w:spacing w:before="60" w:after="60"/>
              <w:jc w:val="center"/>
            </w:pPr>
            <w:r w:rsidRPr="00D66B32">
              <w:t>4*</w:t>
            </w:r>
          </w:p>
        </w:tc>
      </w:tr>
      <w:tr w:rsidR="009D6924" w:rsidRPr="00D66B32" w14:paraId="681C3D15" w14:textId="77777777">
        <w:trPr>
          <w:jc w:val="center"/>
        </w:trPr>
        <w:tc>
          <w:tcPr>
            <w:tcW w:w="4407" w:type="pct"/>
          </w:tcPr>
          <w:p w14:paraId="0C098D27" w14:textId="77777777" w:rsidR="009D6924" w:rsidRPr="00D66B32" w:rsidRDefault="009D6924" w:rsidP="00095726">
            <w:pPr>
              <w:tabs>
                <w:tab w:val="left" w:pos="270"/>
              </w:tabs>
              <w:spacing w:before="60" w:after="60"/>
              <w:ind w:left="270" w:hanging="270"/>
            </w:pPr>
            <w:r w:rsidRPr="00D66B32">
              <w:t>4</w:t>
            </w:r>
            <w:r w:rsidR="00095726" w:rsidRPr="00D66B32">
              <w:t>.</w:t>
            </w:r>
            <w:r w:rsidR="00095726" w:rsidRPr="00D66B32">
              <w:tab/>
            </w:r>
            <w:r w:rsidRPr="00D66B32">
              <w:t xml:space="preserve">Associate degree in an applied </w:t>
            </w:r>
            <w:r w:rsidR="00BC4015" w:rsidRPr="00D66B32">
              <w:t>S</w:t>
            </w:r>
            <w:r w:rsidRPr="00D66B32">
              <w:t>cience or technology field</w:t>
            </w:r>
          </w:p>
        </w:tc>
        <w:tc>
          <w:tcPr>
            <w:tcW w:w="593" w:type="pct"/>
          </w:tcPr>
          <w:p w14:paraId="6578D8A6" w14:textId="77777777" w:rsidR="009D6924" w:rsidRPr="00D66B32" w:rsidRDefault="009D6924" w:rsidP="00095726">
            <w:pPr>
              <w:spacing w:before="60" w:after="60"/>
              <w:jc w:val="center"/>
            </w:pPr>
            <w:r w:rsidRPr="00D66B32">
              <w:t>2*</w:t>
            </w:r>
          </w:p>
        </w:tc>
      </w:tr>
      <w:tr w:rsidR="009D6924" w:rsidRPr="00D66B32" w14:paraId="57EBDBED" w14:textId="77777777">
        <w:trPr>
          <w:jc w:val="center"/>
        </w:trPr>
        <w:tc>
          <w:tcPr>
            <w:tcW w:w="4407" w:type="pct"/>
          </w:tcPr>
          <w:p w14:paraId="1E60343C" w14:textId="77777777" w:rsidR="009D6924" w:rsidRPr="00D66B32" w:rsidRDefault="009D6924" w:rsidP="00095726">
            <w:pPr>
              <w:tabs>
                <w:tab w:val="left" w:pos="270"/>
              </w:tabs>
              <w:spacing w:before="60" w:after="60"/>
              <w:ind w:left="270" w:hanging="270"/>
            </w:pPr>
            <w:r w:rsidRPr="00D66B32">
              <w:t>5</w:t>
            </w:r>
            <w:r w:rsidR="00095726" w:rsidRPr="00D66B32">
              <w:t>.</w:t>
            </w:r>
            <w:r w:rsidR="00095726" w:rsidRPr="00D66B32">
              <w:tab/>
            </w:r>
            <w:r w:rsidRPr="00D66B32">
              <w:t>A degree in a non-technical area</w:t>
            </w:r>
          </w:p>
        </w:tc>
        <w:tc>
          <w:tcPr>
            <w:tcW w:w="593" w:type="pct"/>
          </w:tcPr>
          <w:p w14:paraId="6BC0A0F6" w14:textId="77777777" w:rsidR="009D6924" w:rsidRPr="00D66B32" w:rsidRDefault="009D6924" w:rsidP="00095726">
            <w:pPr>
              <w:spacing w:before="60" w:after="60"/>
              <w:jc w:val="center"/>
            </w:pPr>
            <w:r w:rsidRPr="00D66B32">
              <w:t>3^</w:t>
            </w:r>
          </w:p>
        </w:tc>
      </w:tr>
      <w:tr w:rsidR="009D6924" w:rsidRPr="00D66B32" w14:paraId="56ED6831" w14:textId="77777777">
        <w:trPr>
          <w:jc w:val="center"/>
        </w:trPr>
        <w:tc>
          <w:tcPr>
            <w:tcW w:w="4407" w:type="pct"/>
          </w:tcPr>
          <w:p w14:paraId="0E60F5EE" w14:textId="77777777" w:rsidR="009D6924" w:rsidRPr="00D66B32" w:rsidRDefault="009D6924" w:rsidP="00095726">
            <w:pPr>
              <w:tabs>
                <w:tab w:val="left" w:pos="270"/>
              </w:tabs>
              <w:spacing w:before="60" w:after="60"/>
              <w:ind w:left="270" w:hanging="270"/>
            </w:pPr>
            <w:r w:rsidRPr="00D66B32">
              <w:t>6</w:t>
            </w:r>
            <w:r w:rsidR="00095726" w:rsidRPr="00D66B32">
              <w:t>.</w:t>
            </w:r>
            <w:r w:rsidR="00095726" w:rsidRPr="00D66B32">
              <w:tab/>
            </w:r>
            <w:r w:rsidRPr="00D66B32">
              <w:t>College level educational units not resulting in a degree</w:t>
            </w:r>
          </w:p>
        </w:tc>
        <w:tc>
          <w:tcPr>
            <w:tcW w:w="593" w:type="pct"/>
          </w:tcPr>
          <w:p w14:paraId="38C77557" w14:textId="77777777" w:rsidR="009D6924" w:rsidRPr="00D66B32" w:rsidRDefault="009D6924" w:rsidP="00095726">
            <w:pPr>
              <w:spacing w:before="60" w:after="60"/>
              <w:jc w:val="center"/>
            </w:pPr>
            <w:r w:rsidRPr="00D66B32">
              <w:t>3^</w:t>
            </w:r>
          </w:p>
        </w:tc>
      </w:tr>
      <w:tr w:rsidR="009D6924" w:rsidRPr="00D66B32" w14:paraId="4626EC0A" w14:textId="77777777">
        <w:trPr>
          <w:jc w:val="center"/>
        </w:trPr>
        <w:tc>
          <w:tcPr>
            <w:tcW w:w="4407" w:type="pct"/>
          </w:tcPr>
          <w:p w14:paraId="6CC2F49E" w14:textId="77777777" w:rsidR="009D6924" w:rsidRPr="00D66B32" w:rsidRDefault="009D6924" w:rsidP="00095726">
            <w:pPr>
              <w:tabs>
                <w:tab w:val="left" w:pos="270"/>
              </w:tabs>
              <w:spacing w:before="60" w:after="60"/>
              <w:ind w:left="270" w:hanging="270"/>
            </w:pPr>
            <w:r w:rsidRPr="00D66B32">
              <w:t>7</w:t>
            </w:r>
            <w:r w:rsidR="00095726" w:rsidRPr="00D66B32">
              <w:t>.</w:t>
            </w:r>
            <w:r w:rsidR="00095726" w:rsidRPr="00D66B32">
              <w:tab/>
            </w:r>
            <w:r w:rsidRPr="00D66B32">
              <w:t>Completion of non-credit courses in system safety related areas</w:t>
            </w:r>
          </w:p>
        </w:tc>
        <w:tc>
          <w:tcPr>
            <w:tcW w:w="593" w:type="pct"/>
          </w:tcPr>
          <w:p w14:paraId="0E2F42EB" w14:textId="77777777" w:rsidR="009D6924" w:rsidRPr="00D66B32" w:rsidRDefault="009D6924" w:rsidP="00095726">
            <w:pPr>
              <w:spacing w:before="60" w:after="60"/>
              <w:jc w:val="center"/>
            </w:pPr>
            <w:r w:rsidRPr="00D66B32">
              <w:t>3^</w:t>
            </w:r>
          </w:p>
        </w:tc>
      </w:tr>
    </w:tbl>
    <w:p w14:paraId="5E3A1E16" w14:textId="77777777" w:rsidR="009D6924" w:rsidRPr="00D66B32" w:rsidRDefault="009D6924" w:rsidP="00095726">
      <w:pPr>
        <w:rPr>
          <w:i/>
        </w:rPr>
      </w:pPr>
      <w:r w:rsidRPr="00D66B32">
        <w:rPr>
          <w:i/>
        </w:rPr>
        <w:t>* Credit allowed only for highest degree claimed.</w:t>
      </w:r>
    </w:p>
    <w:p w14:paraId="76A125C1" w14:textId="77777777" w:rsidR="009D6924" w:rsidRPr="00D66B32" w:rsidRDefault="009D6924" w:rsidP="00095726">
      <w:pPr>
        <w:rPr>
          <w:i/>
        </w:rPr>
      </w:pPr>
      <w:r w:rsidRPr="00D66B32">
        <w:rPr>
          <w:i/>
        </w:rPr>
        <w:t>^ Credit allowed will be based on evaluation of contribution of applicant’s professional development in relation to that afforded by a degree</w:t>
      </w:r>
    </w:p>
    <w:p w14:paraId="1F324F4E" w14:textId="77777777" w:rsidR="009D6924" w:rsidRPr="00D66B32" w:rsidRDefault="009D6924" w:rsidP="00307C50">
      <w:pPr>
        <w:pStyle w:val="TableTitleSection2"/>
        <w:rPr>
          <w:rFonts w:ascii="Century Schoolbook" w:hAnsi="Century Schoolbook"/>
        </w:rPr>
      </w:pPr>
      <w:bookmarkStart w:id="109" w:name="_Ref198956325"/>
      <w:r w:rsidRPr="00D66B32">
        <w:rPr>
          <w:rFonts w:ascii="Century Schoolbook" w:hAnsi="Century Schoolbook"/>
        </w:rPr>
        <w:t>Experience Factors</w:t>
      </w:r>
      <w:bookmarkEnd w:id="1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6"/>
        <w:gridCol w:w="1314"/>
      </w:tblGrid>
      <w:tr w:rsidR="009D6924" w:rsidRPr="00D66B32" w14:paraId="1814C045" w14:textId="77777777" w:rsidTr="002319BF">
        <w:trPr>
          <w:tblHeader/>
          <w:jc w:val="center"/>
        </w:trPr>
        <w:tc>
          <w:tcPr>
            <w:tcW w:w="4345" w:type="pct"/>
            <w:shd w:val="clear" w:color="auto" w:fill="E0E0E0"/>
          </w:tcPr>
          <w:p w14:paraId="68193648" w14:textId="77777777" w:rsidR="009D6924" w:rsidRPr="00D66B32" w:rsidRDefault="009D6924" w:rsidP="00095726">
            <w:pPr>
              <w:pStyle w:val="BodyText"/>
              <w:spacing w:before="60" w:after="60"/>
              <w:rPr>
                <w:b/>
                <w:sz w:val="22"/>
              </w:rPr>
            </w:pPr>
            <w:r w:rsidRPr="00D66B32">
              <w:rPr>
                <w:b/>
                <w:sz w:val="22"/>
              </w:rPr>
              <w:t>Experience Factors</w:t>
            </w:r>
          </w:p>
        </w:tc>
        <w:tc>
          <w:tcPr>
            <w:tcW w:w="655" w:type="pct"/>
            <w:shd w:val="clear" w:color="auto" w:fill="E0E0E0"/>
          </w:tcPr>
          <w:p w14:paraId="2A4444EB" w14:textId="77777777" w:rsidR="009D6924" w:rsidRPr="00D66B32" w:rsidRDefault="009D6924" w:rsidP="00095726">
            <w:pPr>
              <w:pStyle w:val="BodyText"/>
              <w:spacing w:before="60" w:after="60"/>
              <w:jc w:val="center"/>
              <w:rPr>
                <w:b/>
                <w:sz w:val="22"/>
              </w:rPr>
            </w:pPr>
            <w:r w:rsidRPr="00D66B32">
              <w:rPr>
                <w:b/>
                <w:sz w:val="22"/>
              </w:rPr>
              <w:t>Points</w:t>
            </w:r>
          </w:p>
        </w:tc>
      </w:tr>
      <w:tr w:rsidR="009D6924" w:rsidRPr="00D66B32" w14:paraId="427C9859" w14:textId="77777777" w:rsidTr="002319BF">
        <w:trPr>
          <w:jc w:val="center"/>
        </w:trPr>
        <w:tc>
          <w:tcPr>
            <w:tcW w:w="4345" w:type="pct"/>
          </w:tcPr>
          <w:p w14:paraId="6F20C2D2" w14:textId="77777777" w:rsidR="009D6924" w:rsidRPr="00D66B32" w:rsidRDefault="009D6924" w:rsidP="00095726">
            <w:pPr>
              <w:pStyle w:val="BodyText"/>
              <w:tabs>
                <w:tab w:val="clear" w:pos="360"/>
                <w:tab w:val="left" w:pos="270"/>
              </w:tabs>
              <w:spacing w:before="60" w:after="60"/>
              <w:ind w:left="270" w:hanging="270"/>
              <w:rPr>
                <w:sz w:val="22"/>
              </w:rPr>
            </w:pPr>
            <w:r w:rsidRPr="00D66B32">
              <w:rPr>
                <w:sz w:val="22"/>
              </w:rPr>
              <w:t>1</w:t>
            </w:r>
            <w:r w:rsidR="00095726" w:rsidRPr="00D66B32">
              <w:rPr>
                <w:sz w:val="22"/>
              </w:rPr>
              <w:t>.</w:t>
            </w:r>
            <w:r w:rsidR="00095726" w:rsidRPr="00D66B32">
              <w:rPr>
                <w:sz w:val="22"/>
              </w:rPr>
              <w:tab/>
            </w:r>
            <w:r w:rsidR="005C15A0" w:rsidRPr="005C15A0">
              <w:rPr>
                <w:sz w:val="20"/>
                <w:szCs w:val="20"/>
              </w:rPr>
              <w:t>Full-time professional level employment in one or more of the system safety functional areas</w:t>
            </w:r>
          </w:p>
        </w:tc>
        <w:tc>
          <w:tcPr>
            <w:tcW w:w="655" w:type="pct"/>
          </w:tcPr>
          <w:p w14:paraId="56DEF57D" w14:textId="77777777" w:rsidR="009D6924" w:rsidRPr="00D66B32" w:rsidRDefault="009D6924" w:rsidP="00095726">
            <w:pPr>
              <w:pStyle w:val="BodyText"/>
              <w:spacing w:before="60" w:after="60"/>
              <w:jc w:val="center"/>
              <w:rPr>
                <w:sz w:val="22"/>
              </w:rPr>
            </w:pPr>
            <w:r w:rsidRPr="00D66B32">
              <w:rPr>
                <w:sz w:val="22"/>
              </w:rPr>
              <w:t>1/yr. *</w:t>
            </w:r>
          </w:p>
        </w:tc>
      </w:tr>
      <w:tr w:rsidR="009D6924" w:rsidRPr="00D66B32" w14:paraId="2B16F087" w14:textId="77777777" w:rsidTr="002319BF">
        <w:trPr>
          <w:jc w:val="center"/>
        </w:trPr>
        <w:tc>
          <w:tcPr>
            <w:tcW w:w="4345" w:type="pct"/>
          </w:tcPr>
          <w:p w14:paraId="40ED634D" w14:textId="77777777" w:rsidR="009D6924" w:rsidRPr="00D66B32" w:rsidRDefault="009D6924" w:rsidP="00095726">
            <w:pPr>
              <w:tabs>
                <w:tab w:val="left" w:pos="270"/>
              </w:tabs>
              <w:spacing w:before="60" w:after="60"/>
              <w:ind w:left="270" w:hanging="270"/>
            </w:pPr>
            <w:r w:rsidRPr="00D66B32">
              <w:t>2</w:t>
            </w:r>
            <w:r w:rsidR="00095726" w:rsidRPr="00D66B32">
              <w:t>.</w:t>
            </w:r>
            <w:r w:rsidR="00095726" w:rsidRPr="00D66B32">
              <w:tab/>
            </w:r>
            <w:r w:rsidRPr="00D66B32">
              <w:t>Less than full-time professional level employment in one or more of the system safety functional areas (minimum 50%)</w:t>
            </w:r>
          </w:p>
        </w:tc>
        <w:tc>
          <w:tcPr>
            <w:tcW w:w="655" w:type="pct"/>
          </w:tcPr>
          <w:p w14:paraId="6E075A0F" w14:textId="77777777" w:rsidR="009D6924" w:rsidRPr="00D66B32" w:rsidRDefault="009D6924" w:rsidP="00095726">
            <w:pPr>
              <w:spacing w:before="60" w:after="60"/>
              <w:jc w:val="center"/>
            </w:pPr>
            <w:r w:rsidRPr="00D66B32">
              <w:t>½/yr. *</w:t>
            </w:r>
          </w:p>
        </w:tc>
      </w:tr>
      <w:tr w:rsidR="009D6924" w:rsidRPr="00D66B32" w14:paraId="6996B8D1" w14:textId="77777777" w:rsidTr="002319BF">
        <w:trPr>
          <w:jc w:val="center"/>
        </w:trPr>
        <w:tc>
          <w:tcPr>
            <w:tcW w:w="4345" w:type="pct"/>
          </w:tcPr>
          <w:p w14:paraId="2A164748" w14:textId="77777777" w:rsidR="009D6924" w:rsidRPr="00D66B32" w:rsidRDefault="009D6924" w:rsidP="00095726">
            <w:pPr>
              <w:tabs>
                <w:tab w:val="left" w:pos="270"/>
              </w:tabs>
              <w:spacing w:before="60" w:after="60"/>
              <w:ind w:left="270" w:hanging="270"/>
            </w:pPr>
            <w:r w:rsidRPr="00D66B32">
              <w:t>3</w:t>
            </w:r>
            <w:r w:rsidR="00095726" w:rsidRPr="00D66B32">
              <w:t>.</w:t>
            </w:r>
            <w:r w:rsidR="00095726" w:rsidRPr="00D66B32">
              <w:tab/>
            </w:r>
            <w:r w:rsidRPr="00D66B32">
              <w:t>Instructor of system</w:t>
            </w:r>
            <w:r w:rsidR="008521C8" w:rsidRPr="00D66B32">
              <w:t xml:space="preserve"> safety courses</w:t>
            </w:r>
          </w:p>
        </w:tc>
        <w:tc>
          <w:tcPr>
            <w:tcW w:w="655" w:type="pct"/>
          </w:tcPr>
          <w:p w14:paraId="33B95FA3" w14:textId="77777777" w:rsidR="009D6924" w:rsidRPr="00D66B32" w:rsidRDefault="009D6924" w:rsidP="00095726">
            <w:pPr>
              <w:spacing w:before="60" w:after="60"/>
              <w:jc w:val="center"/>
            </w:pPr>
            <w:r w:rsidRPr="00D66B32">
              <w:t>¼/yr. *</w:t>
            </w:r>
          </w:p>
        </w:tc>
      </w:tr>
    </w:tbl>
    <w:p w14:paraId="563D2A80" w14:textId="77777777" w:rsidR="009D6924" w:rsidRPr="00D66B32" w:rsidRDefault="009D6924" w:rsidP="00095726">
      <w:pPr>
        <w:spacing w:before="60" w:after="60"/>
        <w:rPr>
          <w:i/>
        </w:rPr>
      </w:pPr>
      <w:r w:rsidRPr="00D66B32">
        <w:rPr>
          <w:i/>
        </w:rPr>
        <w:t>*Experience claimed for points must be reflected in completed qualifying experience block found on form.</w:t>
      </w:r>
    </w:p>
    <w:p w14:paraId="03946504" w14:textId="77777777" w:rsidR="009D6924" w:rsidRPr="00D66B32" w:rsidRDefault="009D6924" w:rsidP="00307C50">
      <w:pPr>
        <w:pStyle w:val="TableTitleSection2"/>
        <w:rPr>
          <w:rFonts w:ascii="Century Schoolbook" w:hAnsi="Century Schoolbook"/>
          <w:i/>
        </w:rPr>
      </w:pPr>
      <w:bookmarkStart w:id="110" w:name="_Ref198956354"/>
      <w:r w:rsidRPr="00D66B32">
        <w:rPr>
          <w:rFonts w:ascii="Century Schoolbook" w:hAnsi="Century Schoolbook"/>
        </w:rPr>
        <w:t>Professional Achievement Areas</w:t>
      </w:r>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9"/>
        <w:gridCol w:w="1511"/>
      </w:tblGrid>
      <w:tr w:rsidR="009D6924" w:rsidRPr="00D66B32" w14:paraId="31FB2F8F" w14:textId="77777777" w:rsidTr="002319BF">
        <w:trPr>
          <w:tblHeader/>
          <w:jc w:val="center"/>
        </w:trPr>
        <w:tc>
          <w:tcPr>
            <w:tcW w:w="4207" w:type="pct"/>
            <w:shd w:val="clear" w:color="auto" w:fill="E0E0E0"/>
          </w:tcPr>
          <w:p w14:paraId="6EF40F3C" w14:textId="77777777" w:rsidR="009D6924" w:rsidRPr="00D66B32" w:rsidRDefault="009D6924" w:rsidP="00095726">
            <w:pPr>
              <w:pStyle w:val="BodyText"/>
              <w:spacing w:before="60" w:after="60"/>
              <w:rPr>
                <w:b/>
                <w:bCs/>
                <w:sz w:val="22"/>
              </w:rPr>
            </w:pPr>
            <w:bookmarkStart w:id="111" w:name="_Toc443900230"/>
            <w:r w:rsidRPr="00D66B32">
              <w:rPr>
                <w:b/>
                <w:bCs/>
                <w:sz w:val="22"/>
              </w:rPr>
              <w:t>Achievement Factors</w:t>
            </w:r>
            <w:bookmarkEnd w:id="111"/>
          </w:p>
        </w:tc>
        <w:tc>
          <w:tcPr>
            <w:tcW w:w="793" w:type="pct"/>
            <w:shd w:val="clear" w:color="auto" w:fill="E0E0E0"/>
          </w:tcPr>
          <w:p w14:paraId="23F96743" w14:textId="77777777" w:rsidR="009D6924" w:rsidRPr="00D66B32" w:rsidRDefault="009D6924" w:rsidP="00095726">
            <w:pPr>
              <w:spacing w:before="60" w:after="60"/>
              <w:jc w:val="center"/>
              <w:rPr>
                <w:b/>
              </w:rPr>
            </w:pPr>
            <w:r w:rsidRPr="00D66B32">
              <w:rPr>
                <w:b/>
              </w:rPr>
              <w:t>Points</w:t>
            </w:r>
          </w:p>
        </w:tc>
      </w:tr>
      <w:tr w:rsidR="009D6924" w:rsidRPr="00D66B32" w14:paraId="210F81EF" w14:textId="77777777" w:rsidTr="002319BF">
        <w:trPr>
          <w:jc w:val="center"/>
        </w:trPr>
        <w:tc>
          <w:tcPr>
            <w:tcW w:w="4207" w:type="pct"/>
          </w:tcPr>
          <w:p w14:paraId="0C5C5FF6" w14:textId="77777777" w:rsidR="009D6924" w:rsidRPr="00D66B32" w:rsidRDefault="009D6924" w:rsidP="00095726">
            <w:pPr>
              <w:tabs>
                <w:tab w:val="left" w:pos="270"/>
              </w:tabs>
              <w:spacing w:before="60" w:after="60"/>
              <w:ind w:left="270" w:hanging="270"/>
            </w:pPr>
            <w:r w:rsidRPr="00D66B32">
              <w:t>1</w:t>
            </w:r>
            <w:r w:rsidR="00095726" w:rsidRPr="00D66B32">
              <w:t>.</w:t>
            </w:r>
            <w:r w:rsidR="00095726" w:rsidRPr="00D66B32">
              <w:tab/>
            </w:r>
            <w:r w:rsidRPr="00D66B32">
              <w:t>Registered Professional Engineer – Safety</w:t>
            </w:r>
          </w:p>
        </w:tc>
        <w:tc>
          <w:tcPr>
            <w:tcW w:w="793" w:type="pct"/>
          </w:tcPr>
          <w:p w14:paraId="4EDA2021" w14:textId="77777777" w:rsidR="009D6924" w:rsidRPr="00D66B32" w:rsidRDefault="009D6924" w:rsidP="00095726">
            <w:pPr>
              <w:spacing w:before="60" w:after="60"/>
              <w:jc w:val="center"/>
            </w:pPr>
            <w:r w:rsidRPr="00D66B32">
              <w:t>15*</w:t>
            </w:r>
          </w:p>
        </w:tc>
      </w:tr>
      <w:tr w:rsidR="009D6924" w:rsidRPr="00D66B32" w14:paraId="2464628F" w14:textId="77777777" w:rsidTr="002319BF">
        <w:trPr>
          <w:jc w:val="center"/>
        </w:trPr>
        <w:tc>
          <w:tcPr>
            <w:tcW w:w="4207" w:type="pct"/>
          </w:tcPr>
          <w:p w14:paraId="6AF86F89" w14:textId="77777777" w:rsidR="009D6924" w:rsidRPr="00D66B32" w:rsidRDefault="009D6924" w:rsidP="00095726">
            <w:pPr>
              <w:tabs>
                <w:tab w:val="left" w:pos="270"/>
              </w:tabs>
              <w:spacing w:before="60" w:after="60"/>
              <w:ind w:left="270" w:hanging="270"/>
            </w:pPr>
            <w:r w:rsidRPr="00D66B32">
              <w:t>2</w:t>
            </w:r>
            <w:r w:rsidR="00095726" w:rsidRPr="00D66B32">
              <w:t>.</w:t>
            </w:r>
            <w:r w:rsidR="00095726" w:rsidRPr="00D66B32">
              <w:tab/>
            </w:r>
            <w:r w:rsidRPr="00D66B32">
              <w:t xml:space="preserve">Registered Professional Engineer – other than </w:t>
            </w:r>
            <w:r w:rsidR="008521C8" w:rsidRPr="00D66B32">
              <w:t>S</w:t>
            </w:r>
            <w:r w:rsidRPr="00D66B32">
              <w:t>afety</w:t>
            </w:r>
          </w:p>
        </w:tc>
        <w:tc>
          <w:tcPr>
            <w:tcW w:w="793" w:type="pct"/>
          </w:tcPr>
          <w:p w14:paraId="57DBC012" w14:textId="77777777" w:rsidR="009D6924" w:rsidRPr="00D66B32" w:rsidRDefault="009D6924" w:rsidP="00095726">
            <w:pPr>
              <w:spacing w:before="60" w:after="60"/>
              <w:jc w:val="center"/>
            </w:pPr>
            <w:r w:rsidRPr="00D66B32">
              <w:t>12*</w:t>
            </w:r>
          </w:p>
        </w:tc>
      </w:tr>
      <w:tr w:rsidR="009D6924" w:rsidRPr="00D66B32" w14:paraId="37FE3D84" w14:textId="77777777" w:rsidTr="002319BF">
        <w:trPr>
          <w:jc w:val="center"/>
        </w:trPr>
        <w:tc>
          <w:tcPr>
            <w:tcW w:w="4207" w:type="pct"/>
          </w:tcPr>
          <w:p w14:paraId="3A25D0A1" w14:textId="77777777" w:rsidR="009D6924" w:rsidRPr="00D66B32" w:rsidRDefault="009D6924" w:rsidP="00095726">
            <w:pPr>
              <w:tabs>
                <w:tab w:val="left" w:pos="270"/>
              </w:tabs>
              <w:spacing w:before="60" w:after="60"/>
              <w:ind w:left="270" w:hanging="270"/>
            </w:pPr>
            <w:r w:rsidRPr="00D66B32">
              <w:t>3</w:t>
            </w:r>
            <w:r w:rsidR="00095726" w:rsidRPr="00D66B32">
              <w:t>.</w:t>
            </w:r>
            <w:r w:rsidR="00095726" w:rsidRPr="00D66B32">
              <w:tab/>
            </w:r>
            <w:r w:rsidRPr="00D66B32">
              <w:t xml:space="preserve">Certified by an acceptable board in a </w:t>
            </w:r>
            <w:r w:rsidR="008521C8" w:rsidRPr="00D66B32">
              <w:t>S</w:t>
            </w:r>
            <w:r w:rsidRPr="00D66B32">
              <w:t xml:space="preserve">ystem </w:t>
            </w:r>
            <w:r w:rsidR="008521C8" w:rsidRPr="00D66B32">
              <w:t>S</w:t>
            </w:r>
            <w:r w:rsidRPr="00D66B32">
              <w:t>afety</w:t>
            </w:r>
            <w:r w:rsidR="008521C8" w:rsidRPr="00D66B32">
              <w:t>-</w:t>
            </w:r>
            <w:r w:rsidRPr="00D66B32">
              <w:t>related profession (CSP,CHP,CIH, etc.)</w:t>
            </w:r>
          </w:p>
        </w:tc>
        <w:tc>
          <w:tcPr>
            <w:tcW w:w="793" w:type="pct"/>
          </w:tcPr>
          <w:p w14:paraId="57C191AB" w14:textId="77777777" w:rsidR="009D6924" w:rsidRPr="00D66B32" w:rsidRDefault="009D6924" w:rsidP="00095726">
            <w:pPr>
              <w:spacing w:before="60" w:after="60"/>
              <w:jc w:val="center"/>
            </w:pPr>
            <w:r w:rsidRPr="00D66B32">
              <w:t>10</w:t>
            </w:r>
          </w:p>
        </w:tc>
      </w:tr>
      <w:tr w:rsidR="009D6924" w:rsidRPr="00D66B32" w14:paraId="02107B71" w14:textId="77777777" w:rsidTr="002319BF">
        <w:trPr>
          <w:jc w:val="center"/>
        </w:trPr>
        <w:tc>
          <w:tcPr>
            <w:tcW w:w="4207" w:type="pct"/>
          </w:tcPr>
          <w:p w14:paraId="2F8AB61D" w14:textId="77777777" w:rsidR="009D6924" w:rsidRPr="00D66B32" w:rsidRDefault="009D6924" w:rsidP="00095726">
            <w:pPr>
              <w:tabs>
                <w:tab w:val="left" w:pos="270"/>
              </w:tabs>
              <w:spacing w:before="60" w:after="60"/>
              <w:ind w:left="270" w:hanging="270"/>
            </w:pPr>
            <w:r w:rsidRPr="00D66B32">
              <w:t>4</w:t>
            </w:r>
            <w:r w:rsidR="00095726" w:rsidRPr="00D66B32">
              <w:t>.</w:t>
            </w:r>
            <w:r w:rsidR="00095726" w:rsidRPr="00D66B32">
              <w:tab/>
            </w:r>
            <w:r w:rsidRPr="00D66B32">
              <w:t xml:space="preserve">Recipient of </w:t>
            </w:r>
            <w:r w:rsidR="008521C8" w:rsidRPr="00D66B32">
              <w:t xml:space="preserve">a </w:t>
            </w:r>
            <w:r w:rsidR="00BC4015" w:rsidRPr="00D66B32">
              <w:t>I</w:t>
            </w:r>
            <w:r w:rsidRPr="00D66B32">
              <w:t>SSS Professional Development Award</w:t>
            </w:r>
          </w:p>
        </w:tc>
        <w:tc>
          <w:tcPr>
            <w:tcW w:w="793" w:type="pct"/>
          </w:tcPr>
          <w:p w14:paraId="7779431C" w14:textId="77777777" w:rsidR="009D6924" w:rsidRPr="00D66B32" w:rsidRDefault="009D6924" w:rsidP="00095726">
            <w:pPr>
              <w:spacing w:before="60" w:after="60"/>
              <w:jc w:val="center"/>
            </w:pPr>
            <w:r w:rsidRPr="00D66B32">
              <w:t>10^*</w:t>
            </w:r>
          </w:p>
        </w:tc>
      </w:tr>
      <w:tr w:rsidR="009D6924" w:rsidRPr="00D66B32" w14:paraId="0EC725A8" w14:textId="77777777" w:rsidTr="002319BF">
        <w:trPr>
          <w:jc w:val="center"/>
        </w:trPr>
        <w:tc>
          <w:tcPr>
            <w:tcW w:w="4207" w:type="pct"/>
          </w:tcPr>
          <w:p w14:paraId="4D5C51AD" w14:textId="77777777" w:rsidR="009D6924" w:rsidRPr="00D66B32" w:rsidRDefault="009D6924" w:rsidP="00095726">
            <w:pPr>
              <w:tabs>
                <w:tab w:val="left" w:pos="270"/>
              </w:tabs>
              <w:spacing w:before="120" w:after="120"/>
              <w:ind w:left="270" w:hanging="270"/>
            </w:pPr>
            <w:r w:rsidRPr="00D66B32">
              <w:t>5</w:t>
            </w:r>
            <w:r w:rsidR="00095726" w:rsidRPr="00D66B32">
              <w:t>.</w:t>
            </w:r>
            <w:r w:rsidR="00095726" w:rsidRPr="00D66B32">
              <w:tab/>
            </w:r>
            <w:r w:rsidRPr="00D66B32">
              <w:t xml:space="preserve">Responsible for development/implementation of new </w:t>
            </w:r>
            <w:r w:rsidR="008521C8" w:rsidRPr="00D66B32">
              <w:t>S</w:t>
            </w:r>
            <w:r w:rsidRPr="00D66B32">
              <w:t xml:space="preserve">ystem </w:t>
            </w:r>
            <w:r w:rsidR="008521C8" w:rsidRPr="00D66B32">
              <w:t>S</w:t>
            </w:r>
            <w:r w:rsidRPr="00D66B32">
              <w:t>afety technique</w:t>
            </w:r>
          </w:p>
        </w:tc>
        <w:tc>
          <w:tcPr>
            <w:tcW w:w="793" w:type="pct"/>
          </w:tcPr>
          <w:p w14:paraId="69B63975" w14:textId="77777777" w:rsidR="009D6924" w:rsidRPr="00D66B32" w:rsidRDefault="009D6924" w:rsidP="00095726">
            <w:pPr>
              <w:spacing w:before="120" w:after="120"/>
              <w:jc w:val="center"/>
            </w:pPr>
            <w:r w:rsidRPr="00D66B32">
              <w:t>10^</w:t>
            </w:r>
          </w:p>
        </w:tc>
      </w:tr>
      <w:tr w:rsidR="009D6924" w:rsidRPr="00D66B32" w14:paraId="7DC5470B" w14:textId="77777777" w:rsidTr="002319BF">
        <w:trPr>
          <w:jc w:val="center"/>
        </w:trPr>
        <w:tc>
          <w:tcPr>
            <w:tcW w:w="4207" w:type="pct"/>
          </w:tcPr>
          <w:p w14:paraId="08FC63F1" w14:textId="77777777" w:rsidR="009D6924" w:rsidRPr="00D66B32" w:rsidRDefault="009D6924" w:rsidP="00095726">
            <w:pPr>
              <w:tabs>
                <w:tab w:val="left" w:pos="283"/>
              </w:tabs>
              <w:spacing w:before="60" w:after="60"/>
              <w:ind w:left="270" w:hanging="270"/>
            </w:pPr>
            <w:r w:rsidRPr="00D66B32">
              <w:lastRenderedPageBreak/>
              <w:t>6</w:t>
            </w:r>
            <w:r w:rsidR="00095726" w:rsidRPr="00D66B32">
              <w:t>.</w:t>
            </w:r>
            <w:r w:rsidR="00095726" w:rsidRPr="00D66B32">
              <w:tab/>
            </w:r>
            <w:r w:rsidRPr="00D66B32">
              <w:t xml:space="preserve">System </w:t>
            </w:r>
            <w:r w:rsidR="008521C8" w:rsidRPr="00D66B32">
              <w:t>Safety-</w:t>
            </w:r>
            <w:r w:rsidRPr="00D66B32">
              <w:t>related technical paper presented at an approved conference of symposium</w:t>
            </w:r>
          </w:p>
        </w:tc>
        <w:tc>
          <w:tcPr>
            <w:tcW w:w="793" w:type="pct"/>
          </w:tcPr>
          <w:p w14:paraId="5592DA15" w14:textId="77777777" w:rsidR="009D6924" w:rsidRPr="00D66B32" w:rsidRDefault="009D6924" w:rsidP="00307C50">
            <w:pPr>
              <w:spacing w:before="60" w:after="60"/>
              <w:jc w:val="center"/>
            </w:pPr>
            <w:r w:rsidRPr="00D66B32">
              <w:t>8^</w:t>
            </w:r>
          </w:p>
        </w:tc>
      </w:tr>
      <w:tr w:rsidR="009D6924" w:rsidRPr="00D66B32" w14:paraId="7574ED14" w14:textId="77777777" w:rsidTr="002319BF">
        <w:trPr>
          <w:jc w:val="center"/>
        </w:trPr>
        <w:tc>
          <w:tcPr>
            <w:tcW w:w="4207" w:type="pct"/>
          </w:tcPr>
          <w:p w14:paraId="14437506" w14:textId="77777777" w:rsidR="009D6924" w:rsidRPr="00D66B32" w:rsidRDefault="009D6924" w:rsidP="00095726">
            <w:pPr>
              <w:tabs>
                <w:tab w:val="left" w:pos="283"/>
              </w:tabs>
              <w:spacing w:before="60" w:after="60"/>
              <w:ind w:left="270" w:hanging="270"/>
            </w:pPr>
            <w:r w:rsidRPr="00D66B32">
              <w:t>7</w:t>
            </w:r>
            <w:r w:rsidR="00095726" w:rsidRPr="00D66B32">
              <w:t>.</w:t>
            </w:r>
            <w:r w:rsidR="00095726" w:rsidRPr="00D66B32">
              <w:tab/>
            </w:r>
            <w:r w:rsidRPr="00D66B32">
              <w:t xml:space="preserve">Chairman of a </w:t>
            </w:r>
            <w:r w:rsidR="008521C8" w:rsidRPr="00D66B32">
              <w:t>S</w:t>
            </w:r>
            <w:r w:rsidRPr="00D66B32">
              <w:t xml:space="preserve">ystem </w:t>
            </w:r>
            <w:r w:rsidR="008521C8" w:rsidRPr="00D66B32">
              <w:t>Safety-</w:t>
            </w:r>
            <w:r w:rsidRPr="00D66B32">
              <w:t xml:space="preserve">related group or committee sponsored by a technical society or organization, </w:t>
            </w:r>
            <w:r w:rsidR="008521C8" w:rsidRPr="00D66B32">
              <w:t>G</w:t>
            </w:r>
            <w:r w:rsidRPr="00D66B32">
              <w:t>overnmental agency or industry association not part of primary job duties</w:t>
            </w:r>
          </w:p>
        </w:tc>
        <w:tc>
          <w:tcPr>
            <w:tcW w:w="793" w:type="pct"/>
          </w:tcPr>
          <w:p w14:paraId="7AED1CC0" w14:textId="77777777" w:rsidR="009D6924" w:rsidRPr="00D66B32" w:rsidRDefault="009D6924" w:rsidP="00095726">
            <w:pPr>
              <w:spacing w:before="60" w:after="60"/>
            </w:pPr>
            <w:r w:rsidRPr="00D66B32">
              <w:t>7/year ^</w:t>
            </w:r>
          </w:p>
        </w:tc>
      </w:tr>
      <w:tr w:rsidR="009D6924" w:rsidRPr="00D66B32" w14:paraId="60C7EBD6" w14:textId="77777777" w:rsidTr="002319BF">
        <w:trPr>
          <w:jc w:val="center"/>
        </w:trPr>
        <w:tc>
          <w:tcPr>
            <w:tcW w:w="4207" w:type="pct"/>
          </w:tcPr>
          <w:p w14:paraId="21B817DF" w14:textId="77777777" w:rsidR="009D6924" w:rsidRPr="00D66B32" w:rsidRDefault="009D6924" w:rsidP="00095726">
            <w:pPr>
              <w:tabs>
                <w:tab w:val="left" w:pos="283"/>
              </w:tabs>
              <w:spacing w:before="60" w:after="60"/>
              <w:ind w:left="270" w:hanging="270"/>
            </w:pPr>
            <w:r w:rsidRPr="00D66B32">
              <w:t>8</w:t>
            </w:r>
            <w:r w:rsidR="00095726" w:rsidRPr="00D66B32">
              <w:t>.</w:t>
            </w:r>
            <w:r w:rsidR="00095726" w:rsidRPr="00D66B32">
              <w:tab/>
            </w:r>
            <w:r w:rsidRPr="00D66B32">
              <w:t>Active participant in above-type group or committee</w:t>
            </w:r>
          </w:p>
        </w:tc>
        <w:tc>
          <w:tcPr>
            <w:tcW w:w="793" w:type="pct"/>
          </w:tcPr>
          <w:p w14:paraId="2E788660" w14:textId="77777777" w:rsidR="009D6924" w:rsidRPr="00D66B32" w:rsidRDefault="009D6924" w:rsidP="00095726">
            <w:pPr>
              <w:spacing w:before="60" w:after="60"/>
            </w:pPr>
            <w:r w:rsidRPr="00D66B32">
              <w:t xml:space="preserve"> 5/year ^</w:t>
            </w:r>
          </w:p>
        </w:tc>
      </w:tr>
      <w:tr w:rsidR="009D6924" w:rsidRPr="00D66B32" w14:paraId="23C17C38" w14:textId="77777777" w:rsidTr="002319BF">
        <w:trPr>
          <w:jc w:val="center"/>
        </w:trPr>
        <w:tc>
          <w:tcPr>
            <w:tcW w:w="4207" w:type="pct"/>
          </w:tcPr>
          <w:p w14:paraId="70AF5E36" w14:textId="77777777" w:rsidR="009D6924" w:rsidRPr="00D66B32" w:rsidRDefault="009D6924" w:rsidP="00095726">
            <w:pPr>
              <w:tabs>
                <w:tab w:val="left" w:pos="283"/>
              </w:tabs>
              <w:spacing w:before="60" w:after="60"/>
              <w:ind w:left="270" w:hanging="270"/>
            </w:pPr>
            <w:r w:rsidRPr="00D66B32">
              <w:t>9</w:t>
            </w:r>
            <w:r w:rsidR="00095726" w:rsidRPr="00D66B32">
              <w:t>.</w:t>
            </w:r>
            <w:r w:rsidR="00095726" w:rsidRPr="00D66B32">
              <w:tab/>
            </w:r>
            <w:r w:rsidRPr="00D66B32">
              <w:t>Passed EIT examination, but not yet a PE</w:t>
            </w:r>
          </w:p>
        </w:tc>
        <w:tc>
          <w:tcPr>
            <w:tcW w:w="793" w:type="pct"/>
          </w:tcPr>
          <w:p w14:paraId="12BE25EC" w14:textId="77777777" w:rsidR="009D6924" w:rsidRPr="00D66B32" w:rsidRDefault="009D6924" w:rsidP="00095726">
            <w:pPr>
              <w:spacing w:before="60" w:after="60"/>
            </w:pPr>
            <w:r w:rsidRPr="00D66B32">
              <w:t>8</w:t>
            </w:r>
          </w:p>
        </w:tc>
      </w:tr>
      <w:tr w:rsidR="009D6924" w:rsidRPr="00D66B32" w14:paraId="0957E670" w14:textId="77777777" w:rsidTr="002319BF">
        <w:trPr>
          <w:jc w:val="center"/>
        </w:trPr>
        <w:tc>
          <w:tcPr>
            <w:tcW w:w="4207" w:type="pct"/>
          </w:tcPr>
          <w:p w14:paraId="50C72DA2" w14:textId="77777777" w:rsidR="009D6924" w:rsidRPr="00D66B32" w:rsidRDefault="009D6924" w:rsidP="00095726">
            <w:pPr>
              <w:tabs>
                <w:tab w:val="left" w:pos="283"/>
              </w:tabs>
              <w:spacing w:before="60" w:after="60"/>
              <w:ind w:left="270" w:hanging="270"/>
            </w:pPr>
            <w:r w:rsidRPr="00D66B32">
              <w:t>10</w:t>
            </w:r>
            <w:r w:rsidR="00095726" w:rsidRPr="00D66B32">
              <w:tab/>
            </w:r>
            <w:r w:rsidRPr="00D66B32">
              <w:t xml:space="preserve">Promotion to position having increased </w:t>
            </w:r>
            <w:r w:rsidR="008521C8" w:rsidRPr="00D66B32">
              <w:t>System S</w:t>
            </w:r>
            <w:r w:rsidRPr="00D66B32">
              <w:t>afety responsibilities</w:t>
            </w:r>
          </w:p>
        </w:tc>
        <w:tc>
          <w:tcPr>
            <w:tcW w:w="793" w:type="pct"/>
          </w:tcPr>
          <w:p w14:paraId="042E9006" w14:textId="77777777" w:rsidR="009D6924" w:rsidRPr="00D66B32" w:rsidRDefault="009D6924" w:rsidP="00095726">
            <w:pPr>
              <w:spacing w:before="60" w:after="60"/>
            </w:pPr>
            <w:r w:rsidRPr="00D66B32">
              <w:t>3^</w:t>
            </w:r>
          </w:p>
        </w:tc>
      </w:tr>
      <w:tr w:rsidR="009D6924" w:rsidRPr="00D66B32" w14:paraId="1B16932A" w14:textId="77777777" w:rsidTr="002319BF">
        <w:trPr>
          <w:jc w:val="center"/>
        </w:trPr>
        <w:tc>
          <w:tcPr>
            <w:tcW w:w="4207" w:type="pct"/>
          </w:tcPr>
          <w:p w14:paraId="0C300945" w14:textId="77777777" w:rsidR="009D6924" w:rsidRPr="00D66B32" w:rsidRDefault="009D6924" w:rsidP="00095726">
            <w:pPr>
              <w:tabs>
                <w:tab w:val="left" w:pos="283"/>
              </w:tabs>
              <w:spacing w:before="60" w:after="60"/>
              <w:ind w:left="270" w:hanging="270"/>
            </w:pPr>
            <w:r w:rsidRPr="00D66B32">
              <w:t>11</w:t>
            </w:r>
            <w:r w:rsidR="00095726" w:rsidRPr="00D66B32">
              <w:t>.</w:t>
            </w:r>
            <w:r w:rsidR="00095726" w:rsidRPr="00D66B32">
              <w:tab/>
            </w:r>
            <w:r w:rsidRPr="00D66B32">
              <w:t xml:space="preserve">Author of text book or technical paper on a </w:t>
            </w:r>
            <w:r w:rsidR="008521C8" w:rsidRPr="00D66B32">
              <w:t>S</w:t>
            </w:r>
            <w:r w:rsidRPr="00D66B32">
              <w:t xml:space="preserve">ystem </w:t>
            </w:r>
            <w:r w:rsidR="008521C8" w:rsidRPr="00D66B32">
              <w:t>Safety-</w:t>
            </w:r>
            <w:r w:rsidRPr="00D66B32">
              <w:t>related subject published in a recognized journal</w:t>
            </w:r>
          </w:p>
        </w:tc>
        <w:tc>
          <w:tcPr>
            <w:tcW w:w="793" w:type="pct"/>
          </w:tcPr>
          <w:p w14:paraId="29E0407C" w14:textId="77777777" w:rsidR="009D6924" w:rsidRPr="00D66B32" w:rsidRDefault="009D6924" w:rsidP="00095726">
            <w:pPr>
              <w:spacing w:before="60" w:after="60"/>
            </w:pPr>
            <w:r w:rsidRPr="00D66B32">
              <w:t>5/paper ^</w:t>
            </w:r>
          </w:p>
        </w:tc>
      </w:tr>
      <w:tr w:rsidR="009D6924" w:rsidRPr="00D66B32" w14:paraId="1B0D1303" w14:textId="77777777" w:rsidTr="002319BF">
        <w:trPr>
          <w:jc w:val="center"/>
        </w:trPr>
        <w:tc>
          <w:tcPr>
            <w:tcW w:w="4207" w:type="pct"/>
          </w:tcPr>
          <w:p w14:paraId="4C187BFD" w14:textId="77777777" w:rsidR="009D6924" w:rsidRPr="00D66B32" w:rsidRDefault="009D6924" w:rsidP="00095726">
            <w:pPr>
              <w:tabs>
                <w:tab w:val="left" w:pos="283"/>
              </w:tabs>
              <w:spacing w:before="60" w:after="60"/>
              <w:ind w:left="270" w:hanging="270"/>
            </w:pPr>
            <w:r w:rsidRPr="00D66B32">
              <w:t>12</w:t>
            </w:r>
            <w:r w:rsidR="00095726" w:rsidRPr="00D66B32">
              <w:t>.</w:t>
            </w:r>
            <w:r w:rsidR="00095726" w:rsidRPr="00D66B32">
              <w:tab/>
            </w:r>
            <w:r w:rsidRPr="00D66B32">
              <w:t xml:space="preserve">Other </w:t>
            </w:r>
            <w:r w:rsidR="008521C8" w:rsidRPr="00D66B32">
              <w:t>p</w:t>
            </w:r>
            <w:r w:rsidRPr="00D66B32">
              <w:t xml:space="preserve">rofessional </w:t>
            </w:r>
            <w:r w:rsidR="008521C8" w:rsidRPr="00D66B32">
              <w:t>a</w:t>
            </w:r>
            <w:r w:rsidRPr="00D66B32">
              <w:t xml:space="preserve">chievement </w:t>
            </w:r>
            <w:r w:rsidR="008521C8" w:rsidRPr="00D66B32">
              <w:t>f</w:t>
            </w:r>
            <w:r w:rsidRPr="00D66B32">
              <w:t>actors</w:t>
            </w:r>
          </w:p>
        </w:tc>
        <w:tc>
          <w:tcPr>
            <w:tcW w:w="793" w:type="pct"/>
          </w:tcPr>
          <w:p w14:paraId="6259688F" w14:textId="77777777" w:rsidR="009D6924" w:rsidRPr="00D66B32" w:rsidRDefault="009D6924" w:rsidP="00095726">
            <w:pPr>
              <w:spacing w:before="60" w:after="60"/>
            </w:pPr>
            <w:r w:rsidRPr="00D66B32">
              <w:t>Specify: ^</w:t>
            </w:r>
          </w:p>
        </w:tc>
      </w:tr>
    </w:tbl>
    <w:p w14:paraId="5F9F247E" w14:textId="77777777" w:rsidR="009D6924" w:rsidRPr="00D66B32" w:rsidRDefault="009D6924" w:rsidP="002614CF">
      <w:pPr>
        <w:spacing w:before="120" w:after="120"/>
        <w:rPr>
          <w:i/>
        </w:rPr>
      </w:pPr>
      <w:r w:rsidRPr="00D66B32">
        <w:t xml:space="preserve">* </w:t>
      </w:r>
      <w:r w:rsidRPr="00D66B32">
        <w:rPr>
          <w:i/>
        </w:rPr>
        <w:t>Credit allowed only for one typ</w:t>
      </w:r>
      <w:r w:rsidR="00260610" w:rsidRPr="00D66B32">
        <w:rPr>
          <w:i/>
        </w:rPr>
        <w:t>e of Registration/Certification</w:t>
      </w:r>
      <w:r w:rsidR="00260610" w:rsidRPr="00D66B32">
        <w:rPr>
          <w:i/>
        </w:rPr>
        <w:br/>
      </w:r>
      <w:r w:rsidRPr="00D66B32">
        <w:rPr>
          <w:i/>
        </w:rPr>
        <w:t>^Credit allowed based on evaluation of relative contribution to the advancement of system safety</w:t>
      </w:r>
    </w:p>
    <w:p w14:paraId="7747DDC5" w14:textId="77777777" w:rsidR="009D6924" w:rsidRPr="00D66B32" w:rsidRDefault="009D6924" w:rsidP="00994BAB">
      <w:pPr>
        <w:pStyle w:val="TableTitleSection2"/>
        <w:rPr>
          <w:rFonts w:ascii="Century Schoolbook" w:hAnsi="Century Schoolbook"/>
          <w:i/>
        </w:rPr>
      </w:pPr>
      <w:bookmarkStart w:id="112" w:name="_Ref198956367"/>
      <w:r w:rsidRPr="00D66B32">
        <w:rPr>
          <w:rFonts w:ascii="Century Schoolbook" w:hAnsi="Century Schoolbook"/>
        </w:rPr>
        <w:t>Contributing Achievement Factors</w:t>
      </w:r>
      <w:bookmarkEnd w:id="1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5"/>
        <w:gridCol w:w="1525"/>
      </w:tblGrid>
      <w:tr w:rsidR="009D6924" w:rsidRPr="00D66B32" w14:paraId="2E8807DD" w14:textId="77777777">
        <w:trPr>
          <w:jc w:val="center"/>
        </w:trPr>
        <w:tc>
          <w:tcPr>
            <w:tcW w:w="4200" w:type="pct"/>
            <w:shd w:val="clear" w:color="auto" w:fill="E0E0E0"/>
          </w:tcPr>
          <w:p w14:paraId="1B13D344" w14:textId="77777777" w:rsidR="009D6924" w:rsidRPr="00D66B32" w:rsidRDefault="009D6924" w:rsidP="00095726">
            <w:pPr>
              <w:spacing w:before="60" w:after="60"/>
              <w:jc w:val="center"/>
              <w:rPr>
                <w:b/>
              </w:rPr>
            </w:pPr>
            <w:r w:rsidRPr="00D66B32">
              <w:rPr>
                <w:b/>
              </w:rPr>
              <w:t>Contributing Achievement Factors</w:t>
            </w:r>
          </w:p>
        </w:tc>
        <w:tc>
          <w:tcPr>
            <w:tcW w:w="800" w:type="pct"/>
            <w:shd w:val="clear" w:color="auto" w:fill="E0E0E0"/>
          </w:tcPr>
          <w:p w14:paraId="629CA58D" w14:textId="77777777" w:rsidR="009D6924" w:rsidRPr="00D66B32" w:rsidRDefault="009D6924" w:rsidP="00095726">
            <w:pPr>
              <w:spacing w:before="60" w:after="60"/>
              <w:jc w:val="center"/>
              <w:rPr>
                <w:b/>
              </w:rPr>
            </w:pPr>
            <w:r w:rsidRPr="00D66B32">
              <w:rPr>
                <w:b/>
              </w:rPr>
              <w:t>Points</w:t>
            </w:r>
          </w:p>
        </w:tc>
      </w:tr>
      <w:tr w:rsidR="009D6924" w:rsidRPr="00D66B32" w14:paraId="08099325" w14:textId="77777777">
        <w:trPr>
          <w:jc w:val="center"/>
        </w:trPr>
        <w:tc>
          <w:tcPr>
            <w:tcW w:w="4200" w:type="pct"/>
          </w:tcPr>
          <w:p w14:paraId="33A26381" w14:textId="77777777" w:rsidR="009D6924" w:rsidRPr="00D66B32" w:rsidRDefault="009D6924" w:rsidP="00095726">
            <w:pPr>
              <w:tabs>
                <w:tab w:val="left" w:pos="270"/>
              </w:tabs>
              <w:spacing w:before="60" w:after="60"/>
              <w:ind w:left="270" w:hanging="270"/>
            </w:pPr>
            <w:r w:rsidRPr="00D66B32">
              <w:t>1</w:t>
            </w:r>
            <w:r w:rsidR="00095726" w:rsidRPr="00D66B32">
              <w:t>.</w:t>
            </w:r>
            <w:r w:rsidR="00095726" w:rsidRPr="00D66B32">
              <w:tab/>
            </w:r>
            <w:r w:rsidRPr="00D66B32">
              <w:t xml:space="preserve">Served as President of the </w:t>
            </w:r>
            <w:r w:rsidR="00BC4015" w:rsidRPr="00D66B32">
              <w:t xml:space="preserve">Society </w:t>
            </w:r>
          </w:p>
        </w:tc>
        <w:tc>
          <w:tcPr>
            <w:tcW w:w="800" w:type="pct"/>
          </w:tcPr>
          <w:p w14:paraId="77D02ADF" w14:textId="77777777" w:rsidR="009D6924" w:rsidRPr="00D66B32" w:rsidRDefault="009D6924" w:rsidP="00095726">
            <w:pPr>
              <w:spacing w:before="60" w:after="60"/>
              <w:jc w:val="center"/>
            </w:pPr>
            <w:r w:rsidRPr="00D66B32">
              <w:t>20*</w:t>
            </w:r>
          </w:p>
        </w:tc>
      </w:tr>
      <w:tr w:rsidR="009D6924" w:rsidRPr="00D66B32" w14:paraId="588EF927" w14:textId="77777777">
        <w:trPr>
          <w:jc w:val="center"/>
        </w:trPr>
        <w:tc>
          <w:tcPr>
            <w:tcW w:w="4200" w:type="pct"/>
          </w:tcPr>
          <w:p w14:paraId="725E95BB" w14:textId="77777777" w:rsidR="009D6924" w:rsidRPr="00D66B32" w:rsidRDefault="009D6924" w:rsidP="00095726">
            <w:pPr>
              <w:tabs>
                <w:tab w:val="left" w:pos="270"/>
              </w:tabs>
              <w:spacing w:before="60" w:after="60"/>
              <w:ind w:left="270" w:hanging="270"/>
            </w:pPr>
            <w:r w:rsidRPr="00D66B32">
              <w:t>2</w:t>
            </w:r>
            <w:r w:rsidR="00095726" w:rsidRPr="00D66B32">
              <w:t>.</w:t>
            </w:r>
            <w:r w:rsidR="00095726" w:rsidRPr="00D66B32">
              <w:tab/>
            </w:r>
            <w:r w:rsidRPr="00D66B32">
              <w:t xml:space="preserve">Served as elected </w:t>
            </w:r>
            <w:r w:rsidR="00BC4015" w:rsidRPr="00D66B32">
              <w:t xml:space="preserve">Society </w:t>
            </w:r>
            <w:r w:rsidRPr="00D66B32">
              <w:t>officer or Director other than President</w:t>
            </w:r>
          </w:p>
        </w:tc>
        <w:tc>
          <w:tcPr>
            <w:tcW w:w="800" w:type="pct"/>
          </w:tcPr>
          <w:p w14:paraId="31A315FB" w14:textId="77777777" w:rsidR="009D6924" w:rsidRPr="00D66B32" w:rsidRDefault="009D6924" w:rsidP="00095726">
            <w:pPr>
              <w:spacing w:before="60" w:after="60"/>
              <w:jc w:val="center"/>
            </w:pPr>
            <w:r w:rsidRPr="00D66B32">
              <w:t>15*</w:t>
            </w:r>
          </w:p>
        </w:tc>
      </w:tr>
      <w:tr w:rsidR="009D6924" w:rsidRPr="00D66B32" w14:paraId="21DE5041" w14:textId="77777777">
        <w:trPr>
          <w:jc w:val="center"/>
        </w:trPr>
        <w:tc>
          <w:tcPr>
            <w:tcW w:w="4200" w:type="pct"/>
          </w:tcPr>
          <w:p w14:paraId="7FF92521" w14:textId="77777777" w:rsidR="009D6924" w:rsidRPr="00D66B32" w:rsidRDefault="009D6924" w:rsidP="00095726">
            <w:pPr>
              <w:tabs>
                <w:tab w:val="left" w:pos="270"/>
              </w:tabs>
              <w:spacing w:before="60" w:after="60"/>
              <w:ind w:left="270" w:hanging="270"/>
            </w:pPr>
            <w:r w:rsidRPr="00D66B32">
              <w:t>3</w:t>
            </w:r>
            <w:r w:rsidR="00095726" w:rsidRPr="00D66B32">
              <w:t>.</w:t>
            </w:r>
            <w:r w:rsidR="00095726" w:rsidRPr="00D66B32">
              <w:tab/>
            </w:r>
            <w:r w:rsidR="00BC4015" w:rsidRPr="00D66B32">
              <w:t>Served as appointed Society</w:t>
            </w:r>
            <w:r w:rsidRPr="00D66B32">
              <w:t xml:space="preserve"> Operating Vice President or Chairman </w:t>
            </w:r>
          </w:p>
        </w:tc>
        <w:tc>
          <w:tcPr>
            <w:tcW w:w="800" w:type="pct"/>
          </w:tcPr>
          <w:p w14:paraId="14126CA2" w14:textId="77777777" w:rsidR="009D6924" w:rsidRPr="00D66B32" w:rsidRDefault="009D6924" w:rsidP="00095726">
            <w:pPr>
              <w:spacing w:before="60" w:after="60"/>
              <w:jc w:val="center"/>
            </w:pPr>
            <w:r w:rsidRPr="00D66B32">
              <w:t>12*</w:t>
            </w:r>
          </w:p>
        </w:tc>
      </w:tr>
      <w:tr w:rsidR="009D6924" w:rsidRPr="00D66B32" w14:paraId="46565166" w14:textId="77777777">
        <w:trPr>
          <w:jc w:val="center"/>
        </w:trPr>
        <w:tc>
          <w:tcPr>
            <w:tcW w:w="4200" w:type="pct"/>
          </w:tcPr>
          <w:p w14:paraId="68B99970" w14:textId="77777777" w:rsidR="009D6924" w:rsidRPr="00D66B32" w:rsidRDefault="009D6924" w:rsidP="00095726">
            <w:pPr>
              <w:tabs>
                <w:tab w:val="left" w:pos="270"/>
              </w:tabs>
              <w:spacing w:before="60" w:after="60"/>
              <w:ind w:left="270" w:hanging="270"/>
            </w:pPr>
            <w:r w:rsidRPr="00D66B32">
              <w:t>4</w:t>
            </w:r>
            <w:r w:rsidR="00095726" w:rsidRPr="00D66B32">
              <w:t>.</w:t>
            </w:r>
            <w:r w:rsidR="00095726" w:rsidRPr="00D66B32">
              <w:tab/>
            </w:r>
            <w:r w:rsidRPr="00D66B32">
              <w:t>Served as member of a Society committee established by Executive Order</w:t>
            </w:r>
          </w:p>
        </w:tc>
        <w:tc>
          <w:tcPr>
            <w:tcW w:w="800" w:type="pct"/>
          </w:tcPr>
          <w:p w14:paraId="334056FF" w14:textId="77777777" w:rsidR="009D6924" w:rsidRPr="00D66B32" w:rsidRDefault="009D6924" w:rsidP="00095726">
            <w:pPr>
              <w:spacing w:before="60" w:after="60"/>
              <w:jc w:val="center"/>
            </w:pPr>
            <w:r w:rsidRPr="00D66B32">
              <w:t>5/year ^</w:t>
            </w:r>
          </w:p>
        </w:tc>
      </w:tr>
      <w:tr w:rsidR="009D6924" w:rsidRPr="00D66B32" w14:paraId="0A5A4BE5" w14:textId="77777777">
        <w:trPr>
          <w:jc w:val="center"/>
        </w:trPr>
        <w:tc>
          <w:tcPr>
            <w:tcW w:w="4200" w:type="pct"/>
          </w:tcPr>
          <w:p w14:paraId="787D8AF2" w14:textId="77777777" w:rsidR="009D6924" w:rsidRPr="00D66B32" w:rsidRDefault="009D6924" w:rsidP="00095726">
            <w:pPr>
              <w:tabs>
                <w:tab w:val="left" w:pos="270"/>
              </w:tabs>
              <w:spacing w:before="60" w:after="60"/>
              <w:ind w:left="270" w:hanging="270"/>
            </w:pPr>
            <w:r w:rsidRPr="00D66B32">
              <w:t>5</w:t>
            </w:r>
            <w:r w:rsidR="00095726" w:rsidRPr="00D66B32">
              <w:t>.</w:t>
            </w:r>
            <w:r w:rsidR="00095726" w:rsidRPr="00D66B32">
              <w:tab/>
            </w:r>
            <w:r w:rsidRPr="00D66B32">
              <w:t xml:space="preserve">Served as the technical editor of </w:t>
            </w:r>
            <w:r w:rsidR="00D56BAF" w:rsidRPr="00D66B32">
              <w:t>the Journal of System Safety</w:t>
            </w:r>
          </w:p>
        </w:tc>
        <w:tc>
          <w:tcPr>
            <w:tcW w:w="800" w:type="pct"/>
          </w:tcPr>
          <w:p w14:paraId="03485E67" w14:textId="77777777" w:rsidR="009D6924" w:rsidRPr="00D66B32" w:rsidRDefault="009D6924" w:rsidP="00095726">
            <w:pPr>
              <w:spacing w:before="60" w:after="60"/>
              <w:jc w:val="center"/>
            </w:pPr>
            <w:r w:rsidRPr="00D66B32">
              <w:t>5/year served ^</w:t>
            </w:r>
          </w:p>
        </w:tc>
      </w:tr>
      <w:tr w:rsidR="009D6924" w:rsidRPr="00D66B32" w14:paraId="6B013477" w14:textId="77777777">
        <w:trPr>
          <w:jc w:val="center"/>
        </w:trPr>
        <w:tc>
          <w:tcPr>
            <w:tcW w:w="4200" w:type="pct"/>
          </w:tcPr>
          <w:p w14:paraId="451E45B1" w14:textId="77777777" w:rsidR="009D6924" w:rsidRPr="00D66B32" w:rsidRDefault="009D6924" w:rsidP="00095726">
            <w:pPr>
              <w:tabs>
                <w:tab w:val="left" w:pos="270"/>
              </w:tabs>
              <w:spacing w:before="60" w:after="60"/>
              <w:ind w:left="270" w:hanging="270"/>
            </w:pPr>
            <w:r w:rsidRPr="00D66B32">
              <w:t>6</w:t>
            </w:r>
            <w:r w:rsidR="00095726" w:rsidRPr="00D66B32">
              <w:t>.</w:t>
            </w:r>
            <w:r w:rsidR="00095726" w:rsidRPr="00D66B32">
              <w:tab/>
            </w:r>
            <w:r w:rsidRPr="00D66B32">
              <w:t>Served as Session Organizer for S</w:t>
            </w:r>
            <w:r w:rsidR="00BC4015" w:rsidRPr="00D66B32">
              <w:t>ociety</w:t>
            </w:r>
            <w:r w:rsidRPr="00D66B32">
              <w:t xml:space="preserve"> sponsored conference or symposium</w:t>
            </w:r>
          </w:p>
        </w:tc>
        <w:tc>
          <w:tcPr>
            <w:tcW w:w="800" w:type="pct"/>
          </w:tcPr>
          <w:p w14:paraId="35647C4C" w14:textId="77777777" w:rsidR="009D6924" w:rsidRPr="00D66B32" w:rsidRDefault="009D6924" w:rsidP="00095726">
            <w:pPr>
              <w:spacing w:before="60" w:after="60"/>
              <w:jc w:val="center"/>
            </w:pPr>
            <w:r w:rsidRPr="00D66B32">
              <w:t>5/ activity 10^</w:t>
            </w:r>
          </w:p>
        </w:tc>
      </w:tr>
      <w:tr w:rsidR="009D6924" w:rsidRPr="00D66B32" w14:paraId="40EC89D0" w14:textId="77777777">
        <w:trPr>
          <w:jc w:val="center"/>
        </w:trPr>
        <w:tc>
          <w:tcPr>
            <w:tcW w:w="4200" w:type="pct"/>
          </w:tcPr>
          <w:p w14:paraId="2846B6AA" w14:textId="77777777" w:rsidR="009D6924" w:rsidRPr="00D66B32" w:rsidRDefault="009D6924" w:rsidP="00095726">
            <w:pPr>
              <w:tabs>
                <w:tab w:val="left" w:pos="270"/>
              </w:tabs>
              <w:spacing w:before="60" w:after="60"/>
              <w:ind w:left="270" w:hanging="270"/>
            </w:pPr>
            <w:r w:rsidRPr="00D66B32">
              <w:t>7</w:t>
            </w:r>
            <w:r w:rsidR="00095726" w:rsidRPr="00D66B32">
              <w:t>.</w:t>
            </w:r>
            <w:r w:rsidR="00095726" w:rsidRPr="00D66B32">
              <w:tab/>
            </w:r>
            <w:r w:rsidRPr="00D66B32">
              <w:t>Subcommittee chairman for a Society conference or symposium</w:t>
            </w:r>
          </w:p>
        </w:tc>
        <w:tc>
          <w:tcPr>
            <w:tcW w:w="800" w:type="pct"/>
          </w:tcPr>
          <w:p w14:paraId="3BDA4DEE" w14:textId="77777777" w:rsidR="009D6924" w:rsidRPr="00D66B32" w:rsidRDefault="009D6924" w:rsidP="00095726">
            <w:pPr>
              <w:spacing w:before="60" w:after="60"/>
              <w:jc w:val="center"/>
            </w:pPr>
            <w:r w:rsidRPr="00D66B32">
              <w:t>10^</w:t>
            </w:r>
          </w:p>
        </w:tc>
      </w:tr>
      <w:tr w:rsidR="009D6924" w:rsidRPr="00D66B32" w14:paraId="65EF27F7" w14:textId="77777777">
        <w:trPr>
          <w:jc w:val="center"/>
        </w:trPr>
        <w:tc>
          <w:tcPr>
            <w:tcW w:w="4200" w:type="pct"/>
          </w:tcPr>
          <w:p w14:paraId="4D6FCF0C" w14:textId="77777777" w:rsidR="009D6924" w:rsidRPr="00D66B32" w:rsidRDefault="009D6924" w:rsidP="00095726">
            <w:pPr>
              <w:tabs>
                <w:tab w:val="left" w:pos="270"/>
              </w:tabs>
              <w:spacing w:before="60" w:after="60"/>
              <w:ind w:left="270" w:hanging="270"/>
            </w:pPr>
            <w:r w:rsidRPr="00D66B32">
              <w:t>8</w:t>
            </w:r>
            <w:r w:rsidR="00095726" w:rsidRPr="00D66B32">
              <w:t>.</w:t>
            </w:r>
            <w:r w:rsidR="00095726" w:rsidRPr="00D66B32">
              <w:tab/>
            </w:r>
            <w:r w:rsidRPr="00D66B32">
              <w:t xml:space="preserve">Served as Organizer for a local </w:t>
            </w:r>
            <w:r w:rsidR="00BC4015" w:rsidRPr="00D66B32">
              <w:t>Society C</w:t>
            </w:r>
            <w:r w:rsidRPr="00D66B32">
              <w:t xml:space="preserve">hapter </w:t>
            </w:r>
          </w:p>
        </w:tc>
        <w:tc>
          <w:tcPr>
            <w:tcW w:w="800" w:type="pct"/>
          </w:tcPr>
          <w:p w14:paraId="5566DB12" w14:textId="77777777" w:rsidR="009D6924" w:rsidRPr="00D66B32" w:rsidRDefault="009D6924" w:rsidP="00095726">
            <w:pPr>
              <w:spacing w:before="60" w:after="60"/>
              <w:jc w:val="center"/>
            </w:pPr>
            <w:r w:rsidRPr="00D66B32">
              <w:t>10</w:t>
            </w:r>
          </w:p>
        </w:tc>
      </w:tr>
      <w:tr w:rsidR="009D6924" w:rsidRPr="00D66B32" w14:paraId="68442E8F" w14:textId="77777777">
        <w:trPr>
          <w:jc w:val="center"/>
        </w:trPr>
        <w:tc>
          <w:tcPr>
            <w:tcW w:w="4200" w:type="pct"/>
          </w:tcPr>
          <w:p w14:paraId="22DD142F" w14:textId="77777777" w:rsidR="009D6924" w:rsidRPr="00D66B32" w:rsidRDefault="009D6924" w:rsidP="00095726">
            <w:pPr>
              <w:tabs>
                <w:tab w:val="left" w:pos="270"/>
              </w:tabs>
              <w:spacing w:before="60" w:after="60"/>
              <w:ind w:left="270" w:hanging="270"/>
            </w:pPr>
            <w:r w:rsidRPr="00D66B32">
              <w:t>9</w:t>
            </w:r>
            <w:r w:rsidR="00095726" w:rsidRPr="00D66B32">
              <w:t>.</w:t>
            </w:r>
            <w:r w:rsidR="00095726" w:rsidRPr="00D66B32">
              <w:tab/>
            </w:r>
            <w:r w:rsidRPr="00D66B32">
              <w:t xml:space="preserve">Provided outstanding service to a local </w:t>
            </w:r>
            <w:r w:rsidR="00BC4015" w:rsidRPr="00D66B32">
              <w:t xml:space="preserve">Society </w:t>
            </w:r>
            <w:r w:rsidR="008521C8" w:rsidRPr="00D66B32">
              <w:t>C</w:t>
            </w:r>
            <w:r w:rsidRPr="00D66B32">
              <w:t>hapter:</w:t>
            </w:r>
          </w:p>
        </w:tc>
        <w:tc>
          <w:tcPr>
            <w:tcW w:w="800" w:type="pct"/>
          </w:tcPr>
          <w:p w14:paraId="165C26AB" w14:textId="77777777" w:rsidR="009D6924" w:rsidRPr="00D66B32" w:rsidRDefault="009D6924" w:rsidP="00095726">
            <w:pPr>
              <w:spacing w:before="60" w:after="60"/>
              <w:jc w:val="center"/>
            </w:pPr>
          </w:p>
        </w:tc>
      </w:tr>
      <w:tr w:rsidR="009D6924" w:rsidRPr="00D66B32" w14:paraId="316E9EAB" w14:textId="77777777">
        <w:trPr>
          <w:jc w:val="center"/>
        </w:trPr>
        <w:tc>
          <w:tcPr>
            <w:tcW w:w="4200" w:type="pct"/>
          </w:tcPr>
          <w:p w14:paraId="1ABB05E2" w14:textId="77777777" w:rsidR="009D6924" w:rsidRPr="00D66B32" w:rsidRDefault="00095726" w:rsidP="00095726">
            <w:pPr>
              <w:tabs>
                <w:tab w:val="left" w:pos="270"/>
              </w:tabs>
              <w:spacing w:before="60" w:after="60"/>
              <w:ind w:left="270" w:hanging="270"/>
            </w:pPr>
            <w:r w:rsidRPr="00D66B32">
              <w:tab/>
            </w:r>
            <w:r w:rsidR="009D6924" w:rsidRPr="00D66B32">
              <w:t>a. Served as a Chapter President/Chairman</w:t>
            </w:r>
          </w:p>
        </w:tc>
        <w:tc>
          <w:tcPr>
            <w:tcW w:w="800" w:type="pct"/>
          </w:tcPr>
          <w:p w14:paraId="13DD7217" w14:textId="77777777" w:rsidR="009D6924" w:rsidRPr="00D66B32" w:rsidRDefault="009D6924" w:rsidP="00095726">
            <w:pPr>
              <w:spacing w:before="60" w:after="60"/>
              <w:jc w:val="center"/>
            </w:pPr>
            <w:r w:rsidRPr="00D66B32">
              <w:t>10</w:t>
            </w:r>
          </w:p>
        </w:tc>
      </w:tr>
      <w:tr w:rsidR="009D6924" w:rsidRPr="00D66B32" w14:paraId="43497AFC" w14:textId="77777777">
        <w:trPr>
          <w:jc w:val="center"/>
        </w:trPr>
        <w:tc>
          <w:tcPr>
            <w:tcW w:w="4200" w:type="pct"/>
          </w:tcPr>
          <w:p w14:paraId="7BC9D671" w14:textId="77777777" w:rsidR="009D6924" w:rsidRPr="00D66B32" w:rsidRDefault="00095726" w:rsidP="00095726">
            <w:pPr>
              <w:tabs>
                <w:tab w:val="left" w:pos="270"/>
              </w:tabs>
              <w:spacing w:before="60" w:after="60"/>
              <w:ind w:left="270" w:hanging="270"/>
            </w:pPr>
            <w:r w:rsidRPr="00D66B32">
              <w:lastRenderedPageBreak/>
              <w:tab/>
            </w:r>
            <w:r w:rsidR="009D6924" w:rsidRPr="00D66B32">
              <w:t>b. Served as elected Chapter Officer or Director (other than as President/Chairman)</w:t>
            </w:r>
          </w:p>
        </w:tc>
        <w:tc>
          <w:tcPr>
            <w:tcW w:w="800" w:type="pct"/>
          </w:tcPr>
          <w:p w14:paraId="0934A278" w14:textId="77777777" w:rsidR="009D6924" w:rsidRPr="00D66B32" w:rsidRDefault="009D6924" w:rsidP="00095726">
            <w:pPr>
              <w:spacing w:before="60" w:after="60"/>
              <w:jc w:val="center"/>
            </w:pPr>
            <w:r w:rsidRPr="00D66B32">
              <w:t>8</w:t>
            </w:r>
          </w:p>
        </w:tc>
      </w:tr>
      <w:tr w:rsidR="009D6924" w:rsidRPr="00D66B32" w14:paraId="7F7E12E7" w14:textId="77777777">
        <w:trPr>
          <w:jc w:val="center"/>
        </w:trPr>
        <w:tc>
          <w:tcPr>
            <w:tcW w:w="4200" w:type="pct"/>
          </w:tcPr>
          <w:p w14:paraId="74FFE185" w14:textId="77777777" w:rsidR="009D6924" w:rsidRPr="00D66B32" w:rsidRDefault="00095726" w:rsidP="00095726">
            <w:pPr>
              <w:tabs>
                <w:tab w:val="left" w:pos="270"/>
              </w:tabs>
              <w:spacing w:before="60" w:after="60"/>
              <w:ind w:left="270" w:hanging="270"/>
            </w:pPr>
            <w:r w:rsidRPr="00D66B32">
              <w:tab/>
            </w:r>
            <w:r w:rsidR="009D6924" w:rsidRPr="00D66B32">
              <w:t>c. Service in appointed chapter function</w:t>
            </w:r>
          </w:p>
        </w:tc>
        <w:tc>
          <w:tcPr>
            <w:tcW w:w="800" w:type="pct"/>
          </w:tcPr>
          <w:p w14:paraId="177BB291" w14:textId="77777777" w:rsidR="009D6924" w:rsidRPr="00D66B32" w:rsidRDefault="009D6924" w:rsidP="00095726">
            <w:pPr>
              <w:spacing w:before="60" w:after="60"/>
              <w:jc w:val="center"/>
            </w:pPr>
            <w:r w:rsidRPr="00D66B32">
              <w:t>5^</w:t>
            </w:r>
          </w:p>
        </w:tc>
      </w:tr>
      <w:tr w:rsidR="009D6924" w:rsidRPr="00D66B32" w14:paraId="2BC93E2B" w14:textId="77777777">
        <w:trPr>
          <w:jc w:val="center"/>
        </w:trPr>
        <w:tc>
          <w:tcPr>
            <w:tcW w:w="4200" w:type="pct"/>
          </w:tcPr>
          <w:p w14:paraId="22A82AE5" w14:textId="77777777" w:rsidR="009D6924" w:rsidRPr="00D66B32" w:rsidRDefault="009D6924" w:rsidP="00095726">
            <w:pPr>
              <w:tabs>
                <w:tab w:val="left" w:pos="270"/>
              </w:tabs>
              <w:spacing w:before="60" w:after="60"/>
              <w:ind w:left="270" w:hanging="270"/>
            </w:pPr>
            <w:r w:rsidRPr="00D66B32">
              <w:t>10</w:t>
            </w:r>
            <w:r w:rsidR="00095726" w:rsidRPr="00D66B32">
              <w:t>.</w:t>
            </w:r>
            <w:r w:rsidR="00095726" w:rsidRPr="00D66B32">
              <w:tab/>
            </w:r>
            <w:r w:rsidRPr="00D66B32">
              <w:t>Any other acceptable contributing Achievement Factors</w:t>
            </w:r>
          </w:p>
        </w:tc>
        <w:tc>
          <w:tcPr>
            <w:tcW w:w="800" w:type="pct"/>
          </w:tcPr>
          <w:p w14:paraId="28825A26" w14:textId="77777777" w:rsidR="009D6924" w:rsidRPr="00D66B32" w:rsidRDefault="009D6924" w:rsidP="00095726">
            <w:pPr>
              <w:spacing w:before="60" w:after="60"/>
              <w:jc w:val="center"/>
            </w:pPr>
            <w:r w:rsidRPr="00D66B32">
              <w:t>Specify: ^</w:t>
            </w:r>
          </w:p>
        </w:tc>
      </w:tr>
    </w:tbl>
    <w:p w14:paraId="6262D3B5" w14:textId="5690C86E" w:rsidR="009D6924" w:rsidRDefault="009D6924" w:rsidP="00095726">
      <w:pPr>
        <w:spacing w:before="60" w:after="60"/>
        <w:rPr>
          <w:i/>
        </w:rPr>
      </w:pPr>
      <w:r w:rsidRPr="00D66B32">
        <w:rPr>
          <w:i/>
        </w:rPr>
        <w:t>* Credit all</w:t>
      </w:r>
      <w:r w:rsidR="00260610" w:rsidRPr="00D66B32">
        <w:rPr>
          <w:i/>
        </w:rPr>
        <w:t>owed for highest level claimed.</w:t>
      </w:r>
      <w:r w:rsidR="00260610" w:rsidRPr="00D66B32">
        <w:rPr>
          <w:i/>
        </w:rPr>
        <w:br/>
      </w:r>
      <w:r w:rsidRPr="00D66B32">
        <w:rPr>
          <w:i/>
        </w:rPr>
        <w:t>^ Points awarded will be based on relative contribution to the Society and advancement of the system safety discipline.</w:t>
      </w:r>
    </w:p>
    <w:p w14:paraId="0460A9AA" w14:textId="77777777" w:rsidR="009D6924" w:rsidRPr="00D66B32" w:rsidRDefault="009D6924" w:rsidP="0068274E">
      <w:pPr>
        <w:pStyle w:val="Heading2"/>
      </w:pPr>
      <w:bookmarkStart w:id="113" w:name="Section27"/>
      <w:bookmarkStart w:id="114" w:name="_Toc531634693"/>
      <w:r w:rsidRPr="00D66B32">
        <w:t>Dues and Fees</w:t>
      </w:r>
      <w:bookmarkEnd w:id="113"/>
      <w:bookmarkEnd w:id="114"/>
    </w:p>
    <w:p w14:paraId="0B59893F" w14:textId="77777777" w:rsidR="009D6924" w:rsidRPr="00D66B32" w:rsidRDefault="009D6924" w:rsidP="003A671F">
      <w:r w:rsidRPr="00D66B32">
        <w:t>Dues and fees for upgrades and membership renewals are requi</w:t>
      </w:r>
      <w:r w:rsidR="00B83A9D" w:rsidRPr="00D66B32">
        <w:t>red to be fair and consistent.</w:t>
      </w:r>
      <w:r w:rsidR="005546EC" w:rsidRPr="00D66B32">
        <w:t xml:space="preserve"> Fees are officially approved and published. Appendix D contains the following forms for collection of dues</w:t>
      </w:r>
      <w:r w:rsidR="003A671F">
        <w:t>:</w:t>
      </w:r>
    </w:p>
    <w:p w14:paraId="04F2E8FE" w14:textId="77777777" w:rsidR="009D6924" w:rsidRPr="00D66B32" w:rsidRDefault="009D6924" w:rsidP="00237CB0">
      <w:pPr>
        <w:pStyle w:val="ListParagraph"/>
        <w:numPr>
          <w:ilvl w:val="0"/>
          <w:numId w:val="13"/>
        </w:numPr>
      </w:pPr>
      <w:r w:rsidRPr="00D66B32">
        <w:t>Form D.6</w:t>
      </w:r>
      <w:r w:rsidR="00A05108">
        <w:t xml:space="preserve"> </w:t>
      </w:r>
      <w:r w:rsidRPr="00D66B32">
        <w:t>Individual Annual Membership Dues Renewal</w:t>
      </w:r>
    </w:p>
    <w:p w14:paraId="75E1071A" w14:textId="46CA8E17" w:rsidR="009D6924" w:rsidRPr="00D66B32" w:rsidRDefault="009D6924" w:rsidP="00237CB0">
      <w:pPr>
        <w:pStyle w:val="ListParagraph"/>
        <w:numPr>
          <w:ilvl w:val="0"/>
          <w:numId w:val="13"/>
        </w:numPr>
      </w:pPr>
      <w:r w:rsidRPr="00D66B32">
        <w:t>Form D.7</w:t>
      </w:r>
      <w:r w:rsidR="00A05108">
        <w:t xml:space="preserve"> </w:t>
      </w:r>
      <w:r w:rsidRPr="00D66B32">
        <w:t xml:space="preserve">Individual Annual Membership Dues Reminder </w:t>
      </w:r>
    </w:p>
    <w:p w14:paraId="54DA5E70" w14:textId="63B9E8A3" w:rsidR="009D6924" w:rsidRPr="00D66B32" w:rsidRDefault="009D6924" w:rsidP="00237CB0">
      <w:pPr>
        <w:pStyle w:val="ListParagraph"/>
        <w:numPr>
          <w:ilvl w:val="0"/>
          <w:numId w:val="13"/>
        </w:numPr>
      </w:pPr>
      <w:r w:rsidRPr="00D66B32">
        <w:t>Form D.8</w:t>
      </w:r>
      <w:r w:rsidR="00A05108">
        <w:t xml:space="preserve"> </w:t>
      </w:r>
      <w:r w:rsidR="00AD3258" w:rsidRPr="00D66B32">
        <w:t>Corporate</w:t>
      </w:r>
      <w:r w:rsidRPr="00D66B32">
        <w:t xml:space="preserve"> Member Dues </w:t>
      </w:r>
      <w:r w:rsidR="00AF4CD7">
        <w:t>Notice</w:t>
      </w:r>
    </w:p>
    <w:p w14:paraId="5865E167" w14:textId="77777777" w:rsidR="00E61463" w:rsidRPr="00810F4E" w:rsidRDefault="005C15A0" w:rsidP="003A671F">
      <w:pPr>
        <w:rPr>
          <w:color w:val="000000"/>
          <w:szCs w:val="20"/>
        </w:rPr>
      </w:pPr>
      <w:r w:rsidRPr="005C15A0">
        <w:rPr>
          <w:color w:val="000000"/>
          <w:szCs w:val="20"/>
        </w:rPr>
        <w:t xml:space="preserve">The Dues and Fees for the various grades and categories of individuals and organizations affiliated with the Society are as follows: </w:t>
      </w:r>
    </w:p>
    <w:tbl>
      <w:tblPr>
        <w:tblStyle w:val="TableGrid"/>
        <w:tblW w:w="0" w:type="auto"/>
        <w:tblLook w:val="04A0" w:firstRow="1" w:lastRow="0" w:firstColumn="1" w:lastColumn="0" w:noHBand="0" w:noVBand="1"/>
      </w:tblPr>
      <w:tblGrid>
        <w:gridCol w:w="2155"/>
        <w:gridCol w:w="1013"/>
        <w:gridCol w:w="2520"/>
        <w:gridCol w:w="2520"/>
      </w:tblGrid>
      <w:tr w:rsidR="00106637" w14:paraId="6A3A82FF" w14:textId="77777777" w:rsidTr="000845F7">
        <w:tc>
          <w:tcPr>
            <w:tcW w:w="2155" w:type="dxa"/>
          </w:tcPr>
          <w:p w14:paraId="578509C7" w14:textId="77777777" w:rsidR="00106637" w:rsidRPr="00810F4E" w:rsidRDefault="005C15A0" w:rsidP="003A671F">
            <w:pPr>
              <w:ind w:firstLine="0"/>
              <w:rPr>
                <w:b/>
                <w:sz w:val="24"/>
                <w:szCs w:val="24"/>
              </w:rPr>
            </w:pPr>
            <w:r w:rsidRPr="005C15A0">
              <w:rPr>
                <w:b/>
                <w:sz w:val="24"/>
                <w:szCs w:val="24"/>
              </w:rPr>
              <w:t>Category</w:t>
            </w:r>
          </w:p>
        </w:tc>
        <w:tc>
          <w:tcPr>
            <w:tcW w:w="1013" w:type="dxa"/>
          </w:tcPr>
          <w:p w14:paraId="25D4FD92" w14:textId="77777777" w:rsidR="00106637" w:rsidRPr="00810F4E" w:rsidRDefault="005C15A0" w:rsidP="003A671F">
            <w:pPr>
              <w:ind w:firstLine="0"/>
              <w:rPr>
                <w:b/>
                <w:sz w:val="24"/>
                <w:szCs w:val="24"/>
              </w:rPr>
            </w:pPr>
            <w:r w:rsidRPr="005C15A0">
              <w:rPr>
                <w:b/>
                <w:sz w:val="24"/>
                <w:szCs w:val="24"/>
              </w:rPr>
              <w:t>Dues</w:t>
            </w:r>
          </w:p>
        </w:tc>
        <w:tc>
          <w:tcPr>
            <w:tcW w:w="2520" w:type="dxa"/>
          </w:tcPr>
          <w:p w14:paraId="7710A18D" w14:textId="77777777" w:rsidR="0008666C" w:rsidRDefault="005C15A0">
            <w:pPr>
              <w:ind w:firstLine="0"/>
              <w:jc w:val="center"/>
              <w:rPr>
                <w:b/>
                <w:sz w:val="24"/>
                <w:szCs w:val="24"/>
              </w:rPr>
            </w:pPr>
            <w:r w:rsidRPr="005C15A0">
              <w:rPr>
                <w:b/>
                <w:sz w:val="24"/>
                <w:szCs w:val="24"/>
              </w:rPr>
              <w:t>Form</w:t>
            </w:r>
          </w:p>
        </w:tc>
        <w:tc>
          <w:tcPr>
            <w:tcW w:w="2520" w:type="dxa"/>
          </w:tcPr>
          <w:p w14:paraId="5412A46B" w14:textId="77777777" w:rsidR="00106637" w:rsidRPr="00810F4E" w:rsidRDefault="005C15A0" w:rsidP="003A671F">
            <w:pPr>
              <w:ind w:firstLine="0"/>
              <w:rPr>
                <w:b/>
                <w:sz w:val="24"/>
                <w:szCs w:val="24"/>
              </w:rPr>
            </w:pPr>
            <w:r w:rsidRPr="005C15A0">
              <w:rPr>
                <w:b/>
                <w:sz w:val="24"/>
                <w:szCs w:val="24"/>
              </w:rPr>
              <w:t>Vote Privileges</w:t>
            </w:r>
          </w:p>
        </w:tc>
      </w:tr>
      <w:tr w:rsidR="00106637" w14:paraId="6BE06027" w14:textId="77777777" w:rsidTr="000845F7">
        <w:tc>
          <w:tcPr>
            <w:tcW w:w="2155" w:type="dxa"/>
          </w:tcPr>
          <w:p w14:paraId="61C06094" w14:textId="77777777" w:rsidR="00106637" w:rsidRPr="00810F4E" w:rsidRDefault="005C15A0" w:rsidP="003A671F">
            <w:pPr>
              <w:ind w:firstLine="0"/>
              <w:rPr>
                <w:color w:val="000000"/>
                <w:szCs w:val="20"/>
              </w:rPr>
            </w:pPr>
            <w:r w:rsidRPr="005C15A0">
              <w:rPr>
                <w:color w:val="000000"/>
                <w:szCs w:val="20"/>
              </w:rPr>
              <w:t>Member</w:t>
            </w:r>
          </w:p>
        </w:tc>
        <w:tc>
          <w:tcPr>
            <w:tcW w:w="1013" w:type="dxa"/>
          </w:tcPr>
          <w:p w14:paraId="2C45F5D8" w14:textId="77777777" w:rsidR="00106637" w:rsidRPr="00810F4E" w:rsidRDefault="005C15A0" w:rsidP="003A671F">
            <w:pPr>
              <w:ind w:firstLine="0"/>
              <w:rPr>
                <w:color w:val="000000"/>
                <w:szCs w:val="20"/>
              </w:rPr>
            </w:pPr>
            <w:r w:rsidRPr="005C15A0">
              <w:rPr>
                <w:color w:val="000000"/>
                <w:szCs w:val="20"/>
              </w:rPr>
              <w:t>$130.00</w:t>
            </w:r>
          </w:p>
        </w:tc>
        <w:tc>
          <w:tcPr>
            <w:tcW w:w="2520" w:type="dxa"/>
          </w:tcPr>
          <w:p w14:paraId="12F51E69" w14:textId="77777777" w:rsidR="00106637" w:rsidRPr="00810F4E" w:rsidRDefault="005C15A0" w:rsidP="003A671F">
            <w:pPr>
              <w:ind w:firstLine="0"/>
              <w:rPr>
                <w:color w:val="000000"/>
                <w:szCs w:val="20"/>
              </w:rPr>
            </w:pPr>
            <w:r w:rsidRPr="005C15A0">
              <w:rPr>
                <w:color w:val="000000"/>
                <w:szCs w:val="20"/>
              </w:rPr>
              <w:t>New Member Form</w:t>
            </w:r>
          </w:p>
        </w:tc>
        <w:tc>
          <w:tcPr>
            <w:tcW w:w="2520" w:type="dxa"/>
          </w:tcPr>
          <w:p w14:paraId="609C6BCC" w14:textId="77777777" w:rsidR="0008666C" w:rsidRDefault="005C15A0">
            <w:pPr>
              <w:ind w:firstLine="0"/>
              <w:jc w:val="center"/>
              <w:rPr>
                <w:color w:val="000000"/>
                <w:szCs w:val="20"/>
              </w:rPr>
            </w:pPr>
            <w:r w:rsidRPr="005C15A0">
              <w:rPr>
                <w:color w:val="000000"/>
                <w:szCs w:val="20"/>
              </w:rPr>
              <w:t>Yes</w:t>
            </w:r>
          </w:p>
        </w:tc>
      </w:tr>
      <w:tr w:rsidR="00106637" w14:paraId="238E12C6" w14:textId="77777777" w:rsidTr="000845F7">
        <w:tc>
          <w:tcPr>
            <w:tcW w:w="2155" w:type="dxa"/>
          </w:tcPr>
          <w:p w14:paraId="19D5995A" w14:textId="77777777" w:rsidR="00106637" w:rsidRPr="00810F4E" w:rsidRDefault="005C15A0" w:rsidP="003A671F">
            <w:pPr>
              <w:ind w:firstLine="0"/>
              <w:rPr>
                <w:color w:val="000000"/>
                <w:szCs w:val="20"/>
              </w:rPr>
            </w:pPr>
            <w:r w:rsidRPr="005C15A0">
              <w:rPr>
                <w:color w:val="000000"/>
                <w:szCs w:val="20"/>
              </w:rPr>
              <w:t>Senior</w:t>
            </w:r>
          </w:p>
        </w:tc>
        <w:tc>
          <w:tcPr>
            <w:tcW w:w="1013" w:type="dxa"/>
          </w:tcPr>
          <w:p w14:paraId="3268DBCD" w14:textId="77777777" w:rsidR="00106637" w:rsidRPr="00810F4E" w:rsidRDefault="005C15A0" w:rsidP="003A671F">
            <w:pPr>
              <w:ind w:firstLine="0"/>
              <w:rPr>
                <w:color w:val="000000"/>
                <w:szCs w:val="20"/>
              </w:rPr>
            </w:pPr>
            <w:r w:rsidRPr="005C15A0">
              <w:rPr>
                <w:color w:val="000000"/>
                <w:szCs w:val="20"/>
              </w:rPr>
              <w:t>$130.00</w:t>
            </w:r>
          </w:p>
        </w:tc>
        <w:tc>
          <w:tcPr>
            <w:tcW w:w="2520" w:type="dxa"/>
          </w:tcPr>
          <w:p w14:paraId="7BC51399" w14:textId="77777777" w:rsidR="00106637" w:rsidRPr="00810F4E" w:rsidRDefault="005C15A0" w:rsidP="003A671F">
            <w:pPr>
              <w:ind w:firstLine="0"/>
              <w:rPr>
                <w:color w:val="000000"/>
                <w:szCs w:val="20"/>
              </w:rPr>
            </w:pPr>
            <w:r w:rsidRPr="005C15A0">
              <w:rPr>
                <w:color w:val="000000"/>
                <w:szCs w:val="20"/>
              </w:rPr>
              <w:t>Upgrade Form</w:t>
            </w:r>
          </w:p>
        </w:tc>
        <w:tc>
          <w:tcPr>
            <w:tcW w:w="2520" w:type="dxa"/>
          </w:tcPr>
          <w:p w14:paraId="528DC366" w14:textId="77777777" w:rsidR="0008666C" w:rsidRDefault="005C15A0">
            <w:pPr>
              <w:ind w:firstLine="0"/>
              <w:jc w:val="center"/>
              <w:rPr>
                <w:color w:val="000000"/>
                <w:szCs w:val="20"/>
              </w:rPr>
            </w:pPr>
            <w:r w:rsidRPr="005C15A0">
              <w:rPr>
                <w:color w:val="000000"/>
                <w:szCs w:val="20"/>
              </w:rPr>
              <w:t>Yes</w:t>
            </w:r>
          </w:p>
        </w:tc>
      </w:tr>
      <w:tr w:rsidR="00106637" w14:paraId="6E953F05" w14:textId="77777777" w:rsidTr="000845F7">
        <w:tc>
          <w:tcPr>
            <w:tcW w:w="2155" w:type="dxa"/>
          </w:tcPr>
          <w:p w14:paraId="1C72ECEE" w14:textId="77777777" w:rsidR="00106637" w:rsidRPr="00810F4E" w:rsidRDefault="005C15A0" w:rsidP="003A671F">
            <w:pPr>
              <w:ind w:firstLine="0"/>
              <w:rPr>
                <w:color w:val="000000"/>
                <w:szCs w:val="20"/>
              </w:rPr>
            </w:pPr>
            <w:r w:rsidRPr="005C15A0">
              <w:rPr>
                <w:color w:val="000000"/>
                <w:szCs w:val="20"/>
              </w:rPr>
              <w:t>Fellow</w:t>
            </w:r>
          </w:p>
        </w:tc>
        <w:tc>
          <w:tcPr>
            <w:tcW w:w="1013" w:type="dxa"/>
          </w:tcPr>
          <w:p w14:paraId="7FF8265F" w14:textId="77777777" w:rsidR="00106637" w:rsidRPr="00810F4E" w:rsidRDefault="005C15A0" w:rsidP="003A671F">
            <w:pPr>
              <w:ind w:firstLine="0"/>
              <w:rPr>
                <w:color w:val="000000"/>
                <w:szCs w:val="20"/>
              </w:rPr>
            </w:pPr>
            <w:r w:rsidRPr="005C15A0">
              <w:rPr>
                <w:color w:val="000000"/>
                <w:szCs w:val="20"/>
              </w:rPr>
              <w:t>$130.00</w:t>
            </w:r>
          </w:p>
        </w:tc>
        <w:tc>
          <w:tcPr>
            <w:tcW w:w="2520" w:type="dxa"/>
          </w:tcPr>
          <w:p w14:paraId="6DE50864" w14:textId="77777777" w:rsidR="00106637" w:rsidRPr="00810F4E" w:rsidRDefault="005C15A0" w:rsidP="003A671F">
            <w:pPr>
              <w:ind w:firstLine="0"/>
              <w:rPr>
                <w:color w:val="000000"/>
                <w:szCs w:val="20"/>
              </w:rPr>
            </w:pPr>
            <w:r w:rsidRPr="005C15A0">
              <w:rPr>
                <w:color w:val="000000"/>
                <w:szCs w:val="20"/>
              </w:rPr>
              <w:t>Upgrade Form</w:t>
            </w:r>
          </w:p>
        </w:tc>
        <w:tc>
          <w:tcPr>
            <w:tcW w:w="2520" w:type="dxa"/>
          </w:tcPr>
          <w:p w14:paraId="067FC42A" w14:textId="77777777" w:rsidR="0008666C" w:rsidRDefault="005C15A0">
            <w:pPr>
              <w:ind w:firstLine="0"/>
              <w:jc w:val="center"/>
              <w:rPr>
                <w:color w:val="000000"/>
                <w:szCs w:val="20"/>
              </w:rPr>
            </w:pPr>
            <w:r w:rsidRPr="005C15A0">
              <w:rPr>
                <w:color w:val="000000"/>
                <w:szCs w:val="20"/>
              </w:rPr>
              <w:t>Yes</w:t>
            </w:r>
          </w:p>
        </w:tc>
      </w:tr>
      <w:tr w:rsidR="00106637" w14:paraId="5CEAC3E0" w14:textId="77777777" w:rsidTr="000845F7">
        <w:tc>
          <w:tcPr>
            <w:tcW w:w="2155" w:type="dxa"/>
          </w:tcPr>
          <w:p w14:paraId="6E9F92C2" w14:textId="77777777" w:rsidR="00106637" w:rsidRPr="00810F4E" w:rsidRDefault="005C15A0" w:rsidP="003A671F">
            <w:pPr>
              <w:ind w:firstLine="0"/>
              <w:rPr>
                <w:color w:val="000000"/>
                <w:szCs w:val="20"/>
              </w:rPr>
            </w:pPr>
            <w:r w:rsidRPr="005C15A0">
              <w:rPr>
                <w:color w:val="000000"/>
                <w:szCs w:val="20"/>
              </w:rPr>
              <w:t>Member Emeritus</w:t>
            </w:r>
          </w:p>
        </w:tc>
        <w:tc>
          <w:tcPr>
            <w:tcW w:w="1013" w:type="dxa"/>
          </w:tcPr>
          <w:p w14:paraId="7ACE04B3" w14:textId="77777777" w:rsidR="00106637" w:rsidRPr="00810F4E" w:rsidRDefault="005C15A0" w:rsidP="003A671F">
            <w:pPr>
              <w:ind w:firstLine="0"/>
              <w:rPr>
                <w:color w:val="000000"/>
                <w:szCs w:val="20"/>
              </w:rPr>
            </w:pPr>
            <w:r w:rsidRPr="005C15A0">
              <w:rPr>
                <w:color w:val="000000"/>
                <w:szCs w:val="20"/>
              </w:rPr>
              <w:t>N/A</w:t>
            </w:r>
          </w:p>
        </w:tc>
        <w:tc>
          <w:tcPr>
            <w:tcW w:w="2520" w:type="dxa"/>
          </w:tcPr>
          <w:p w14:paraId="4C973A57" w14:textId="77777777" w:rsidR="00106637" w:rsidRPr="00810F4E" w:rsidRDefault="00106637" w:rsidP="003A671F">
            <w:pPr>
              <w:ind w:firstLine="0"/>
              <w:rPr>
                <w:color w:val="000000"/>
                <w:szCs w:val="20"/>
              </w:rPr>
            </w:pPr>
          </w:p>
        </w:tc>
        <w:tc>
          <w:tcPr>
            <w:tcW w:w="2520" w:type="dxa"/>
          </w:tcPr>
          <w:p w14:paraId="60A60A6C" w14:textId="77777777" w:rsidR="00106637" w:rsidRPr="00810F4E" w:rsidRDefault="00106637" w:rsidP="003A671F">
            <w:pPr>
              <w:ind w:firstLine="0"/>
              <w:rPr>
                <w:color w:val="000000"/>
                <w:szCs w:val="20"/>
              </w:rPr>
            </w:pPr>
          </w:p>
        </w:tc>
      </w:tr>
      <w:tr w:rsidR="00106637" w14:paraId="6E60CBA0" w14:textId="77777777" w:rsidTr="000845F7">
        <w:tc>
          <w:tcPr>
            <w:tcW w:w="2155" w:type="dxa"/>
          </w:tcPr>
          <w:p w14:paraId="35693EC5" w14:textId="77777777" w:rsidR="00106637" w:rsidRPr="00810F4E" w:rsidRDefault="005C15A0" w:rsidP="003A671F">
            <w:pPr>
              <w:ind w:firstLine="0"/>
              <w:rPr>
                <w:color w:val="000000"/>
                <w:szCs w:val="20"/>
              </w:rPr>
            </w:pPr>
            <w:r w:rsidRPr="005C15A0">
              <w:rPr>
                <w:color w:val="000000"/>
                <w:szCs w:val="20"/>
              </w:rPr>
              <w:t>Student</w:t>
            </w:r>
          </w:p>
        </w:tc>
        <w:tc>
          <w:tcPr>
            <w:tcW w:w="1013" w:type="dxa"/>
          </w:tcPr>
          <w:p w14:paraId="2199CF9A" w14:textId="77777777" w:rsidR="00106637" w:rsidRPr="00810F4E" w:rsidRDefault="005C15A0" w:rsidP="003A671F">
            <w:pPr>
              <w:ind w:firstLine="0"/>
              <w:rPr>
                <w:color w:val="000000"/>
                <w:szCs w:val="20"/>
              </w:rPr>
            </w:pPr>
            <w:r w:rsidRPr="005C15A0">
              <w:rPr>
                <w:color w:val="000000"/>
                <w:szCs w:val="20"/>
              </w:rPr>
              <w:t>N/A</w:t>
            </w:r>
          </w:p>
        </w:tc>
        <w:tc>
          <w:tcPr>
            <w:tcW w:w="2520" w:type="dxa"/>
          </w:tcPr>
          <w:p w14:paraId="24BE1E17" w14:textId="77777777" w:rsidR="00106637" w:rsidRPr="00810F4E" w:rsidRDefault="005C15A0" w:rsidP="003A671F">
            <w:pPr>
              <w:ind w:firstLine="0"/>
              <w:rPr>
                <w:color w:val="000000"/>
                <w:szCs w:val="20"/>
              </w:rPr>
            </w:pPr>
            <w:r w:rsidRPr="005C15A0">
              <w:rPr>
                <w:color w:val="000000"/>
                <w:szCs w:val="20"/>
              </w:rPr>
              <w:t>Student Form</w:t>
            </w:r>
          </w:p>
        </w:tc>
        <w:tc>
          <w:tcPr>
            <w:tcW w:w="2520" w:type="dxa"/>
          </w:tcPr>
          <w:p w14:paraId="2C951559" w14:textId="77777777" w:rsidR="00106637" w:rsidRPr="00810F4E" w:rsidRDefault="005C15A0" w:rsidP="003A671F">
            <w:pPr>
              <w:ind w:firstLine="0"/>
              <w:rPr>
                <w:color w:val="000000"/>
                <w:szCs w:val="20"/>
              </w:rPr>
            </w:pPr>
            <w:r w:rsidRPr="005C15A0">
              <w:rPr>
                <w:color w:val="000000"/>
                <w:szCs w:val="20"/>
              </w:rPr>
              <w:t>No (Unless Student Chapter)</w:t>
            </w:r>
          </w:p>
        </w:tc>
      </w:tr>
      <w:tr w:rsidR="00106637" w14:paraId="10F293AA" w14:textId="77777777" w:rsidTr="000845F7">
        <w:tc>
          <w:tcPr>
            <w:tcW w:w="2155" w:type="dxa"/>
          </w:tcPr>
          <w:p w14:paraId="1270A03B" w14:textId="77777777" w:rsidR="00106637" w:rsidRPr="00810F4E" w:rsidRDefault="005C15A0" w:rsidP="003A671F">
            <w:pPr>
              <w:ind w:firstLine="0"/>
              <w:rPr>
                <w:color w:val="000000"/>
                <w:szCs w:val="20"/>
              </w:rPr>
            </w:pPr>
            <w:r w:rsidRPr="005C15A0">
              <w:rPr>
                <w:color w:val="000000"/>
                <w:szCs w:val="20"/>
              </w:rPr>
              <w:t>Honorary Member</w:t>
            </w:r>
          </w:p>
        </w:tc>
        <w:tc>
          <w:tcPr>
            <w:tcW w:w="1013" w:type="dxa"/>
          </w:tcPr>
          <w:p w14:paraId="05BFA884" w14:textId="77777777" w:rsidR="00106637" w:rsidRPr="00810F4E" w:rsidRDefault="005C15A0" w:rsidP="003A671F">
            <w:pPr>
              <w:ind w:firstLine="0"/>
              <w:rPr>
                <w:color w:val="000000"/>
                <w:szCs w:val="20"/>
              </w:rPr>
            </w:pPr>
            <w:r w:rsidRPr="005C15A0">
              <w:rPr>
                <w:color w:val="000000"/>
                <w:szCs w:val="20"/>
              </w:rPr>
              <w:t>N/A</w:t>
            </w:r>
          </w:p>
        </w:tc>
        <w:tc>
          <w:tcPr>
            <w:tcW w:w="2520" w:type="dxa"/>
          </w:tcPr>
          <w:p w14:paraId="24B08275" w14:textId="77777777" w:rsidR="00106637" w:rsidRPr="00810F4E" w:rsidRDefault="005C15A0" w:rsidP="003A671F">
            <w:pPr>
              <w:ind w:firstLine="0"/>
              <w:rPr>
                <w:color w:val="000000"/>
                <w:szCs w:val="20"/>
              </w:rPr>
            </w:pPr>
            <w:r w:rsidRPr="005C15A0">
              <w:rPr>
                <w:color w:val="000000"/>
                <w:szCs w:val="20"/>
              </w:rPr>
              <w:t>By Nomination Letter</w:t>
            </w:r>
          </w:p>
        </w:tc>
        <w:tc>
          <w:tcPr>
            <w:tcW w:w="2520" w:type="dxa"/>
          </w:tcPr>
          <w:p w14:paraId="22898651" w14:textId="77777777" w:rsidR="0008666C" w:rsidRDefault="005C15A0">
            <w:pPr>
              <w:ind w:firstLine="0"/>
              <w:jc w:val="center"/>
              <w:rPr>
                <w:color w:val="000000"/>
                <w:szCs w:val="20"/>
              </w:rPr>
            </w:pPr>
            <w:r w:rsidRPr="005C15A0">
              <w:rPr>
                <w:color w:val="000000"/>
                <w:szCs w:val="20"/>
              </w:rPr>
              <w:t>No</w:t>
            </w:r>
          </w:p>
        </w:tc>
      </w:tr>
      <w:tr w:rsidR="00106637" w14:paraId="5A2E1F6D" w14:textId="77777777" w:rsidTr="000845F7">
        <w:tc>
          <w:tcPr>
            <w:tcW w:w="2155" w:type="dxa"/>
          </w:tcPr>
          <w:p w14:paraId="4517AA1D" w14:textId="77777777" w:rsidR="00106637" w:rsidRPr="00A352F9" w:rsidRDefault="00106637" w:rsidP="003A671F">
            <w:pPr>
              <w:ind w:firstLine="0"/>
              <w:rPr>
                <w:color w:val="000000"/>
                <w:szCs w:val="20"/>
              </w:rPr>
            </w:pPr>
            <w:r w:rsidRPr="00A352F9">
              <w:rPr>
                <w:color w:val="000000"/>
                <w:szCs w:val="20"/>
              </w:rPr>
              <w:t>Corporate</w:t>
            </w:r>
          </w:p>
        </w:tc>
        <w:tc>
          <w:tcPr>
            <w:tcW w:w="1013" w:type="dxa"/>
          </w:tcPr>
          <w:p w14:paraId="37E5EDB5" w14:textId="77777777" w:rsidR="00106637" w:rsidRPr="00A352F9" w:rsidRDefault="00106637" w:rsidP="003A671F">
            <w:pPr>
              <w:ind w:firstLine="0"/>
              <w:rPr>
                <w:color w:val="000000"/>
                <w:szCs w:val="20"/>
              </w:rPr>
            </w:pPr>
            <w:r w:rsidRPr="00A352F9">
              <w:rPr>
                <w:color w:val="000000"/>
                <w:szCs w:val="20"/>
              </w:rPr>
              <w:t>$500.00</w:t>
            </w:r>
          </w:p>
        </w:tc>
        <w:tc>
          <w:tcPr>
            <w:tcW w:w="2520" w:type="dxa"/>
          </w:tcPr>
          <w:p w14:paraId="0ADD040F" w14:textId="77777777" w:rsidR="00106637" w:rsidRPr="00A352F9" w:rsidRDefault="006E7B78" w:rsidP="003A671F">
            <w:pPr>
              <w:ind w:firstLine="0"/>
              <w:rPr>
                <w:color w:val="000000"/>
                <w:szCs w:val="20"/>
              </w:rPr>
            </w:pPr>
            <w:r w:rsidRPr="00A352F9">
              <w:rPr>
                <w:color w:val="000000"/>
                <w:szCs w:val="20"/>
              </w:rPr>
              <w:t>Corporate Form</w:t>
            </w:r>
          </w:p>
        </w:tc>
        <w:tc>
          <w:tcPr>
            <w:tcW w:w="2520" w:type="dxa"/>
          </w:tcPr>
          <w:p w14:paraId="5BF17BFA" w14:textId="77777777" w:rsidR="00106637" w:rsidRDefault="00106637" w:rsidP="003A671F">
            <w:pPr>
              <w:ind w:firstLine="0"/>
              <w:rPr>
                <w:color w:val="000000"/>
                <w:sz w:val="24"/>
              </w:rPr>
            </w:pPr>
          </w:p>
        </w:tc>
      </w:tr>
    </w:tbl>
    <w:p w14:paraId="3678913C" w14:textId="77777777" w:rsidR="00106637" w:rsidRPr="00D66B32" w:rsidRDefault="00106637" w:rsidP="003A671F">
      <w:pPr>
        <w:rPr>
          <w:color w:val="000000"/>
          <w:sz w:val="24"/>
        </w:rPr>
      </w:pPr>
    </w:p>
    <w:p w14:paraId="4A686F35" w14:textId="77777777" w:rsidR="009D6924" w:rsidRPr="00D66B32" w:rsidRDefault="009D6924" w:rsidP="008A5A61">
      <w:pPr>
        <w:pStyle w:val="Heading3"/>
      </w:pPr>
      <w:bookmarkStart w:id="115" w:name="Section271"/>
      <w:bookmarkStart w:id="116" w:name="_Toc531634694"/>
      <w:r w:rsidRPr="00D66B32">
        <w:t>Membership Privileges without Annual Membership Dues</w:t>
      </w:r>
      <w:bookmarkEnd w:id="115"/>
      <w:bookmarkEnd w:id="116"/>
    </w:p>
    <w:p w14:paraId="237F17E0" w14:textId="77777777" w:rsidR="009D6924" w:rsidRPr="00D66B32" w:rsidRDefault="009D6924" w:rsidP="003A671F">
      <w:r w:rsidRPr="00D66B32">
        <w:lastRenderedPageBreak/>
        <w:t xml:space="preserve">The </w:t>
      </w:r>
      <w:r w:rsidR="004314F1" w:rsidRPr="00D66B32">
        <w:t xml:space="preserve">Society </w:t>
      </w:r>
      <w:r w:rsidRPr="00D66B32">
        <w:t>provides membership privileges without payment of dues to Member</w:t>
      </w:r>
      <w:r w:rsidR="008521C8" w:rsidRPr="00D66B32">
        <w:t xml:space="preserve"> Emeritus</w:t>
      </w:r>
      <w:r w:rsidRPr="00D66B32">
        <w:t xml:space="preserve"> (Fellow, Senior</w:t>
      </w:r>
      <w:r w:rsidR="004D39AE" w:rsidRPr="00D66B32">
        <w:t>,</w:t>
      </w:r>
      <w:r w:rsidRPr="00D66B32">
        <w:t xml:space="preserve"> and Member) and Honorary Members. The qualification criteria for </w:t>
      </w:r>
      <w:r w:rsidR="008521C8" w:rsidRPr="00D66B32">
        <w:t>each category</w:t>
      </w:r>
      <w:r w:rsidRPr="00D66B32">
        <w:t xml:space="preserve"> are found in Section </w:t>
      </w:r>
      <w:r w:rsidR="003A7FAF" w:rsidRPr="00D66B32">
        <w:t>3</w:t>
      </w:r>
      <w:r w:rsidRPr="00D66B32">
        <w:t xml:space="preserve">.4. </w:t>
      </w:r>
    </w:p>
    <w:p w14:paraId="5DC3BB20" w14:textId="77777777" w:rsidR="009D6924" w:rsidRPr="00D66B32" w:rsidRDefault="009D6924" w:rsidP="008A5A61">
      <w:pPr>
        <w:pStyle w:val="Heading3"/>
      </w:pPr>
      <w:bookmarkStart w:id="117" w:name="Section272"/>
      <w:bookmarkStart w:id="118" w:name="_Toc531634695"/>
      <w:r w:rsidRPr="00D66B32">
        <w:t>Prorated Annual Membership Dues</w:t>
      </w:r>
      <w:bookmarkEnd w:id="117"/>
      <w:bookmarkEnd w:id="118"/>
    </w:p>
    <w:p w14:paraId="38EE90CB" w14:textId="77777777" w:rsidR="009D6924" w:rsidRPr="00D66B32" w:rsidRDefault="009D6924" w:rsidP="003A671F">
      <w:r w:rsidRPr="00D66B32">
        <w:t>In an on</w:t>
      </w:r>
      <w:r w:rsidR="00FF05AF" w:rsidRPr="00D66B32">
        <w:t>-</w:t>
      </w:r>
      <w:r w:rsidRPr="00D66B32">
        <w:t xml:space="preserve">going effort to encourage current </w:t>
      </w:r>
      <w:r w:rsidR="004314F1" w:rsidRPr="00D66B32">
        <w:t xml:space="preserve">Society </w:t>
      </w:r>
      <w:r w:rsidRPr="00D66B32">
        <w:t>me</w:t>
      </w:r>
      <w:r w:rsidR="008521C8" w:rsidRPr="00D66B32">
        <w:t>mbers to recruit new members to</w:t>
      </w:r>
      <w:r w:rsidRPr="00D66B32">
        <w:t xml:space="preserve"> the Society, the Society offers a $5.00 reduction in the annual membership dues of the sponsoring member.</w:t>
      </w:r>
      <w:r w:rsidR="00B32659">
        <w:t xml:space="preserve"> </w:t>
      </w:r>
      <w:r w:rsidRPr="00D66B32">
        <w:t>For a member to qualify for a reduction, the initial application of the new member must include the sponsor’s name.</w:t>
      </w:r>
      <w:r w:rsidR="00B32659">
        <w:t xml:space="preserve"> </w:t>
      </w:r>
      <w:r w:rsidRPr="00D66B32">
        <w:t xml:space="preserve">The discount will be shown in the next annual membership renewal notice and the discount </w:t>
      </w:r>
      <w:r w:rsidR="003A671F">
        <w:t>cannot</w:t>
      </w:r>
      <w:r w:rsidRPr="00D66B32">
        <w:t xml:space="preserve"> exceed the amount of membership dues in one year.</w:t>
      </w:r>
    </w:p>
    <w:p w14:paraId="3335913E" w14:textId="77777777" w:rsidR="009D6924" w:rsidRPr="00D66B32" w:rsidRDefault="009D6924" w:rsidP="008A5A61">
      <w:pPr>
        <w:pStyle w:val="Heading3"/>
      </w:pPr>
      <w:bookmarkStart w:id="119" w:name="Section273"/>
      <w:bookmarkStart w:id="120" w:name="_Toc531634696"/>
      <w:r w:rsidRPr="00D66B32">
        <w:t>Reduction in Annual Membership Dues</w:t>
      </w:r>
      <w:bookmarkEnd w:id="119"/>
      <w:bookmarkEnd w:id="120"/>
    </w:p>
    <w:p w14:paraId="2911B4AB" w14:textId="77777777" w:rsidR="009D6924" w:rsidRPr="00D66B32" w:rsidRDefault="009D6924" w:rsidP="003A671F">
      <w:r w:rsidRPr="00D66B32">
        <w:t>Those individuals accepted for new membership in the second (October-December) or third (January-March) quarters of the membership year will receive a 25% or 50% credit, respectively, on the following year’s dues renewal notice.</w:t>
      </w:r>
    </w:p>
    <w:p w14:paraId="274CBFFE" w14:textId="77777777" w:rsidR="009D6924" w:rsidRPr="00D66B32" w:rsidRDefault="009D6924" w:rsidP="0068274E">
      <w:pPr>
        <w:pStyle w:val="Heading2"/>
      </w:pPr>
      <w:bookmarkStart w:id="121" w:name="_Toc531634697"/>
      <w:r w:rsidRPr="00D66B32">
        <w:t>New Member Packages</w:t>
      </w:r>
      <w:bookmarkEnd w:id="121"/>
    </w:p>
    <w:p w14:paraId="7F11375A" w14:textId="460E1A29" w:rsidR="009D6924" w:rsidRPr="00D66B32" w:rsidRDefault="009D6924" w:rsidP="003C0C8D">
      <w:r w:rsidRPr="00D66B32">
        <w:t xml:space="preserve">Once the application has been approved by the Director of Member Services for </w:t>
      </w:r>
      <w:r w:rsidR="004B1687" w:rsidRPr="00D66B32">
        <w:t>a</w:t>
      </w:r>
      <w:r w:rsidRPr="00D66B32">
        <w:t xml:space="preserve"> professional grade</w:t>
      </w:r>
      <w:r w:rsidR="00146310">
        <w:t>,</w:t>
      </w:r>
      <w:r w:rsidRPr="00D66B32">
        <w:t xml:space="preserve"> </w:t>
      </w:r>
      <w:r w:rsidR="00FC7C9C">
        <w:t xml:space="preserve">a </w:t>
      </w:r>
      <w:r w:rsidR="00FC7C9C" w:rsidRPr="00D66B32">
        <w:t>Welcome New Member Letter (Form D.9a)</w:t>
      </w:r>
      <w:r w:rsidR="00FC7C9C">
        <w:t xml:space="preserve"> will be sent. </w:t>
      </w:r>
      <w:bookmarkStart w:id="122" w:name="_Toc219522643"/>
      <w:bookmarkStart w:id="123" w:name="Section28"/>
      <w:bookmarkStart w:id="124" w:name="_Toc531634698"/>
      <w:bookmarkEnd w:id="122"/>
      <w:r w:rsidR="003E21D7" w:rsidRPr="00D66B32">
        <w:t>Fundamental Principles and Canons</w:t>
      </w:r>
      <w:bookmarkEnd w:id="123"/>
      <w:bookmarkEnd w:id="124"/>
    </w:p>
    <w:p w14:paraId="5285853C" w14:textId="77777777" w:rsidR="002D1E13" w:rsidRPr="00D66B32" w:rsidRDefault="003A7FAF" w:rsidP="003A671F">
      <w:r w:rsidRPr="00D66B32">
        <w:t xml:space="preserve">Society members </w:t>
      </w:r>
      <w:r w:rsidR="002D1E13" w:rsidRPr="00D66B32">
        <w:t xml:space="preserve">are obligated to abide by the </w:t>
      </w:r>
      <w:r w:rsidR="003E21D7" w:rsidRPr="00D66B32">
        <w:rPr>
          <w:i/>
        </w:rPr>
        <w:t>Fundamental Principles and Canons</w:t>
      </w:r>
      <w:r w:rsidR="00146310">
        <w:rPr>
          <w:i/>
        </w:rPr>
        <w:t xml:space="preserve"> </w:t>
      </w:r>
      <w:r w:rsidR="00DF054E" w:rsidRPr="00D66B32">
        <w:t>(Appendix C)</w:t>
      </w:r>
      <w:r w:rsidR="002D1E13" w:rsidRPr="00D66B32">
        <w:t xml:space="preserve">. Membership at any level may be denied or revoked for violations of the </w:t>
      </w:r>
      <w:r w:rsidR="003E21D7" w:rsidRPr="00D66B32">
        <w:t>fundamental principles and canons</w:t>
      </w:r>
      <w:r w:rsidR="002D1E13" w:rsidRPr="00D66B32">
        <w:t xml:space="preserve"> after investigation and review by the Professional Development Committee and approval of at least two-thirds of the Executive Council. </w:t>
      </w:r>
    </w:p>
    <w:p w14:paraId="67552D48" w14:textId="00F47E37" w:rsidR="009D6924" w:rsidRPr="00D66B32" w:rsidRDefault="009D6924" w:rsidP="0068274E">
      <w:pPr>
        <w:pStyle w:val="Heading2"/>
      </w:pPr>
      <w:bookmarkStart w:id="125" w:name="_Toc202580904"/>
      <w:bookmarkStart w:id="126" w:name="_Toc202580905"/>
      <w:bookmarkStart w:id="127" w:name="Section29"/>
      <w:bookmarkStart w:id="128" w:name="_Toc531634699"/>
      <w:bookmarkEnd w:id="125"/>
      <w:bookmarkEnd w:id="126"/>
      <w:r w:rsidRPr="00D66B32">
        <w:t>Membership Directory</w:t>
      </w:r>
      <w:bookmarkEnd w:id="127"/>
      <w:bookmarkEnd w:id="128"/>
    </w:p>
    <w:p w14:paraId="49B6FEDE" w14:textId="77777777" w:rsidR="009D6924" w:rsidRPr="00D66B32" w:rsidRDefault="009D6924" w:rsidP="003A671F">
      <w:r w:rsidRPr="00D66B32">
        <w:t>The Director of Member Services is responsible for maintaining a current Membership Directory.</w:t>
      </w:r>
      <w:r w:rsidR="00532FBF">
        <w:t xml:space="preserve"> </w:t>
      </w:r>
      <w:r w:rsidRPr="00D66B32">
        <w:t>The Headquarters Office Manager maintains the membership database</w:t>
      </w:r>
      <w:r w:rsidR="00A81A5F" w:rsidRPr="00D66B32">
        <w:t xml:space="preserve">. </w:t>
      </w:r>
      <w:r w:rsidR="00287FCD" w:rsidRPr="00D66B32">
        <w:t>Neither the Membership Directory nor</w:t>
      </w:r>
      <w:r w:rsidR="00A81A5F" w:rsidRPr="00D66B32">
        <w:t xml:space="preserve"> the Membership database shall be distributed or sold to any person or organization</w:t>
      </w:r>
      <w:r w:rsidR="00EC6F54">
        <w:t xml:space="preserve"> except as described in the ISSS Privacy Policy (see Appendix M</w:t>
      </w:r>
      <w:proofErr w:type="gramStart"/>
      <w:r w:rsidR="00EC6F54">
        <w:t>)</w:t>
      </w:r>
      <w:r w:rsidR="00EC6F54" w:rsidRPr="00D66B32">
        <w:t>.</w:t>
      </w:r>
      <w:r w:rsidR="00A81A5F" w:rsidRPr="00D66B32">
        <w:t>.</w:t>
      </w:r>
      <w:proofErr w:type="gramEnd"/>
    </w:p>
    <w:p w14:paraId="0C5C7114" w14:textId="1E684FDD" w:rsidR="009D6924" w:rsidRPr="00D66B32" w:rsidRDefault="009D6924" w:rsidP="0068274E">
      <w:pPr>
        <w:pStyle w:val="Heading2"/>
      </w:pPr>
      <w:bookmarkStart w:id="129" w:name="Section210"/>
      <w:bookmarkStart w:id="130" w:name="_Toc531634700"/>
      <w:r w:rsidRPr="00D66B32">
        <w:t>Key Members List</w:t>
      </w:r>
      <w:bookmarkEnd w:id="129"/>
      <w:bookmarkEnd w:id="130"/>
    </w:p>
    <w:p w14:paraId="516ACB5B" w14:textId="1BD16841" w:rsidR="009D6924" w:rsidRPr="00D66B32" w:rsidRDefault="009D6924" w:rsidP="003A671F">
      <w:r w:rsidRPr="00D66B32">
        <w:t xml:space="preserve">The Executive Secretary is responsible for maintaining a </w:t>
      </w:r>
      <w:r w:rsidR="00BF2602" w:rsidRPr="00D66B32">
        <w:t>Key Members List</w:t>
      </w:r>
      <w:r w:rsidR="00C3517B">
        <w:t>.</w:t>
      </w:r>
      <w:r w:rsidR="00BF2602" w:rsidRPr="00D66B32">
        <w:t xml:space="preserve"> </w:t>
      </w:r>
      <w:r w:rsidR="00C3517B">
        <w:t xml:space="preserve">  </w:t>
      </w:r>
      <w:r w:rsidRPr="00D66B32">
        <w:t xml:space="preserve">This list provides phone numbers and addresses of all Executive Council Members (Executive Officers, Directors and Chapter Presidents), the </w:t>
      </w:r>
      <w:r w:rsidR="004314F1" w:rsidRPr="00D66B32">
        <w:t xml:space="preserve">Society </w:t>
      </w:r>
      <w:r w:rsidRPr="00D66B32">
        <w:t>Founder, OVPs, Region</w:t>
      </w:r>
      <w:r w:rsidR="002D3D16" w:rsidRPr="00D66B32">
        <w:t>al</w:t>
      </w:r>
      <w:r w:rsidRPr="00D66B32">
        <w:t xml:space="preserve"> Vice Presidents (RVP), Committee Chairpersons, Liaison Representatives to other Professional Organizations</w:t>
      </w:r>
      <w:r w:rsidR="004B1687" w:rsidRPr="00D66B32">
        <w:t>,</w:t>
      </w:r>
      <w:r w:rsidRPr="00D66B32">
        <w:t xml:space="preserve"> and the </w:t>
      </w:r>
      <w:r w:rsidR="00D56BAF" w:rsidRPr="00D66B32">
        <w:t>Journal of System Safety</w:t>
      </w:r>
      <w:r w:rsidR="00BF2602" w:rsidRPr="00D66B32">
        <w:t xml:space="preserve"> Editor. </w:t>
      </w:r>
      <w:r w:rsidRPr="00D66B32">
        <w:t>The list is prepared and maintained by the Headquarters Office Manager.</w:t>
      </w:r>
    </w:p>
    <w:p w14:paraId="090839A7" w14:textId="7724DD52" w:rsidR="009D6924" w:rsidRPr="00D66B32" w:rsidRDefault="009D6924" w:rsidP="0068274E">
      <w:pPr>
        <w:pStyle w:val="Heading2"/>
      </w:pPr>
      <w:bookmarkStart w:id="131" w:name="Section211"/>
      <w:bookmarkStart w:id="132" w:name="_Toc531634701"/>
      <w:r w:rsidRPr="00D66B32">
        <w:lastRenderedPageBreak/>
        <w:t>Membership Renewal</w:t>
      </w:r>
      <w:bookmarkEnd w:id="131"/>
      <w:bookmarkEnd w:id="132"/>
    </w:p>
    <w:p w14:paraId="1B987C1C" w14:textId="77777777" w:rsidR="009D6924" w:rsidRPr="00D66B32" w:rsidRDefault="009D6924" w:rsidP="003A671F">
      <w:r w:rsidRPr="00D66B32">
        <w:t>Society membership must be renewed annually.</w:t>
      </w:r>
      <w:r w:rsidR="00C8034F">
        <w:t xml:space="preserve"> </w:t>
      </w:r>
      <w:r w:rsidRPr="00D66B32">
        <w:t>The Society year extends from July 1 to June 30.</w:t>
      </w:r>
      <w:r w:rsidR="003C5C3E">
        <w:t xml:space="preserve"> </w:t>
      </w:r>
      <w:r w:rsidRPr="00D66B32">
        <w:t>The Headquarters Office Manager sends out renewal notices (Form D.6) in April.</w:t>
      </w:r>
      <w:r w:rsidR="00C8034F">
        <w:t xml:space="preserve"> </w:t>
      </w:r>
      <w:r w:rsidRPr="00D66B32">
        <w:t>As necessary, a reminder notice is sent out in July (Form D.7).</w:t>
      </w:r>
      <w:r w:rsidR="003C5C3E">
        <w:t xml:space="preserve"> </w:t>
      </w:r>
      <w:r w:rsidRPr="00D66B32">
        <w:t>The OVP Membership may modify these forms as necessary.</w:t>
      </w:r>
      <w:r w:rsidR="00C8034F">
        <w:t xml:space="preserve"> </w:t>
      </w:r>
      <w:r w:rsidRPr="00D66B32">
        <w:t>An objective is to use this opportunity to remind members of the advantages of belonging to the Society.</w:t>
      </w:r>
    </w:p>
    <w:p w14:paraId="43DDF9BD" w14:textId="77777777" w:rsidR="009D6924" w:rsidRPr="00D66B32" w:rsidRDefault="009D6924" w:rsidP="003A671F">
      <w:r w:rsidRPr="00D66B32">
        <w:t>The Headquarters Office Man</w:t>
      </w:r>
      <w:r w:rsidR="00BF2602" w:rsidRPr="00D66B32">
        <w:t>ager will prepare a list of non-</w:t>
      </w:r>
      <w:r w:rsidRPr="00D66B32">
        <w:t>renewing members for the Director of Member Services who uses this information for follow-up.</w:t>
      </w:r>
      <w:r w:rsidR="00C8034F">
        <w:t xml:space="preserve"> </w:t>
      </w:r>
      <w:r w:rsidRPr="00D66B32">
        <w:t>Chapter Presidents will be notified of non-renewing members.</w:t>
      </w:r>
      <w:r w:rsidR="00C8034F">
        <w:t xml:space="preserve"> </w:t>
      </w:r>
      <w:r w:rsidRPr="00D66B32">
        <w:t>Phone calls and other communications may be used to further follow up and determine the reasons for non-renewing.</w:t>
      </w:r>
      <w:r w:rsidR="00C8034F">
        <w:t xml:space="preserve"> </w:t>
      </w:r>
      <w:r w:rsidRPr="00D66B32">
        <w:t>An effort will be made to identify trends and root causes.</w:t>
      </w:r>
    </w:p>
    <w:p w14:paraId="35C2B103" w14:textId="77777777" w:rsidR="009D6924" w:rsidRPr="00D66B32" w:rsidRDefault="009D6924" w:rsidP="003A671F">
      <w:r w:rsidRPr="00D66B32">
        <w:t>After failure of the above efforts, a member will be dropped for non-payment of dues in accordance with the following paragraphs.</w:t>
      </w:r>
    </w:p>
    <w:p w14:paraId="090D8268" w14:textId="217FCD3F" w:rsidR="009D6924" w:rsidRPr="00D66B32" w:rsidRDefault="009D6924" w:rsidP="0068274E">
      <w:pPr>
        <w:pStyle w:val="Heading2"/>
      </w:pPr>
      <w:bookmarkStart w:id="133" w:name="_Toc202580909"/>
      <w:bookmarkStart w:id="134" w:name="Section212"/>
      <w:bookmarkStart w:id="135" w:name="_Toc531634702"/>
      <w:bookmarkEnd w:id="133"/>
      <w:r w:rsidRPr="00D66B32">
        <w:t>Dropping or Suspending Members</w:t>
      </w:r>
      <w:bookmarkEnd w:id="134"/>
      <w:bookmarkEnd w:id="135"/>
    </w:p>
    <w:p w14:paraId="665079BD" w14:textId="77777777" w:rsidR="009D6924" w:rsidRPr="00D66B32" w:rsidRDefault="009D6924" w:rsidP="003A671F">
      <w:r w:rsidRPr="00D66B32">
        <w:t xml:space="preserve">Members will be dropped for non-payment of dues or a violation of the </w:t>
      </w:r>
      <w:r w:rsidR="003E21D7" w:rsidRPr="00D66B32">
        <w:t>fundamental principles and canons</w:t>
      </w:r>
      <w:r w:rsidRPr="00D66B32">
        <w:t>.</w:t>
      </w:r>
    </w:p>
    <w:p w14:paraId="385B3D13" w14:textId="39F1D928" w:rsidR="00DF054E" w:rsidRPr="00D66B32" w:rsidRDefault="009D6924" w:rsidP="008A5A61">
      <w:pPr>
        <w:pStyle w:val="Heading3"/>
      </w:pPr>
      <w:bookmarkStart w:id="136" w:name="_Toc531634703"/>
      <w:r w:rsidRPr="00D66B32">
        <w:t>Non-Payment of Dues</w:t>
      </w:r>
      <w:bookmarkEnd w:id="136"/>
    </w:p>
    <w:p w14:paraId="1F42CD95" w14:textId="77777777" w:rsidR="009D6924" w:rsidRPr="00D66B32" w:rsidRDefault="009D6924" w:rsidP="00D6381A">
      <w:r w:rsidRPr="00D66B32">
        <w:t>Members who are 60 days or more in arrears will be dropped from the active roster.</w:t>
      </w:r>
      <w:r w:rsidR="00C8034F">
        <w:t xml:space="preserve"> </w:t>
      </w:r>
      <w:r w:rsidRPr="00D66B32">
        <w:t xml:space="preserve">The Headquarters Office Manager will </w:t>
      </w:r>
      <w:r w:rsidR="008A458B">
        <w:t>be responsible for notifying the Executive Secretary of dropped members.</w:t>
      </w:r>
      <w:r w:rsidR="00C8034F">
        <w:t xml:space="preserve"> T</w:t>
      </w:r>
      <w:r w:rsidRPr="00D66B32">
        <w:t>he Director of Member Services will be notified.</w:t>
      </w:r>
      <w:r w:rsidR="00C8034F">
        <w:t xml:space="preserve"> </w:t>
      </w:r>
      <w:r w:rsidRPr="00D66B32">
        <w:t>Special circumstances such as job loss or illness may warrant a longer grace period.</w:t>
      </w:r>
    </w:p>
    <w:p w14:paraId="60D59223" w14:textId="77777777" w:rsidR="00F30420" w:rsidRPr="00D66B32" w:rsidRDefault="00F30420" w:rsidP="00D6381A">
      <w:r w:rsidRPr="00D66B32">
        <w:t>Annual dues are due and payable July 1 of each fiscal year</w:t>
      </w:r>
      <w:r w:rsidR="006F777C" w:rsidRPr="00D66B32">
        <w:t xml:space="preserve">. </w:t>
      </w:r>
      <w:r w:rsidRPr="00D66B32">
        <w:t>First billing shall be submitted by separate letter to the member by April 15</w:t>
      </w:r>
      <w:r w:rsidRPr="00D66B32">
        <w:rPr>
          <w:vertAlign w:val="superscript"/>
        </w:rPr>
        <w:t>th</w:t>
      </w:r>
      <w:r w:rsidRPr="00D66B32">
        <w:t xml:space="preserve"> of the previou</w:t>
      </w:r>
      <w:r w:rsidR="006F777C" w:rsidRPr="00D66B32">
        <w:t xml:space="preserve">s fiscal year. </w:t>
      </w:r>
      <w:r w:rsidRPr="00D66B32">
        <w:t xml:space="preserve">A reminder billing shall be sent 60 days </w:t>
      </w:r>
      <w:proofErr w:type="gramStart"/>
      <w:r w:rsidRPr="00D66B32">
        <w:t>later on</w:t>
      </w:r>
      <w:proofErr w:type="gramEnd"/>
      <w:r w:rsidRPr="00D66B32">
        <w:t xml:space="preserve"> August 1</w:t>
      </w:r>
      <w:r w:rsidRPr="00D66B32">
        <w:rPr>
          <w:vertAlign w:val="superscript"/>
        </w:rPr>
        <w:t>st</w:t>
      </w:r>
      <w:r w:rsidRPr="00D66B32">
        <w:t xml:space="preserve"> of each fiscal year notifying the member that they will be removed from membership should their payment not be received by Sep</w:t>
      </w:r>
      <w:r w:rsidR="006F777C" w:rsidRPr="00D66B32">
        <w:t xml:space="preserve">tember 1 of that fiscal year. </w:t>
      </w:r>
      <w:r w:rsidRPr="00D66B32">
        <w:t>Also</w:t>
      </w:r>
      <w:r w:rsidR="006F777C" w:rsidRPr="00D66B32">
        <w:t>,</w:t>
      </w:r>
      <w:r w:rsidRPr="00D66B32">
        <w:t xml:space="preserve"> at the time the final reminder goes out, a notice will be sent to each chapter president with a list of their delinquent members, encouraging the chapter president’s to personally </w:t>
      </w:r>
      <w:r w:rsidR="006F777C" w:rsidRPr="00D66B32">
        <w:t>notify each of these members.</w:t>
      </w:r>
      <w:r w:rsidRPr="00D66B32">
        <w:t xml:space="preserve"> This notice will also be sent to the </w:t>
      </w:r>
      <w:r w:rsidR="008A458B">
        <w:t xml:space="preserve">Director of </w:t>
      </w:r>
      <w:r w:rsidR="003913C5">
        <w:t>Chapter Services and International Outreach</w:t>
      </w:r>
      <w:r w:rsidR="006F777C" w:rsidRPr="00D66B32">
        <w:t>. On September 1</w:t>
      </w:r>
      <w:r w:rsidR="005C15A0" w:rsidRPr="005C15A0">
        <w:rPr>
          <w:vertAlign w:val="superscript"/>
        </w:rPr>
        <w:t>st</w:t>
      </w:r>
      <w:r w:rsidR="008A458B">
        <w:t>,</w:t>
      </w:r>
      <w:r w:rsidR="006F777C" w:rsidRPr="00D66B32">
        <w:t xml:space="preserve"> </w:t>
      </w:r>
      <w:r w:rsidRPr="00D66B32">
        <w:t>the delinquent members will automatically be removed from active status in the Society.</w:t>
      </w:r>
      <w:r w:rsidR="00C8034F">
        <w:t xml:space="preserve"> </w:t>
      </w:r>
    </w:p>
    <w:p w14:paraId="7C542DB7" w14:textId="54CE34E4" w:rsidR="00DF054E" w:rsidRPr="00D66B32" w:rsidRDefault="003E21D7" w:rsidP="008A5A61">
      <w:pPr>
        <w:pStyle w:val="Heading3"/>
      </w:pPr>
      <w:bookmarkStart w:id="137" w:name="_Toc531634704"/>
      <w:r w:rsidRPr="00D66B32">
        <w:t xml:space="preserve">Fundamental Principles and Canons </w:t>
      </w:r>
      <w:r w:rsidR="00DF054E" w:rsidRPr="00D66B32">
        <w:t>Violation</w:t>
      </w:r>
      <w:bookmarkEnd w:id="137"/>
    </w:p>
    <w:p w14:paraId="446ABFFD" w14:textId="77777777" w:rsidR="00DF054E" w:rsidRPr="00D66B32" w:rsidRDefault="00DF054E" w:rsidP="003A671F">
      <w:pPr>
        <w:rPr>
          <w:szCs w:val="32"/>
        </w:rPr>
      </w:pPr>
      <w:r w:rsidRPr="00D66B32">
        <w:t xml:space="preserve">Any member may be suspended for </w:t>
      </w:r>
      <w:proofErr w:type="gramStart"/>
      <w:r w:rsidRPr="00D66B32">
        <w:t>a period of time</w:t>
      </w:r>
      <w:proofErr w:type="gramEnd"/>
      <w:r w:rsidRPr="00D66B32">
        <w:t xml:space="preserve"> or expelled for cause as a result of conduct or acts contrary to the Society's </w:t>
      </w:r>
      <w:r w:rsidR="003E21D7" w:rsidRPr="00D66B32">
        <w:t>fundamental principles and canons</w:t>
      </w:r>
      <w:r w:rsidRPr="00D66B32">
        <w:t xml:space="preserve">, or otherwise deemed prejudicial to the Society. Such suspension or expulsion shall become effective </w:t>
      </w:r>
      <w:r w:rsidRPr="00D66B32">
        <w:lastRenderedPageBreak/>
        <w:t>upon the two-thirds vote of the entire Executive Council after service by registered mail of the written charges to the member, and after hearing upon these charges by a quorum of the Executive Council. Notice of the meeting for conducting such hearing shall be given not less than sixty days before the actual meeting date, with such notice advising the time and place of the meeting. The action of the Executive Council either upon suspension or expulsion shall be final, and during the suspension period, o</w:t>
      </w:r>
      <w:r w:rsidRPr="00D66B32">
        <w:rPr>
          <w:szCs w:val="32"/>
        </w:rPr>
        <w:t xml:space="preserve">r after expulsion, the member shall forfeit all rights, privileges and benefits of membership without refund or </w:t>
      </w:r>
      <w:r w:rsidRPr="00D66B32">
        <w:rPr>
          <w:i/>
          <w:szCs w:val="32"/>
        </w:rPr>
        <w:t>pro rata</w:t>
      </w:r>
      <w:r w:rsidRPr="00D66B32">
        <w:rPr>
          <w:szCs w:val="32"/>
        </w:rPr>
        <w:t xml:space="preserve"> of dues</w:t>
      </w:r>
      <w:r w:rsidR="003E21D7" w:rsidRPr="00D66B32">
        <w:rPr>
          <w:szCs w:val="32"/>
        </w:rPr>
        <w:t>.</w:t>
      </w:r>
    </w:p>
    <w:p w14:paraId="4E542626" w14:textId="77777777" w:rsidR="009D6924" w:rsidRPr="00D66B32" w:rsidRDefault="005A5DDB" w:rsidP="003A671F">
      <w:r w:rsidRPr="00D66B32">
        <w:t>The Professional Development Committee and the Director of Member Services will investigate suspected violations of the principles and canons</w:t>
      </w:r>
      <w:r w:rsidR="009D6924" w:rsidRPr="00D66B32">
        <w:t>.</w:t>
      </w:r>
      <w:r w:rsidR="00C8034F">
        <w:t xml:space="preserve"> </w:t>
      </w:r>
      <w:r w:rsidR="009D6924" w:rsidRPr="00D66B32">
        <w:t>All investigations will be conducted in strict confidence and in a manner that will not jeopardize the rights of individual(s) or the integrity of the Society.</w:t>
      </w:r>
      <w:r w:rsidR="00C8034F">
        <w:t xml:space="preserve"> </w:t>
      </w:r>
      <w:r w:rsidR="009D6924" w:rsidRPr="00D66B32">
        <w:t>These committees are responsible for publishing investigation procedures. Until a recommendation is made to the Executive Council, all investigation findings will be closely held.</w:t>
      </w:r>
      <w:r w:rsidR="00C8034F">
        <w:t xml:space="preserve"> </w:t>
      </w:r>
      <w:r w:rsidR="009D6924" w:rsidRPr="00D66B32">
        <w:t>If the investigation committee recommends a suspension or expulsion, a two-thirds vote of the entire Executive Council is required for the suspension.</w:t>
      </w:r>
      <w:r w:rsidR="00C8034F">
        <w:t xml:space="preserve"> </w:t>
      </w:r>
      <w:r w:rsidR="009D6924" w:rsidRPr="00D66B32">
        <w:t>Prior to the vote, the individual or organization must be notified of the proposed action b</w:t>
      </w:r>
      <w:r w:rsidR="003A671F">
        <w:t>y registered letter not less tha</w:t>
      </w:r>
      <w:r w:rsidR="009D6924" w:rsidRPr="00D66B32">
        <w:t>n 60 days prior to a hearing held before a quorum of the Executive Council.</w:t>
      </w:r>
      <w:r w:rsidR="00B32659">
        <w:t xml:space="preserve"> </w:t>
      </w:r>
      <w:r w:rsidR="009D6924" w:rsidRPr="00D66B32">
        <w:t>After a vote, the action is irrefutable and all membership rights, privileges, and benefits are sus</w:t>
      </w:r>
      <w:r w:rsidR="00552900" w:rsidRPr="00D66B32">
        <w:t xml:space="preserve">pended without refunding or </w:t>
      </w:r>
      <w:r w:rsidR="00552900" w:rsidRPr="00D66B32">
        <w:rPr>
          <w:i/>
        </w:rPr>
        <w:t xml:space="preserve">pro </w:t>
      </w:r>
      <w:r w:rsidR="006F777C" w:rsidRPr="00D66B32">
        <w:rPr>
          <w:i/>
        </w:rPr>
        <w:t>rata</w:t>
      </w:r>
      <w:r w:rsidR="006F777C" w:rsidRPr="00D66B32">
        <w:t xml:space="preserve"> of dues</w:t>
      </w:r>
      <w:r w:rsidR="009D6924" w:rsidRPr="00D66B32">
        <w:t>.</w:t>
      </w:r>
    </w:p>
    <w:p w14:paraId="0D486676" w14:textId="45AF0337" w:rsidR="009D6924" w:rsidRPr="00D66B32" w:rsidRDefault="009D6924" w:rsidP="0068274E">
      <w:pPr>
        <w:pStyle w:val="Heading2"/>
      </w:pPr>
      <w:bookmarkStart w:id="138" w:name="_Toc202580913"/>
      <w:bookmarkStart w:id="139" w:name="Section213"/>
      <w:bookmarkStart w:id="140" w:name="_Toc531634705"/>
      <w:bookmarkEnd w:id="138"/>
      <w:r w:rsidRPr="00D66B32">
        <w:t>Member Services</w:t>
      </w:r>
      <w:bookmarkEnd w:id="139"/>
      <w:bookmarkEnd w:id="140"/>
    </w:p>
    <w:p w14:paraId="2D8F6A80" w14:textId="77777777" w:rsidR="009D6924" w:rsidRPr="00D66B32" w:rsidRDefault="009D6924" w:rsidP="003A671F">
      <w:r w:rsidRPr="00D66B32">
        <w:t>Each member in good standing will be entitled to:</w:t>
      </w:r>
    </w:p>
    <w:p w14:paraId="71F57BBA" w14:textId="29DB6897" w:rsidR="009D6924" w:rsidRPr="00D66B32" w:rsidRDefault="004314F1" w:rsidP="00237CB0">
      <w:pPr>
        <w:pStyle w:val="ListParagraph"/>
        <w:numPr>
          <w:ilvl w:val="0"/>
          <w:numId w:val="16"/>
        </w:numPr>
      </w:pPr>
      <w:r w:rsidRPr="00D66B32">
        <w:t>I</w:t>
      </w:r>
      <w:r w:rsidR="009D6924" w:rsidRPr="00D66B32">
        <w:t>SSS Welcome Letter (Form D.9a or Form D.9b in Appendix D)</w:t>
      </w:r>
      <w:r w:rsidR="00340D36" w:rsidRPr="00D66B32">
        <w:t xml:space="preserve"> </w:t>
      </w:r>
      <w:r w:rsidR="009D6924" w:rsidRPr="00D66B32">
        <w:t>(when initially joining the Society)</w:t>
      </w:r>
      <w:r w:rsidR="00552900" w:rsidRPr="00D66B32">
        <w:t>;</w:t>
      </w:r>
    </w:p>
    <w:p w14:paraId="7198767E" w14:textId="77777777" w:rsidR="009D6924" w:rsidRPr="00D66B32" w:rsidRDefault="00BD62A1" w:rsidP="00237CB0">
      <w:pPr>
        <w:pStyle w:val="ListParagraph"/>
        <w:numPr>
          <w:ilvl w:val="0"/>
          <w:numId w:val="16"/>
        </w:numPr>
      </w:pPr>
      <w:r w:rsidRPr="00D66B32">
        <w:t>I</w:t>
      </w:r>
      <w:r w:rsidR="009D6924" w:rsidRPr="00D66B32">
        <w:t xml:space="preserve">ssues of </w:t>
      </w:r>
      <w:r w:rsidR="00D56BAF" w:rsidRPr="00D66B32">
        <w:t>the Journal of System Safety</w:t>
      </w:r>
    </w:p>
    <w:p w14:paraId="0106BD95" w14:textId="77777777" w:rsidR="009D6924" w:rsidRPr="00D66B32" w:rsidRDefault="00BD62A1" w:rsidP="00237CB0">
      <w:pPr>
        <w:pStyle w:val="ListParagraph"/>
        <w:numPr>
          <w:ilvl w:val="0"/>
          <w:numId w:val="16"/>
        </w:numPr>
      </w:pPr>
      <w:r w:rsidRPr="00D66B32">
        <w:t>R</w:t>
      </w:r>
      <w:r w:rsidR="009D6924" w:rsidRPr="00D66B32">
        <w:t xml:space="preserve">educed fees at affiliated conferences, symposium and </w:t>
      </w:r>
      <w:r w:rsidR="004314F1" w:rsidRPr="00D66B32">
        <w:t xml:space="preserve">Society </w:t>
      </w:r>
      <w:r w:rsidR="009D6924" w:rsidRPr="00D66B32">
        <w:t>published materials when offered</w:t>
      </w:r>
    </w:p>
    <w:p w14:paraId="7AA3AFB4" w14:textId="0E99CA3C" w:rsidR="009D6924" w:rsidRPr="00D66B32" w:rsidRDefault="009D6924" w:rsidP="0068274E">
      <w:pPr>
        <w:pStyle w:val="Heading1"/>
      </w:pPr>
      <w:bookmarkStart w:id="141" w:name="Section3"/>
      <w:bookmarkStart w:id="142" w:name="_Toc531634706"/>
      <w:r w:rsidRPr="00D66B32">
        <w:lastRenderedPageBreak/>
        <w:t>E</w:t>
      </w:r>
      <w:r w:rsidR="007F45B2" w:rsidRPr="00D66B32">
        <w:t>xecutive Offices and Elections</w:t>
      </w:r>
      <w:bookmarkEnd w:id="141"/>
      <w:bookmarkEnd w:id="142"/>
    </w:p>
    <w:p w14:paraId="74987D88" w14:textId="6148386D" w:rsidR="009D6924" w:rsidRPr="00D66B32" w:rsidRDefault="009D6924" w:rsidP="003A671F">
      <w:r w:rsidRPr="00D66B32">
        <w:t>Elected and appointed officers and committee chairpersons manage the Society through the Executive Council.</w:t>
      </w:r>
      <w:r w:rsidR="00C8034F">
        <w:t xml:space="preserve"> </w:t>
      </w:r>
      <w:r w:rsidRPr="00D66B32">
        <w:t>Only elected officers have a vote on the Executive Council.</w:t>
      </w:r>
      <w:r w:rsidR="00C8034F">
        <w:t xml:space="preserve"> </w:t>
      </w:r>
      <w:r w:rsidRPr="00D66B32">
        <w:t>Appointed officers, chairpersons and liaison representatives assist in developing and implementing policy and procedures and assist the Society in carrying out Executive Orders, membership services and promotion.</w:t>
      </w:r>
      <w:r w:rsidR="00C8034F">
        <w:t xml:space="preserve"> </w:t>
      </w:r>
      <w:r w:rsidRPr="00D66B32">
        <w:t>The Key Members List provides a current listing of the names and addresses of all elected officers and appointed positions.</w:t>
      </w:r>
      <w:r w:rsidR="00C8034F">
        <w:t xml:space="preserve"> </w:t>
      </w:r>
      <w:r w:rsidR="00FB4EA2" w:rsidRPr="006D213C">
        <w:t>Appen</w:t>
      </w:r>
      <w:bookmarkStart w:id="143" w:name="_Hlt443893272"/>
      <w:r w:rsidR="00FB4EA2" w:rsidRPr="006D213C">
        <w:t>d</w:t>
      </w:r>
      <w:bookmarkEnd w:id="143"/>
      <w:r w:rsidR="00FB4EA2" w:rsidRPr="006D213C">
        <w:t>ix F</w:t>
      </w:r>
      <w:r w:rsidRPr="00D66B32">
        <w:t xml:space="preserve"> provides a listing of Past </w:t>
      </w:r>
      <w:r w:rsidR="004314F1" w:rsidRPr="00D66B32">
        <w:t xml:space="preserve">Society </w:t>
      </w:r>
      <w:r w:rsidRPr="00D66B32">
        <w:t>Officers and Directors.</w:t>
      </w:r>
    </w:p>
    <w:p w14:paraId="1914BA6D" w14:textId="37219F12" w:rsidR="009D6924" w:rsidRPr="00D66B32" w:rsidRDefault="009D6924" w:rsidP="0068274E">
      <w:pPr>
        <w:pStyle w:val="Heading2"/>
      </w:pPr>
      <w:bookmarkStart w:id="144" w:name="_Toc202580916"/>
      <w:bookmarkStart w:id="145" w:name="Section31"/>
      <w:bookmarkStart w:id="146" w:name="_Toc531634707"/>
      <w:bookmarkEnd w:id="144"/>
      <w:r w:rsidRPr="00D66B32">
        <w:t>Executive Council</w:t>
      </w:r>
      <w:bookmarkEnd w:id="145"/>
      <w:bookmarkEnd w:id="146"/>
    </w:p>
    <w:p w14:paraId="4B40B05A" w14:textId="77777777" w:rsidR="009D6924" w:rsidRPr="00D66B32" w:rsidRDefault="009D6924" w:rsidP="003A671F">
      <w:r w:rsidRPr="00D66B32">
        <w:t>The Executive Council consists of all elected officers:</w:t>
      </w:r>
      <w:r w:rsidR="00C8034F">
        <w:t xml:space="preserve"> </w:t>
      </w:r>
      <w:r w:rsidRPr="00D66B32">
        <w:t>President, Immediate Past President (IPP), Executive Vice President (EVP), Executive Secretary, Treasurer, elected Directors and the Chapter Presidents.</w:t>
      </w:r>
      <w:r w:rsidR="00C8034F">
        <w:t xml:space="preserve"> </w:t>
      </w:r>
      <w:r w:rsidRPr="006849FD">
        <w:t>The Society's</w:t>
      </w:r>
      <w:r w:rsidRPr="00D66B32">
        <w:t xml:space="preserve"> founder serves as a Special Advisor to the EC.</w:t>
      </w:r>
    </w:p>
    <w:p w14:paraId="0BBA54D9" w14:textId="77777777" w:rsidR="00502184" w:rsidRPr="00D66B32" w:rsidRDefault="00502184" w:rsidP="003A671F">
      <w:r w:rsidRPr="00D66B32">
        <w:t>The E</w:t>
      </w:r>
      <w:r w:rsidR="00A053B2" w:rsidRPr="00D66B32">
        <w:t>C</w:t>
      </w:r>
      <w:r w:rsidRPr="00D66B32">
        <w:t xml:space="preserve"> shall document the policies and direction for Society operations by publishing a System Safety Society Operations Manual. This Operations Manual shall establish guidelines for chapter organization, standing committees, guidelines for periodic reporting to the members, and financial management of the Society. The Operations Manual shall be provided to each Executive Council member, </w:t>
      </w:r>
      <w:r w:rsidR="0022042F" w:rsidRPr="00D66B32">
        <w:t>OVPs,</w:t>
      </w:r>
      <w:r w:rsidR="00C8034F">
        <w:t xml:space="preserve"> </w:t>
      </w:r>
      <w:r w:rsidR="0022042F" w:rsidRPr="00D66B32">
        <w:t>RVPs,</w:t>
      </w:r>
      <w:r w:rsidRPr="00D66B32">
        <w:t xml:space="preserve"> and committee chairpersons. </w:t>
      </w:r>
    </w:p>
    <w:p w14:paraId="0655CEBE" w14:textId="14133F4F" w:rsidR="00502184" w:rsidRPr="00D66B32" w:rsidRDefault="00502184" w:rsidP="003A671F">
      <w:r w:rsidRPr="00D66B32">
        <w:t xml:space="preserve">As used </w:t>
      </w:r>
      <w:r w:rsidR="001E45A8" w:rsidRPr="00D66B32">
        <w:t>in this document,</w:t>
      </w:r>
      <w:r w:rsidRPr="00D66B32">
        <w:t xml:space="preserve"> expressions such as “approved by;” “authorized by;” “with the consent of; or established by the Executive Council (unless otherwise indicated), shall mean a majority </w:t>
      </w:r>
      <w:r w:rsidR="008E61B3" w:rsidRPr="008E61B3">
        <w:rPr>
          <w:b/>
        </w:rPr>
        <w:t>vote</w:t>
      </w:r>
      <w:r w:rsidRPr="00D66B32">
        <w:t xml:space="preserve"> by a quorum, during an official meeting or voting by electronic media with receipt and vote recorded. Minutes of each official Council meeting shall be distributed to all Council members, </w:t>
      </w:r>
      <w:r w:rsidR="001E45A8" w:rsidRPr="00D66B32">
        <w:t>V</w:t>
      </w:r>
      <w:r w:rsidRPr="00D66B32">
        <w:t>ice-</w:t>
      </w:r>
      <w:r w:rsidR="001E45A8" w:rsidRPr="00D66B32">
        <w:t>P</w:t>
      </w:r>
      <w:r w:rsidRPr="00D66B32">
        <w:t xml:space="preserve">residents, </w:t>
      </w:r>
      <w:r w:rsidR="001E45A8" w:rsidRPr="00D66B32">
        <w:t>C</w:t>
      </w:r>
      <w:r w:rsidRPr="00D66B32">
        <w:t xml:space="preserve">ommittee </w:t>
      </w:r>
      <w:r w:rsidR="001E45A8" w:rsidRPr="00D66B32">
        <w:t>C</w:t>
      </w:r>
      <w:r w:rsidRPr="00D66B32">
        <w:t>hairpersons</w:t>
      </w:r>
      <w:r w:rsidR="001E45A8" w:rsidRPr="00D66B32">
        <w:t>,</w:t>
      </w:r>
      <w:r w:rsidRPr="00D66B32">
        <w:t xml:space="preserve"> and active Chapter Presidents or Chairpersons as soon as practicable. When a motion requires a vote of the entire Council, a written or electronic ballot shall be submitted. All returned ballots will be exhibited and count</w:t>
      </w:r>
      <w:r w:rsidR="001E45A8" w:rsidRPr="00D66B32">
        <w:t>ed at a subsequent Council meet</w:t>
      </w:r>
      <w:r w:rsidRPr="00D66B32">
        <w:t xml:space="preserve">ing (at least 20 days after voting notification) and recorded in the minutes of that meeting. A majority for two-thirds vote where stipulated, of Council members responding, to the mail or electronic ballots, shall be </w:t>
      </w:r>
      <w:proofErr w:type="gramStart"/>
      <w:r w:rsidRPr="00D66B32">
        <w:t>sufficient</w:t>
      </w:r>
      <w:proofErr w:type="gramEnd"/>
      <w:r w:rsidRPr="00D66B32">
        <w:t xml:space="preserve"> to approve a motion requiring a vote of the entire Executive Council. </w:t>
      </w:r>
    </w:p>
    <w:p w14:paraId="24E9148F" w14:textId="77777777" w:rsidR="00502184" w:rsidRPr="00D66B32" w:rsidRDefault="00502184" w:rsidP="003A671F">
      <w:r w:rsidRPr="00D66B32">
        <w:t>Should a va</w:t>
      </w:r>
      <w:r w:rsidR="001E45A8" w:rsidRPr="00D66B32">
        <w:t>cancy occur in any Society elec</w:t>
      </w:r>
      <w:r w:rsidRPr="00D66B32">
        <w:t xml:space="preserve">tive office except the Presidency, the President may appoint, with the advice and consent of the Executive Council, a Professional Member to fill the vacancy until the next regular election. Should a vacancy occur in the Presidency, the Executive Vice-President shall succeed to the office of the President for the remainder of the elected term. Such appointment or election for an unexpired term shall not </w:t>
      </w:r>
      <w:r w:rsidR="002D2E13" w:rsidRPr="00D66B32">
        <w:t>be</w:t>
      </w:r>
      <w:r w:rsidRPr="00D66B32">
        <w:t xml:space="preserve"> considered a term of office, nor shall it be in any way a restriction against serving for more than one term of office. </w:t>
      </w:r>
    </w:p>
    <w:p w14:paraId="1CC67B02" w14:textId="77777777" w:rsidR="009143F2" w:rsidRDefault="009143F2" w:rsidP="003A671F">
      <w:r w:rsidRPr="00D66B32">
        <w:lastRenderedPageBreak/>
        <w:t>For the purpose of serving the professional interests of the membership, Technical Specialty, Groups or Committees may be established by the Executive Council</w:t>
      </w:r>
      <w:r w:rsidR="00C62089" w:rsidRPr="00D66B32">
        <w:t xml:space="preserve"> by Executive Order</w:t>
      </w:r>
      <w:r w:rsidRPr="00D66B32">
        <w:t xml:space="preserve">. The </w:t>
      </w:r>
      <w:r w:rsidR="00C62089" w:rsidRPr="00D66B32">
        <w:t>EC</w:t>
      </w:r>
      <w:r w:rsidRPr="00D66B32">
        <w:t xml:space="preserve"> may</w:t>
      </w:r>
      <w:r w:rsidR="00C62089" w:rsidRPr="00D66B32">
        <w:t xml:space="preserve"> also</w:t>
      </w:r>
      <w:r w:rsidRPr="00D66B32">
        <w:t xml:space="preserve"> terminate the existence of any such group. </w:t>
      </w:r>
    </w:p>
    <w:p w14:paraId="4305C8F8" w14:textId="28D5889F" w:rsidR="009D6924" w:rsidRPr="00D66B32" w:rsidRDefault="009D6924" w:rsidP="0068274E">
      <w:pPr>
        <w:pStyle w:val="Heading3"/>
      </w:pPr>
      <w:bookmarkStart w:id="147" w:name="_Toc202580918"/>
      <w:bookmarkStart w:id="148" w:name="Section311"/>
      <w:bookmarkStart w:id="149" w:name="_Toc531634708"/>
      <w:bookmarkEnd w:id="147"/>
      <w:r w:rsidRPr="00D66B32">
        <w:t>Executive Officers and Directors</w:t>
      </w:r>
      <w:bookmarkEnd w:id="148"/>
      <w:bookmarkEnd w:id="149"/>
    </w:p>
    <w:p w14:paraId="4FFB9920" w14:textId="159B359D" w:rsidR="00FA4D27" w:rsidRDefault="00FA4D27" w:rsidP="003A671F">
      <w:r w:rsidRPr="00FA4D27">
        <w:t>Newly elected Society Officers take office at the beginning of the Society's fiscal year, July 1. Tenure of the elected Society Officers is four years for the office of Treasurer and Executive Secretary.</w:t>
      </w:r>
      <w:r w:rsidR="00FC4CE3">
        <w:t xml:space="preserve"> </w:t>
      </w:r>
      <w:r w:rsidRPr="00FA4D27">
        <w:t>The office of President, Executive Vice President, and Immediate Past President are two</w:t>
      </w:r>
      <w:r w:rsidR="00003E7B">
        <w:t>-</w:t>
      </w:r>
      <w:r w:rsidRPr="00FA4D27">
        <w:t>year terms.</w:t>
      </w:r>
      <w:r w:rsidR="00FC4CE3">
        <w:t xml:space="preserve"> </w:t>
      </w:r>
      <w:r w:rsidRPr="00FA4D27">
        <w:t>These offices are filled in succession. The office of the Executive Vice President is elected; the office of President is filled by the Executive Vice President after the completion of the two</w:t>
      </w:r>
      <w:r w:rsidR="00003E7B">
        <w:t>-</w:t>
      </w:r>
      <w:r w:rsidRPr="00FA4D27">
        <w:t>year term. The office of the Immediate Past President is filled by the President after the completion of the two</w:t>
      </w:r>
      <w:r w:rsidR="00003E7B">
        <w:t>-</w:t>
      </w:r>
      <w:r w:rsidRPr="00FA4D27">
        <w:t>year term.</w:t>
      </w:r>
      <w:r w:rsidR="00FC4CE3">
        <w:t xml:space="preserve"> </w:t>
      </w:r>
      <w:r w:rsidRPr="00FA4D27">
        <w:t>Tenure of the elected Society Directors is four years. Officer expectations are detailed below.</w:t>
      </w:r>
    </w:p>
    <w:p w14:paraId="022E41F6" w14:textId="77777777" w:rsidR="00502184" w:rsidRPr="00D66B32" w:rsidRDefault="00502184" w:rsidP="003A671F">
      <w:r w:rsidRPr="00D66B32">
        <w:t xml:space="preserve">Newly elected Officers and Directors of the society shall start to interface with </w:t>
      </w:r>
      <w:r w:rsidR="00C62089" w:rsidRPr="00D66B32">
        <w:t xml:space="preserve">current </w:t>
      </w:r>
      <w:r w:rsidRPr="00D66B32">
        <w:t xml:space="preserve">Society Officers as soon as practicable prior to taking office so that they will </w:t>
      </w:r>
      <w:r w:rsidR="002D2E13" w:rsidRPr="00D66B32">
        <w:t xml:space="preserve">be </w:t>
      </w:r>
      <w:r w:rsidRPr="00D66B32">
        <w:t>aware of programs started which should be continued, and the business of the Society, in order that there will be an effective transition from one administration to the next and to assure that the progress of th</w:t>
      </w:r>
      <w:r w:rsidR="00C62089" w:rsidRPr="00D66B32">
        <w:t xml:space="preserve">e Society will not be delayed. </w:t>
      </w:r>
      <w:r w:rsidRPr="00D66B32">
        <w:t>Outgoing Officers and Directors shall prepare a transition turnover package to facilitate transfer of all pertinent information within the limited time period for transition.</w:t>
      </w:r>
    </w:p>
    <w:p w14:paraId="43A52BF8" w14:textId="1F933ED5" w:rsidR="003E21D7" w:rsidRPr="00D66B32" w:rsidRDefault="009D6924" w:rsidP="0068274E">
      <w:pPr>
        <w:pStyle w:val="Heading4"/>
      </w:pPr>
      <w:bookmarkStart w:id="150" w:name="Section3111"/>
      <w:bookmarkStart w:id="151" w:name="_Toc531634709"/>
      <w:r w:rsidRPr="00D66B32">
        <w:t>President</w:t>
      </w:r>
      <w:bookmarkEnd w:id="150"/>
      <w:bookmarkEnd w:id="151"/>
    </w:p>
    <w:p w14:paraId="3294AC61" w14:textId="77777777" w:rsidR="00C62089" w:rsidRPr="00D66B32" w:rsidRDefault="00C62089" w:rsidP="003A671F">
      <w:r w:rsidRPr="00D66B32">
        <w:t xml:space="preserve">The President shall function as the chief executive of the Society during his or her term of office. He or she shall preside at meetings of the Executive Council, and officially represent the Society in all functions, The President may, with the approval of the Executive Council, issue Executive Orders which shall be binding on the Society until specifically voided or superseded. Executive Orders shall be used to appoint special committees or technical specialty groups, make special assignments and define other matters of a temporary nature as defined herein. The President shall prepare and deliver to the membership, a report to the membership at the close of each fiscal year that describes the goals accomplished, and the plans or recommendations for the next year's activities. </w:t>
      </w:r>
    </w:p>
    <w:p w14:paraId="7D992422" w14:textId="77777777" w:rsidR="00003E7B" w:rsidRDefault="00C62089" w:rsidP="003A671F">
      <w:r w:rsidRPr="00D66B32">
        <w:t>The President shall, with the advice and consent of the Executive Council, appoint OVPs in the area</w:t>
      </w:r>
      <w:r w:rsidR="00CF4D34">
        <w:t>s</w:t>
      </w:r>
      <w:r w:rsidR="00D01925" w:rsidRPr="00D66B32">
        <w:t xml:space="preserve"> deemed appropriate</w:t>
      </w:r>
      <w:r w:rsidRPr="00D66B32">
        <w:t>.</w:t>
      </w:r>
      <w:r w:rsidR="00C8034F">
        <w:t xml:space="preserve"> </w:t>
      </w:r>
      <w:r w:rsidRPr="00D66B32">
        <w:t xml:space="preserve">The President may also, with the advice and consent of the Executive Council, appoint RVPs and committee chairpersons as deemed necessary to carry out the business of the Society. The designation of operating or regional vice-president or committee chairperson shall be accomplished by Executive Order which shall set forth the mission, operating constraints, budget limitations, reporting frequency, and other information as appropriate. Operating and regional vice-presidents and committee chairpersons are functional managers, and as such are advisory members of the </w:t>
      </w:r>
    </w:p>
    <w:p w14:paraId="261F377A" w14:textId="77777777" w:rsidR="00003E7B" w:rsidRDefault="00003E7B" w:rsidP="00003E7B">
      <w:pPr>
        <w:ind w:firstLine="0"/>
      </w:pPr>
    </w:p>
    <w:p w14:paraId="0CA5C335" w14:textId="770C18C5" w:rsidR="00C62089" w:rsidRPr="00D66B32" w:rsidRDefault="00C62089" w:rsidP="00003E7B">
      <w:pPr>
        <w:ind w:firstLine="0"/>
      </w:pPr>
      <w:r w:rsidRPr="00D66B32">
        <w:t xml:space="preserve">Executive Council and shall not exercise voting rights within the EC unless they hold proxy of an Executive Council member. </w:t>
      </w:r>
    </w:p>
    <w:p w14:paraId="4E3E840C" w14:textId="77777777" w:rsidR="009D6924" w:rsidRPr="00D66B32" w:rsidRDefault="00C62089" w:rsidP="003A671F">
      <w:r w:rsidRPr="00D66B32">
        <w:t>Specific responsibilities of the President include:</w:t>
      </w:r>
    </w:p>
    <w:p w14:paraId="4F5C9840" w14:textId="77777777" w:rsidR="009D6924" w:rsidRPr="00D66B32" w:rsidRDefault="00BD62A1" w:rsidP="00237CB0">
      <w:pPr>
        <w:pStyle w:val="ListParagraph"/>
        <w:numPr>
          <w:ilvl w:val="0"/>
          <w:numId w:val="17"/>
        </w:numPr>
      </w:pPr>
      <w:r w:rsidRPr="00D66B32">
        <w:t>L</w:t>
      </w:r>
      <w:r w:rsidR="009D6924" w:rsidRPr="00D66B32">
        <w:t xml:space="preserve">ead the membership in developing clarity about the Society’s vision, mission, and role; </w:t>
      </w:r>
    </w:p>
    <w:p w14:paraId="2E49AB90" w14:textId="77777777" w:rsidR="009D6924" w:rsidRPr="00D66B32" w:rsidRDefault="00BD62A1" w:rsidP="00237CB0">
      <w:pPr>
        <w:pStyle w:val="ListParagraph"/>
        <w:numPr>
          <w:ilvl w:val="0"/>
          <w:numId w:val="17"/>
        </w:numPr>
      </w:pPr>
      <w:r w:rsidRPr="00D66B32">
        <w:t>C</w:t>
      </w:r>
      <w:r w:rsidR="009D6924" w:rsidRPr="00D66B32">
        <w:t xml:space="preserve">reate a team from the elected and appointed officers; </w:t>
      </w:r>
    </w:p>
    <w:p w14:paraId="5B4784C2" w14:textId="77777777" w:rsidR="009D6924" w:rsidRPr="00D66B32" w:rsidRDefault="00BD62A1" w:rsidP="00237CB0">
      <w:pPr>
        <w:pStyle w:val="ListParagraph"/>
        <w:numPr>
          <w:ilvl w:val="0"/>
          <w:numId w:val="17"/>
        </w:numPr>
      </w:pPr>
      <w:r w:rsidRPr="00D66B32">
        <w:t>F</w:t>
      </w:r>
      <w:r w:rsidR="009D6924" w:rsidRPr="00D66B32">
        <w:t>ocus the Society on its mission and defining its unique value;</w:t>
      </w:r>
    </w:p>
    <w:p w14:paraId="61BCF153" w14:textId="77777777" w:rsidR="009D6924" w:rsidRPr="00D66B32" w:rsidRDefault="00BD62A1" w:rsidP="00237CB0">
      <w:pPr>
        <w:pStyle w:val="ListParagraph"/>
        <w:numPr>
          <w:ilvl w:val="0"/>
          <w:numId w:val="17"/>
        </w:numPr>
      </w:pPr>
      <w:r w:rsidRPr="00D66B32">
        <w:t>P</w:t>
      </w:r>
      <w:r w:rsidR="009D6924" w:rsidRPr="00D66B32">
        <w:t>reside over all Executive Council meetings;</w:t>
      </w:r>
    </w:p>
    <w:p w14:paraId="2882D7BE" w14:textId="77777777" w:rsidR="009D6924" w:rsidRPr="00D66B32" w:rsidRDefault="00BD62A1" w:rsidP="00237CB0">
      <w:pPr>
        <w:pStyle w:val="ListParagraph"/>
        <w:numPr>
          <w:ilvl w:val="0"/>
          <w:numId w:val="17"/>
        </w:numPr>
      </w:pPr>
      <w:r w:rsidRPr="00D66B32">
        <w:t>E</w:t>
      </w:r>
      <w:r w:rsidR="009D6924" w:rsidRPr="00D66B32">
        <w:t>stablish the annual business operating plan;</w:t>
      </w:r>
    </w:p>
    <w:p w14:paraId="3E9B5EA7" w14:textId="77777777" w:rsidR="009D6924" w:rsidRPr="00D66B32" w:rsidRDefault="00BD62A1" w:rsidP="00237CB0">
      <w:pPr>
        <w:pStyle w:val="ListParagraph"/>
        <w:numPr>
          <w:ilvl w:val="0"/>
          <w:numId w:val="17"/>
        </w:numPr>
      </w:pPr>
      <w:r w:rsidRPr="00D66B32">
        <w:t>L</w:t>
      </w:r>
      <w:r w:rsidR="009D6924" w:rsidRPr="00D66B32">
        <w:t xml:space="preserve">ead the Society into new areas and applications; </w:t>
      </w:r>
    </w:p>
    <w:p w14:paraId="698B0335" w14:textId="77777777" w:rsidR="009D6924" w:rsidRPr="00D66B32" w:rsidRDefault="00BD62A1" w:rsidP="00237CB0">
      <w:pPr>
        <w:pStyle w:val="ListParagraph"/>
        <w:numPr>
          <w:ilvl w:val="0"/>
          <w:numId w:val="17"/>
        </w:numPr>
      </w:pPr>
      <w:r w:rsidRPr="00D66B32">
        <w:t>M</w:t>
      </w:r>
      <w:r w:rsidR="009D6924" w:rsidRPr="00D66B32">
        <w:t xml:space="preserve">aintain open and cultivate new lines of communication among the elected officers, the general membership, and appropriate external organizations; </w:t>
      </w:r>
    </w:p>
    <w:p w14:paraId="15070097" w14:textId="77777777" w:rsidR="009D6924" w:rsidRPr="00D66B32" w:rsidRDefault="00BD62A1" w:rsidP="00237CB0">
      <w:pPr>
        <w:pStyle w:val="ListParagraph"/>
        <w:numPr>
          <w:ilvl w:val="0"/>
          <w:numId w:val="17"/>
        </w:numPr>
      </w:pPr>
      <w:r w:rsidRPr="00D66B32">
        <w:t>P</w:t>
      </w:r>
      <w:r w:rsidR="009D6924" w:rsidRPr="00D66B32">
        <w:t xml:space="preserve">rovide mentoring opportunities to Chapter Officers at the national level; </w:t>
      </w:r>
    </w:p>
    <w:p w14:paraId="48AE6FC1" w14:textId="77777777" w:rsidR="009D6924" w:rsidRPr="00D66B32" w:rsidRDefault="00BD62A1" w:rsidP="00237CB0">
      <w:pPr>
        <w:pStyle w:val="ListParagraph"/>
        <w:numPr>
          <w:ilvl w:val="0"/>
          <w:numId w:val="17"/>
        </w:numPr>
      </w:pPr>
      <w:r w:rsidRPr="00D66B32">
        <w:t>M</w:t>
      </w:r>
      <w:r w:rsidR="009D6924" w:rsidRPr="00D66B32">
        <w:t>ake the Society more visible to our key customers; represent the Society at official functions and activities; and maintain a positive image for the Society and its leadership;</w:t>
      </w:r>
    </w:p>
    <w:p w14:paraId="67022337" w14:textId="77777777" w:rsidR="009D6924" w:rsidRPr="00D66B32" w:rsidRDefault="00BD62A1" w:rsidP="00237CB0">
      <w:pPr>
        <w:pStyle w:val="ListParagraph"/>
        <w:numPr>
          <w:ilvl w:val="0"/>
          <w:numId w:val="17"/>
        </w:numPr>
      </w:pPr>
      <w:r w:rsidRPr="00D66B32">
        <w:t>W</w:t>
      </w:r>
      <w:r w:rsidR="009D6924" w:rsidRPr="00D66B32">
        <w:t xml:space="preserve">ith EVP, provide annual performance review of </w:t>
      </w:r>
      <w:r w:rsidR="006332D7" w:rsidRPr="00D66B32">
        <w:t>Headquarter (</w:t>
      </w:r>
      <w:r w:rsidR="009D6924" w:rsidRPr="00D66B32">
        <w:t>HQ</w:t>
      </w:r>
      <w:r w:rsidR="006332D7" w:rsidRPr="00D66B32">
        <w:t>)</w:t>
      </w:r>
      <w:r w:rsidR="009D6924" w:rsidRPr="00D66B32">
        <w:t xml:space="preserve"> staff;</w:t>
      </w:r>
    </w:p>
    <w:p w14:paraId="580DE898" w14:textId="77777777" w:rsidR="009D6924" w:rsidRPr="00D66B32" w:rsidRDefault="00BD62A1" w:rsidP="00237CB0">
      <w:pPr>
        <w:pStyle w:val="ListParagraph"/>
        <w:numPr>
          <w:ilvl w:val="0"/>
          <w:numId w:val="17"/>
        </w:numPr>
      </w:pPr>
      <w:r w:rsidRPr="00D66B32">
        <w:t>A</w:t>
      </w:r>
      <w:r w:rsidR="009D6924" w:rsidRPr="00D66B32">
        <w:t>ppoint Nominating Committee;</w:t>
      </w:r>
    </w:p>
    <w:p w14:paraId="28A0F379" w14:textId="77777777" w:rsidR="009D6924" w:rsidRPr="00D66B32" w:rsidRDefault="00BD62A1" w:rsidP="00237CB0">
      <w:pPr>
        <w:pStyle w:val="ListParagraph"/>
        <w:numPr>
          <w:ilvl w:val="0"/>
          <w:numId w:val="17"/>
        </w:numPr>
      </w:pPr>
      <w:r w:rsidRPr="00D66B32">
        <w:t>I</w:t>
      </w:r>
      <w:r w:rsidR="00340D36" w:rsidRPr="00D66B32">
        <w:t>ssue Executive Orders</w:t>
      </w:r>
      <w:r w:rsidR="009D6924" w:rsidRPr="00D66B32">
        <w:t>; and</w:t>
      </w:r>
    </w:p>
    <w:p w14:paraId="41A94425" w14:textId="091844DD" w:rsidR="009D6924" w:rsidRDefault="00BD62A1" w:rsidP="00237CB0">
      <w:pPr>
        <w:pStyle w:val="ListParagraph"/>
        <w:numPr>
          <w:ilvl w:val="0"/>
          <w:numId w:val="17"/>
        </w:numPr>
      </w:pPr>
      <w:r w:rsidRPr="00D66B32">
        <w:t>B</w:t>
      </w:r>
      <w:r w:rsidR="009D6924" w:rsidRPr="00D66B32">
        <w:t>uild goodwill with and represent the Society to external groups, societies and organizations.</w:t>
      </w:r>
    </w:p>
    <w:p w14:paraId="5CECC327" w14:textId="77777777" w:rsidR="00B32F7E" w:rsidRPr="00B32F7E" w:rsidRDefault="00B32F7E" w:rsidP="00B32F7E">
      <w:pPr>
        <w:pStyle w:val="ListParagraph"/>
        <w:numPr>
          <w:ilvl w:val="0"/>
          <w:numId w:val="17"/>
        </w:numPr>
        <w:shd w:val="clear" w:color="auto" w:fill="FFFFFF"/>
        <w:spacing w:after="0" w:line="240" w:lineRule="auto"/>
        <w:rPr>
          <w:rFonts w:eastAsia="Times New Roman" w:cs="Arial"/>
          <w:color w:val="222222"/>
          <w:szCs w:val="20"/>
        </w:rPr>
      </w:pPr>
      <w:r w:rsidRPr="00B32F7E">
        <w:rPr>
          <w:rFonts w:eastAsia="Times New Roman" w:cs="Arial"/>
          <w:color w:val="222222"/>
          <w:szCs w:val="20"/>
        </w:rPr>
        <w:t>During first year of term, craft the Strategic Plan with assistance of EVP.</w:t>
      </w:r>
    </w:p>
    <w:p w14:paraId="02079C6B" w14:textId="0E8F58FC" w:rsidR="00B32F7E" w:rsidRPr="00B32F7E" w:rsidRDefault="00B32F7E" w:rsidP="00B32F7E">
      <w:pPr>
        <w:pStyle w:val="ListParagraph"/>
        <w:numPr>
          <w:ilvl w:val="0"/>
          <w:numId w:val="17"/>
        </w:numPr>
        <w:shd w:val="clear" w:color="auto" w:fill="FFFFFF"/>
        <w:spacing w:after="0" w:line="240" w:lineRule="auto"/>
        <w:rPr>
          <w:rFonts w:eastAsia="Times New Roman" w:cs="Arial"/>
          <w:color w:val="222222"/>
          <w:szCs w:val="20"/>
        </w:rPr>
      </w:pPr>
      <w:r w:rsidRPr="00B32F7E">
        <w:rPr>
          <w:rFonts w:eastAsia="Times New Roman" w:cs="Arial"/>
          <w:color w:val="222222"/>
          <w:szCs w:val="20"/>
        </w:rPr>
        <w:t>During second year of term, review draft Strategic Plan crafted by EVP and refine with </w:t>
      </w:r>
      <w:r w:rsidRPr="00B32F7E">
        <w:rPr>
          <w:rFonts w:eastAsia="Times New Roman" w:cs="Calibri"/>
          <w:color w:val="222222"/>
          <w:szCs w:val="20"/>
        </w:rPr>
        <w:t>each director’s inputs to capture and align director goals with the plan. </w:t>
      </w:r>
    </w:p>
    <w:p w14:paraId="15A81B75" w14:textId="18EED9EF" w:rsidR="009D6924" w:rsidRPr="00D66B32" w:rsidRDefault="009D6924" w:rsidP="0068274E">
      <w:pPr>
        <w:pStyle w:val="Heading4"/>
      </w:pPr>
      <w:bookmarkStart w:id="152" w:name="Section3112"/>
      <w:bookmarkStart w:id="153" w:name="_Toc531634710"/>
      <w:r w:rsidRPr="00D66B32">
        <w:t>Immediate Past President</w:t>
      </w:r>
      <w:bookmarkEnd w:id="152"/>
      <w:bookmarkEnd w:id="153"/>
    </w:p>
    <w:p w14:paraId="6D320D13" w14:textId="77777777" w:rsidR="009D6924" w:rsidRPr="00D66B32" w:rsidRDefault="009D6924" w:rsidP="003A671F">
      <w:r w:rsidRPr="00D66B32">
        <w:t>The</w:t>
      </w:r>
      <w:r w:rsidR="001E45A8" w:rsidRPr="00D66B32">
        <w:t xml:space="preserve"> Immediate Past President</w:t>
      </w:r>
      <w:r w:rsidRPr="00D66B32">
        <w:t xml:space="preserve"> is a voting member of the EC.</w:t>
      </w:r>
      <w:r w:rsidR="00B32659">
        <w:t xml:space="preserve"> </w:t>
      </w:r>
      <w:r w:rsidRPr="00D66B32">
        <w:t>The term of office is for two years after a new president is elected. The IPP shall serve as an advisor to the President and shall be assigned duties commensurate for a senior position within the Society.</w:t>
      </w:r>
      <w:r w:rsidR="00B32659">
        <w:t xml:space="preserve"> </w:t>
      </w:r>
      <w:r w:rsidR="00C62089" w:rsidRPr="00D66B32">
        <w:t xml:space="preserve">Specific </w:t>
      </w:r>
      <w:r w:rsidRPr="00D66B32">
        <w:t xml:space="preserve">responsibilities of the IPP </w:t>
      </w:r>
      <w:r w:rsidR="00C62089" w:rsidRPr="00D66B32">
        <w:t>include</w:t>
      </w:r>
      <w:r w:rsidRPr="00D66B32">
        <w:t>:</w:t>
      </w:r>
    </w:p>
    <w:p w14:paraId="342C8D3C" w14:textId="77777777" w:rsidR="009D6924" w:rsidRPr="00D66B32" w:rsidRDefault="00C10F48" w:rsidP="00237CB0">
      <w:pPr>
        <w:pStyle w:val="ListParagraph"/>
        <w:numPr>
          <w:ilvl w:val="0"/>
          <w:numId w:val="18"/>
        </w:numPr>
      </w:pPr>
      <w:r w:rsidRPr="00D66B32">
        <w:t>Share</w:t>
      </w:r>
      <w:r w:rsidR="009D6924" w:rsidRPr="00D66B32">
        <w:t xml:space="preserve"> lessons learned from </w:t>
      </w:r>
      <w:r w:rsidR="00C62089" w:rsidRPr="00D66B32">
        <w:t xml:space="preserve">the </w:t>
      </w:r>
      <w:r w:rsidR="009D6924" w:rsidRPr="00D66B32">
        <w:t>previous administration;</w:t>
      </w:r>
    </w:p>
    <w:p w14:paraId="2C33100A" w14:textId="77777777" w:rsidR="009D6924" w:rsidRPr="00D66B32" w:rsidRDefault="00BD62A1" w:rsidP="00237CB0">
      <w:pPr>
        <w:pStyle w:val="ListParagraph"/>
        <w:numPr>
          <w:ilvl w:val="0"/>
          <w:numId w:val="18"/>
        </w:numPr>
      </w:pPr>
      <w:r w:rsidRPr="00D66B32">
        <w:t>L</w:t>
      </w:r>
      <w:r w:rsidR="009D6924" w:rsidRPr="00D66B32">
        <w:t xml:space="preserve">ead the Past-President’s </w:t>
      </w:r>
      <w:r w:rsidR="004D3B83" w:rsidRPr="00D66B32">
        <w:t xml:space="preserve">and Fellow Members </w:t>
      </w:r>
      <w:r w:rsidR="009D6924" w:rsidRPr="00D66B32">
        <w:t>Council as an advisory group to the EC;</w:t>
      </w:r>
    </w:p>
    <w:p w14:paraId="3DFB0FEC" w14:textId="77777777" w:rsidR="009D6924" w:rsidRPr="00D66B32" w:rsidRDefault="00BD62A1" w:rsidP="00237CB0">
      <w:pPr>
        <w:pStyle w:val="ListParagraph"/>
        <w:numPr>
          <w:ilvl w:val="0"/>
          <w:numId w:val="18"/>
        </w:numPr>
      </w:pPr>
      <w:r w:rsidRPr="00D66B32">
        <w:t>W</w:t>
      </w:r>
      <w:r w:rsidR="009D6924" w:rsidRPr="00D66B32">
        <w:t xml:space="preserve">ork with Director of </w:t>
      </w:r>
      <w:r w:rsidR="00CF4D34">
        <w:t xml:space="preserve">Government and </w:t>
      </w:r>
      <w:r w:rsidR="009D6924" w:rsidRPr="00D66B32">
        <w:t xml:space="preserve">Intersociety </w:t>
      </w:r>
      <w:r w:rsidR="00D92096">
        <w:t>Services</w:t>
      </w:r>
      <w:r w:rsidR="00D92096" w:rsidRPr="00D66B32">
        <w:t xml:space="preserve"> </w:t>
      </w:r>
      <w:r w:rsidR="009D6924" w:rsidRPr="00D66B32">
        <w:t>to establish protocol for participation and reporting on intersociety activity;</w:t>
      </w:r>
    </w:p>
    <w:p w14:paraId="639EA4BA" w14:textId="77777777" w:rsidR="009D6924" w:rsidRPr="00D66B32" w:rsidRDefault="00BD62A1" w:rsidP="00237CB0">
      <w:pPr>
        <w:pStyle w:val="ListParagraph"/>
        <w:numPr>
          <w:ilvl w:val="0"/>
          <w:numId w:val="18"/>
        </w:numPr>
      </w:pPr>
      <w:r w:rsidRPr="00D66B32">
        <w:t>A</w:t>
      </w:r>
      <w:r w:rsidR="009D6924" w:rsidRPr="00D66B32">
        <w:t>ssist with the development of broad policy guidelines; and</w:t>
      </w:r>
    </w:p>
    <w:p w14:paraId="58226529" w14:textId="5F9DB39C" w:rsidR="009D6924" w:rsidRDefault="00BD62A1" w:rsidP="00237CB0">
      <w:pPr>
        <w:pStyle w:val="ListParagraph"/>
        <w:numPr>
          <w:ilvl w:val="0"/>
          <w:numId w:val="18"/>
        </w:numPr>
      </w:pPr>
      <w:r w:rsidRPr="00D66B32">
        <w:t>C</w:t>
      </w:r>
      <w:r w:rsidR="009D6924" w:rsidRPr="00D66B32">
        <w:t>arry out duties as assigned by the President.</w:t>
      </w:r>
    </w:p>
    <w:p w14:paraId="4000566B" w14:textId="77777777" w:rsidR="00A53B55" w:rsidRPr="00D66B32" w:rsidRDefault="00A53B55" w:rsidP="00A53B55">
      <w:pPr>
        <w:pStyle w:val="ListParagraph"/>
        <w:ind w:firstLine="0"/>
      </w:pPr>
    </w:p>
    <w:p w14:paraId="3A8FBDD2" w14:textId="718E7DC2" w:rsidR="009D6924" w:rsidRPr="00D66B32" w:rsidRDefault="009D6924" w:rsidP="0068274E">
      <w:pPr>
        <w:pStyle w:val="Heading4"/>
      </w:pPr>
      <w:bookmarkStart w:id="154" w:name="Section3113"/>
      <w:bookmarkStart w:id="155" w:name="_Toc531634711"/>
      <w:r w:rsidRPr="00D66B32">
        <w:t>Executive Vice President</w:t>
      </w:r>
      <w:bookmarkEnd w:id="154"/>
      <w:bookmarkEnd w:id="155"/>
    </w:p>
    <w:p w14:paraId="3771F8A8" w14:textId="77777777" w:rsidR="009D6924" w:rsidRPr="00D66B32" w:rsidRDefault="003E21D7" w:rsidP="003A671F">
      <w:r w:rsidRPr="00D66B32">
        <w:t>T</w:t>
      </w:r>
      <w:r w:rsidR="00AB3E9A" w:rsidRPr="00D66B32">
        <w:t>he Executive Vice President</w:t>
      </w:r>
      <w:r w:rsidR="00B32659">
        <w:t xml:space="preserve"> </w:t>
      </w:r>
      <w:r w:rsidR="009D6924" w:rsidRPr="00D66B32">
        <w:t xml:space="preserve">is an elected official of the System Safety Society and is a voting member of the </w:t>
      </w:r>
      <w:r w:rsidR="00C10F48" w:rsidRPr="00D66B32">
        <w:t>EC</w:t>
      </w:r>
      <w:r w:rsidR="009D6924" w:rsidRPr="00D66B32">
        <w:t>.</w:t>
      </w:r>
      <w:r w:rsidR="00B32659">
        <w:t xml:space="preserve"> </w:t>
      </w:r>
      <w:r w:rsidR="00E86D17">
        <w:t>The term of office lasts</w:t>
      </w:r>
      <w:r w:rsidR="009D6924" w:rsidRPr="00D66B32">
        <w:t xml:space="preserve"> two years </w:t>
      </w:r>
      <w:r w:rsidR="00E86D17">
        <w:t xml:space="preserve">and </w:t>
      </w:r>
      <w:r w:rsidR="009D6924" w:rsidRPr="00D66B32">
        <w:t>begin</w:t>
      </w:r>
      <w:r w:rsidR="00E86D17">
        <w:t>s</w:t>
      </w:r>
      <w:r w:rsidR="009D6924" w:rsidRPr="00D66B32">
        <w:t xml:space="preserve"> the first of t</w:t>
      </w:r>
      <w:r w:rsidR="00E86D17">
        <w:t>he fiscal year following an election</w:t>
      </w:r>
      <w:r w:rsidR="009D6924" w:rsidRPr="00D66B32">
        <w:t>.</w:t>
      </w:r>
      <w:r w:rsidR="00B32659">
        <w:t xml:space="preserve"> </w:t>
      </w:r>
      <w:r w:rsidR="009D6924" w:rsidRPr="00D66B32">
        <w:t>The EVP duties are to:</w:t>
      </w:r>
    </w:p>
    <w:p w14:paraId="2A5D16EE" w14:textId="77777777" w:rsidR="009D6924" w:rsidRPr="00D66B32" w:rsidRDefault="00BD62A1" w:rsidP="00237CB0">
      <w:pPr>
        <w:pStyle w:val="ListParagraph"/>
        <w:numPr>
          <w:ilvl w:val="0"/>
          <w:numId w:val="19"/>
        </w:numPr>
      </w:pPr>
      <w:r w:rsidRPr="00D66B32">
        <w:t>H</w:t>
      </w:r>
      <w:r w:rsidR="009D6924" w:rsidRPr="00D66B32">
        <w:t xml:space="preserve">elp </w:t>
      </w:r>
      <w:r w:rsidR="00F22824" w:rsidRPr="00D66B32">
        <w:t xml:space="preserve">the </w:t>
      </w:r>
      <w:r w:rsidR="009D6924" w:rsidRPr="00D66B32">
        <w:t>President fulfill his</w:t>
      </w:r>
      <w:r w:rsidR="00257810" w:rsidRPr="00D66B32">
        <w:t xml:space="preserve"> or her</w:t>
      </w:r>
      <w:r w:rsidR="009D6924" w:rsidRPr="00D66B32">
        <w:t xml:space="preserve"> responsibilities;</w:t>
      </w:r>
    </w:p>
    <w:p w14:paraId="50457064" w14:textId="77777777" w:rsidR="009D6924" w:rsidRPr="00D66B32" w:rsidRDefault="00BD62A1" w:rsidP="00237CB0">
      <w:pPr>
        <w:pStyle w:val="ListParagraph"/>
        <w:numPr>
          <w:ilvl w:val="0"/>
          <w:numId w:val="19"/>
        </w:numPr>
      </w:pPr>
      <w:r w:rsidRPr="00D66B32">
        <w:t>E</w:t>
      </w:r>
      <w:r w:rsidR="009D6924" w:rsidRPr="00D66B32">
        <w:t xml:space="preserve">nsure Society abides by its </w:t>
      </w:r>
      <w:r w:rsidR="00C10F48" w:rsidRPr="00D66B32">
        <w:t>B</w:t>
      </w:r>
      <w:r w:rsidR="009D6924" w:rsidRPr="00D66B32">
        <w:t>ylaws;</w:t>
      </w:r>
    </w:p>
    <w:p w14:paraId="12F5948E" w14:textId="77777777" w:rsidR="009D6924" w:rsidRPr="00D66B32" w:rsidRDefault="00BD62A1" w:rsidP="00237CB0">
      <w:pPr>
        <w:pStyle w:val="ListParagraph"/>
        <w:numPr>
          <w:ilvl w:val="0"/>
          <w:numId w:val="19"/>
        </w:numPr>
      </w:pPr>
      <w:r w:rsidRPr="00D66B32">
        <w:t>E</w:t>
      </w:r>
      <w:r w:rsidR="009D6924" w:rsidRPr="00D66B32">
        <w:t>stablish reporting format;</w:t>
      </w:r>
    </w:p>
    <w:p w14:paraId="7250D876" w14:textId="77777777" w:rsidR="009D6924" w:rsidRPr="00D66B32" w:rsidRDefault="00BD62A1" w:rsidP="00237CB0">
      <w:pPr>
        <w:pStyle w:val="ListParagraph"/>
        <w:numPr>
          <w:ilvl w:val="0"/>
          <w:numId w:val="19"/>
        </w:numPr>
      </w:pPr>
      <w:r w:rsidRPr="00D66B32">
        <w:t>W</w:t>
      </w:r>
      <w:r w:rsidR="009D6924" w:rsidRPr="00D66B32">
        <w:t>ith President, provide annual performance review of HQ staff; and</w:t>
      </w:r>
    </w:p>
    <w:p w14:paraId="228D0EA5" w14:textId="2468F111" w:rsidR="00E86D17" w:rsidRDefault="00BD62A1" w:rsidP="00237CB0">
      <w:pPr>
        <w:pStyle w:val="ListParagraph"/>
        <w:numPr>
          <w:ilvl w:val="0"/>
          <w:numId w:val="19"/>
        </w:numPr>
      </w:pPr>
      <w:r w:rsidRPr="00D66B32">
        <w:t>P</w:t>
      </w:r>
      <w:r w:rsidR="009D6924" w:rsidRPr="00D66B32">
        <w:t>erform internal effectiveness review of all committees and appointed positions.</w:t>
      </w:r>
    </w:p>
    <w:p w14:paraId="26CDB2EB" w14:textId="77777777" w:rsidR="00B32F7E" w:rsidRPr="00B32F7E" w:rsidRDefault="00B32F7E" w:rsidP="00B32F7E">
      <w:pPr>
        <w:pStyle w:val="ListParagraph"/>
        <w:numPr>
          <w:ilvl w:val="0"/>
          <w:numId w:val="19"/>
        </w:numPr>
        <w:shd w:val="clear" w:color="auto" w:fill="FFFFFF"/>
        <w:spacing w:after="0" w:line="240" w:lineRule="auto"/>
        <w:rPr>
          <w:rFonts w:ascii="Arial" w:eastAsia="Times New Roman" w:hAnsi="Arial" w:cs="Arial"/>
          <w:color w:val="222222"/>
          <w:sz w:val="24"/>
          <w:szCs w:val="24"/>
        </w:rPr>
      </w:pPr>
      <w:r w:rsidRPr="00B32F7E">
        <w:rPr>
          <w:rFonts w:ascii="Calibri" w:eastAsia="Times New Roman" w:hAnsi="Calibri" w:cs="Calibri"/>
          <w:color w:val="222222"/>
          <w:sz w:val="22"/>
        </w:rPr>
        <w:t>During the first year in office, the EVP will assist the President in crafting a draft Strategic Plan</w:t>
      </w:r>
    </w:p>
    <w:p w14:paraId="3C55AAA7" w14:textId="051C0FD5" w:rsidR="00B32F7E" w:rsidRPr="00B32F7E" w:rsidRDefault="00B32F7E" w:rsidP="00B32F7E">
      <w:pPr>
        <w:pStyle w:val="ListParagraph"/>
        <w:numPr>
          <w:ilvl w:val="0"/>
          <w:numId w:val="19"/>
        </w:numPr>
        <w:shd w:val="clear" w:color="auto" w:fill="FFFFFF"/>
        <w:spacing w:after="0" w:line="240" w:lineRule="auto"/>
        <w:rPr>
          <w:rFonts w:ascii="Arial" w:eastAsia="Times New Roman" w:hAnsi="Arial" w:cs="Arial"/>
          <w:color w:val="222222"/>
          <w:sz w:val="24"/>
          <w:szCs w:val="24"/>
        </w:rPr>
      </w:pPr>
      <w:r w:rsidRPr="00B32F7E">
        <w:rPr>
          <w:rFonts w:ascii="Calibri" w:eastAsia="Times New Roman" w:hAnsi="Calibri" w:cs="Calibri"/>
          <w:color w:val="222222"/>
          <w:sz w:val="22"/>
        </w:rPr>
        <w:t>During second year of term, the EVP will draft the Strategic plan. The draft plan should be prepared for use in March so that refinements can be in place for the next fiscal year. </w:t>
      </w:r>
    </w:p>
    <w:p w14:paraId="68F4E9B9" w14:textId="77777777" w:rsidR="00B32F7E" w:rsidRDefault="00B32F7E" w:rsidP="00B32F7E">
      <w:pPr>
        <w:pStyle w:val="ListParagraph"/>
        <w:ind w:firstLine="0"/>
      </w:pPr>
    </w:p>
    <w:p w14:paraId="18779973" w14:textId="77777777" w:rsidR="00E86D17" w:rsidRPr="00D66B32" w:rsidRDefault="00E86D17" w:rsidP="00E86D17">
      <w:r>
        <w:t>The EVP automatically becomes the President after two years.</w:t>
      </w:r>
    </w:p>
    <w:p w14:paraId="3F468B86" w14:textId="73C305AA" w:rsidR="009D6924" w:rsidRPr="00D66B32" w:rsidRDefault="00E87851" w:rsidP="0068274E">
      <w:pPr>
        <w:pStyle w:val="Heading4"/>
      </w:pPr>
      <w:bookmarkStart w:id="156" w:name="Section3114"/>
      <w:bookmarkStart w:id="157" w:name="_Toc531634712"/>
      <w:r w:rsidRPr="00D66B32">
        <w:t>T</w:t>
      </w:r>
      <w:r w:rsidR="009D6924" w:rsidRPr="00D66B32">
        <w:t>reasurer</w:t>
      </w:r>
      <w:bookmarkEnd w:id="156"/>
      <w:bookmarkEnd w:id="157"/>
    </w:p>
    <w:p w14:paraId="106356BE" w14:textId="77777777" w:rsidR="009D6924" w:rsidRPr="00D66B32" w:rsidRDefault="009D6924" w:rsidP="003A671F">
      <w:bookmarkStart w:id="158" w:name="OLE_LINK1"/>
      <w:bookmarkStart w:id="159" w:name="OLE_LINK2"/>
      <w:r w:rsidRPr="00D66B32">
        <w:t>The Treasurer is an elected official of the System Safety Society</w:t>
      </w:r>
      <w:r w:rsidR="00C10F48" w:rsidRPr="00D66B32">
        <w:t xml:space="preserve"> and is a voting member of the EC</w:t>
      </w:r>
      <w:r w:rsidRPr="00D66B32">
        <w:t>.</w:t>
      </w:r>
      <w:bookmarkEnd w:id="158"/>
      <w:bookmarkEnd w:id="159"/>
      <w:r w:rsidR="006849FD">
        <w:t xml:space="preserve"> </w:t>
      </w:r>
      <w:r w:rsidRPr="00D66B32">
        <w:t xml:space="preserve">The term of office is </w:t>
      </w:r>
      <w:r w:rsidR="006F439D">
        <w:t>four</w:t>
      </w:r>
      <w:r w:rsidRPr="00D66B32">
        <w:t xml:space="preserve"> years beginning with the start of the fiscal year in which elected.</w:t>
      </w:r>
      <w:r w:rsidR="006849FD">
        <w:t xml:space="preserve"> </w:t>
      </w:r>
      <w:r w:rsidRPr="00D66B32">
        <w:t xml:space="preserve">The duties of the Treasurer are to: </w:t>
      </w:r>
    </w:p>
    <w:p w14:paraId="4E03804E" w14:textId="77777777" w:rsidR="009D6924" w:rsidRPr="00D66B32" w:rsidRDefault="00BD62A1" w:rsidP="00237CB0">
      <w:pPr>
        <w:pStyle w:val="ListParagraph"/>
        <w:numPr>
          <w:ilvl w:val="0"/>
          <w:numId w:val="20"/>
        </w:numPr>
      </w:pPr>
      <w:r w:rsidRPr="00D66B32">
        <w:t>D</w:t>
      </w:r>
      <w:r w:rsidR="009D6924" w:rsidRPr="00D66B32">
        <w:t>evelop budget request, approval, and reporting process;</w:t>
      </w:r>
    </w:p>
    <w:p w14:paraId="775DFC89" w14:textId="77777777" w:rsidR="009D6924" w:rsidRPr="00D66B32" w:rsidRDefault="00BD62A1" w:rsidP="00237CB0">
      <w:pPr>
        <w:pStyle w:val="ListParagraph"/>
        <w:numPr>
          <w:ilvl w:val="0"/>
          <w:numId w:val="20"/>
        </w:numPr>
      </w:pPr>
      <w:r w:rsidRPr="00D66B32">
        <w:t>E</w:t>
      </w:r>
      <w:r w:rsidR="009D6924" w:rsidRPr="00D66B32">
        <w:t>nsure Society funds are managed in accordance with appropriate tax laws and accountabilities are clearly identified and adhered to;</w:t>
      </w:r>
    </w:p>
    <w:p w14:paraId="6BAE098E" w14:textId="77777777" w:rsidR="009D6924" w:rsidRPr="00D66B32" w:rsidRDefault="00BD62A1" w:rsidP="00237CB0">
      <w:pPr>
        <w:pStyle w:val="ListParagraph"/>
        <w:numPr>
          <w:ilvl w:val="0"/>
          <w:numId w:val="20"/>
        </w:numPr>
      </w:pPr>
      <w:r w:rsidRPr="00D66B32">
        <w:t>E</w:t>
      </w:r>
      <w:r w:rsidR="009D6924" w:rsidRPr="00D66B32">
        <w:t>nsure financial records are maintained in a manner that is amenable to external audit;</w:t>
      </w:r>
    </w:p>
    <w:p w14:paraId="0EB17B1C" w14:textId="77777777" w:rsidR="009D6924" w:rsidRPr="00D66B32" w:rsidRDefault="00BD62A1" w:rsidP="00237CB0">
      <w:pPr>
        <w:pStyle w:val="ListParagraph"/>
        <w:numPr>
          <w:ilvl w:val="0"/>
          <w:numId w:val="20"/>
        </w:numPr>
      </w:pPr>
      <w:r w:rsidRPr="00D66B32">
        <w:t>P</w:t>
      </w:r>
      <w:r w:rsidR="009D6924" w:rsidRPr="00D66B32">
        <w:t xml:space="preserve">erform </w:t>
      </w:r>
      <w:r w:rsidR="003A3CB0" w:rsidRPr="00D66B32">
        <w:t xml:space="preserve">annual </w:t>
      </w:r>
      <w:r w:rsidR="009D6924" w:rsidRPr="00D66B32">
        <w:t>financial audit;</w:t>
      </w:r>
    </w:p>
    <w:p w14:paraId="49CC91A6" w14:textId="77777777" w:rsidR="009D6924" w:rsidRPr="00D66B32" w:rsidRDefault="00BD62A1" w:rsidP="00237CB0">
      <w:pPr>
        <w:pStyle w:val="ListParagraph"/>
        <w:numPr>
          <w:ilvl w:val="0"/>
          <w:numId w:val="20"/>
        </w:numPr>
      </w:pPr>
      <w:r w:rsidRPr="00D66B32">
        <w:t>P</w:t>
      </w:r>
      <w:r w:rsidR="009D6924" w:rsidRPr="00D66B32">
        <w:t xml:space="preserve">rovide </w:t>
      </w:r>
      <w:r w:rsidR="008B718F" w:rsidRPr="00D66B32">
        <w:t>written financial statements</w:t>
      </w:r>
      <w:r w:rsidR="009D6924" w:rsidRPr="00D66B32">
        <w:t xml:space="preserve"> for the regularly scheduled EC meetings;</w:t>
      </w:r>
    </w:p>
    <w:p w14:paraId="47FC7B26" w14:textId="77777777" w:rsidR="009D6924" w:rsidRPr="00D66B32" w:rsidRDefault="00BD62A1" w:rsidP="00237CB0">
      <w:pPr>
        <w:pStyle w:val="ListParagraph"/>
        <w:numPr>
          <w:ilvl w:val="0"/>
          <w:numId w:val="20"/>
        </w:numPr>
      </w:pPr>
      <w:r w:rsidRPr="00D66B32">
        <w:t>P</w:t>
      </w:r>
      <w:r w:rsidR="009D6924" w:rsidRPr="00D66B32">
        <w:t>rovide monthly treasury status reports;</w:t>
      </w:r>
    </w:p>
    <w:p w14:paraId="3C0D4595" w14:textId="77777777" w:rsidR="009D6924" w:rsidRPr="00D66B32" w:rsidRDefault="00BD62A1" w:rsidP="00237CB0">
      <w:pPr>
        <w:pStyle w:val="ListParagraph"/>
        <w:numPr>
          <w:ilvl w:val="0"/>
          <w:numId w:val="20"/>
        </w:numPr>
      </w:pPr>
      <w:r w:rsidRPr="00D66B32">
        <w:t>P</w:t>
      </w:r>
      <w:r w:rsidR="009D6924" w:rsidRPr="00D66B32">
        <w:t>rovide guidance for Chapter Treasurers;</w:t>
      </w:r>
    </w:p>
    <w:p w14:paraId="64334ABB" w14:textId="77777777" w:rsidR="009D6924" w:rsidRPr="00D66B32" w:rsidRDefault="00BD62A1" w:rsidP="00237CB0">
      <w:pPr>
        <w:pStyle w:val="ListParagraph"/>
        <w:numPr>
          <w:ilvl w:val="0"/>
          <w:numId w:val="20"/>
        </w:numPr>
      </w:pPr>
      <w:r w:rsidRPr="00D66B32">
        <w:t>D</w:t>
      </w:r>
      <w:r w:rsidR="009D6924" w:rsidRPr="00D66B32">
        <w:t>evelop an annual operating budget based on inputs from the EC members;</w:t>
      </w:r>
    </w:p>
    <w:p w14:paraId="1EC6CD77" w14:textId="77777777" w:rsidR="009D6924" w:rsidRPr="00D66B32" w:rsidRDefault="00BD62A1" w:rsidP="00237CB0">
      <w:pPr>
        <w:pStyle w:val="ListParagraph"/>
        <w:numPr>
          <w:ilvl w:val="0"/>
          <w:numId w:val="20"/>
        </w:numPr>
      </w:pPr>
      <w:r w:rsidRPr="00D66B32">
        <w:t>C</w:t>
      </w:r>
      <w:r w:rsidR="009D6924" w:rsidRPr="00D66B32">
        <w:t>ollect dues and other funds owed to the Society;</w:t>
      </w:r>
    </w:p>
    <w:p w14:paraId="4BC5066D" w14:textId="77777777" w:rsidR="009D6924" w:rsidRPr="00D66B32" w:rsidRDefault="00BD62A1" w:rsidP="00237CB0">
      <w:pPr>
        <w:pStyle w:val="ListParagraph"/>
        <w:numPr>
          <w:ilvl w:val="0"/>
          <w:numId w:val="20"/>
        </w:numPr>
      </w:pPr>
      <w:r w:rsidRPr="00D66B32">
        <w:t>C</w:t>
      </w:r>
      <w:r w:rsidR="009D6924" w:rsidRPr="00D66B32">
        <w:t>onduct an annual inventory on Society physical and financial assets;</w:t>
      </w:r>
    </w:p>
    <w:p w14:paraId="60946647" w14:textId="77777777" w:rsidR="009D6924" w:rsidRPr="00D66B32" w:rsidRDefault="00BD62A1" w:rsidP="00237CB0">
      <w:pPr>
        <w:pStyle w:val="ListParagraph"/>
        <w:numPr>
          <w:ilvl w:val="0"/>
          <w:numId w:val="20"/>
        </w:numPr>
      </w:pPr>
      <w:r w:rsidRPr="00D66B32">
        <w:t>M</w:t>
      </w:r>
      <w:r w:rsidR="009D6924" w:rsidRPr="00D66B32">
        <w:t>aintain checking, savings and escrow accounts as needed;</w:t>
      </w:r>
    </w:p>
    <w:p w14:paraId="3824941A" w14:textId="77777777" w:rsidR="009D6924" w:rsidRPr="00D66B32" w:rsidRDefault="00BD62A1" w:rsidP="00237CB0">
      <w:pPr>
        <w:pStyle w:val="ListParagraph"/>
        <w:numPr>
          <w:ilvl w:val="0"/>
          <w:numId w:val="20"/>
        </w:numPr>
      </w:pPr>
      <w:r w:rsidRPr="00D66B32">
        <w:t>P</w:t>
      </w:r>
      <w:r w:rsidR="009D6924" w:rsidRPr="00D66B32">
        <w:t>rovide advice and counsel to the EC regarding potential sources of funds and income or expenditure projections; and</w:t>
      </w:r>
    </w:p>
    <w:p w14:paraId="6E5268E8" w14:textId="77777777" w:rsidR="009D6924" w:rsidRPr="00D66B32" w:rsidRDefault="00BD62A1" w:rsidP="00237CB0">
      <w:pPr>
        <w:pStyle w:val="ListParagraph"/>
        <w:numPr>
          <w:ilvl w:val="0"/>
          <w:numId w:val="20"/>
        </w:numPr>
      </w:pPr>
      <w:r w:rsidRPr="00D66B32">
        <w:t>P</w:t>
      </w:r>
      <w:r w:rsidR="009D6924" w:rsidRPr="00D66B32">
        <w:t>ublish an annual financial report to the membership.</w:t>
      </w:r>
    </w:p>
    <w:p w14:paraId="6A8F86B6" w14:textId="30E77365" w:rsidR="009D6924" w:rsidRPr="00D66B32" w:rsidRDefault="009D6924" w:rsidP="0068274E">
      <w:pPr>
        <w:pStyle w:val="Heading4"/>
      </w:pPr>
      <w:bookmarkStart w:id="160" w:name="Section3115"/>
      <w:bookmarkStart w:id="161" w:name="_Toc531634713"/>
      <w:r w:rsidRPr="00D66B32">
        <w:lastRenderedPageBreak/>
        <w:t>Executive Secretary</w:t>
      </w:r>
      <w:bookmarkEnd w:id="160"/>
      <w:bookmarkEnd w:id="161"/>
    </w:p>
    <w:p w14:paraId="1F2FECD4" w14:textId="77777777" w:rsidR="009D6924" w:rsidRPr="00D66B32" w:rsidRDefault="009D6924" w:rsidP="003A671F">
      <w:r w:rsidRPr="00D66B32">
        <w:t xml:space="preserve">The Executive Secretary </w:t>
      </w:r>
      <w:r w:rsidR="00C10F48" w:rsidRPr="00D66B32">
        <w:t xml:space="preserve">is an elected official of the System Safety Society and is a voting member of the EC. </w:t>
      </w:r>
      <w:r w:rsidRPr="00D66B32">
        <w:t xml:space="preserve">The term of office is </w:t>
      </w:r>
      <w:r w:rsidR="006F439D">
        <w:t>four</w:t>
      </w:r>
      <w:r w:rsidRPr="00D66B32">
        <w:t xml:space="preserve"> years beginning with the start of the</w:t>
      </w:r>
      <w:r w:rsidR="00260610" w:rsidRPr="00D66B32">
        <w:t xml:space="preserve"> fiscal year in which elected. </w:t>
      </w:r>
      <w:r w:rsidRPr="00D66B32">
        <w:t>General duties of the Executive Secretary are to:</w:t>
      </w:r>
      <w:r w:rsidR="00D92096">
        <w:t xml:space="preserve"> </w:t>
      </w:r>
      <w:r w:rsidRPr="00D66B32">
        <w:t xml:space="preserve">(a) publish minutes of the meetings, (b) distribute mail ballots, (c) perform other tasks as directed </w:t>
      </w:r>
      <w:r w:rsidR="003F79D8" w:rsidRPr="00D66B32">
        <w:t xml:space="preserve">the </w:t>
      </w:r>
      <w:r w:rsidRPr="00D66B32">
        <w:t>Executive Council and (d) assure the effective administrative conduct of the Executive Council and Society affairs.</w:t>
      </w:r>
      <w:r w:rsidR="00B32659">
        <w:t xml:space="preserve"> </w:t>
      </w:r>
      <w:r w:rsidRPr="00D66B32">
        <w:t>Specific duties of the Executive Secretary include, but are not limited to:</w:t>
      </w:r>
    </w:p>
    <w:p w14:paraId="0C9D4C66" w14:textId="77777777" w:rsidR="009D6924" w:rsidRPr="003A671F" w:rsidRDefault="00BD62A1" w:rsidP="00237CB0">
      <w:pPr>
        <w:pStyle w:val="ListParagraph"/>
        <w:numPr>
          <w:ilvl w:val="0"/>
          <w:numId w:val="21"/>
        </w:numPr>
        <w:rPr>
          <w:b/>
        </w:rPr>
      </w:pPr>
      <w:r w:rsidRPr="00D66B32">
        <w:t>C</w:t>
      </w:r>
      <w:r w:rsidR="009D6924" w:rsidRPr="00D66B32">
        <w:t>oordinate EC meeting agenda</w:t>
      </w:r>
      <w:r w:rsidR="004D3B83" w:rsidRPr="00D66B32">
        <w:t>;</w:t>
      </w:r>
    </w:p>
    <w:p w14:paraId="09888E32" w14:textId="77777777" w:rsidR="009D6924" w:rsidRPr="003A671F" w:rsidRDefault="00BD62A1" w:rsidP="00237CB0">
      <w:pPr>
        <w:pStyle w:val="ListParagraph"/>
        <w:numPr>
          <w:ilvl w:val="0"/>
          <w:numId w:val="21"/>
        </w:numPr>
        <w:rPr>
          <w:b/>
        </w:rPr>
      </w:pPr>
      <w:r w:rsidRPr="00D66B32">
        <w:t>W</w:t>
      </w:r>
      <w:r w:rsidR="009D6924" w:rsidRPr="00D66B32">
        <w:t>rite and distribute minutes of EC and other official Society meetings;</w:t>
      </w:r>
    </w:p>
    <w:p w14:paraId="56C3BCED" w14:textId="77777777" w:rsidR="009D6924" w:rsidRPr="003A671F" w:rsidRDefault="00BD62A1" w:rsidP="00237CB0">
      <w:pPr>
        <w:pStyle w:val="ListParagraph"/>
        <w:numPr>
          <w:ilvl w:val="0"/>
          <w:numId w:val="21"/>
        </w:numPr>
        <w:rPr>
          <w:b/>
        </w:rPr>
      </w:pPr>
      <w:r w:rsidRPr="00D66B32">
        <w:t>C</w:t>
      </w:r>
      <w:r w:rsidR="009D6924" w:rsidRPr="00D66B32">
        <w:t>oordinate with Society Tax Advisor and lawyer;</w:t>
      </w:r>
    </w:p>
    <w:p w14:paraId="2E33A2BF" w14:textId="77777777" w:rsidR="009D6924" w:rsidRPr="00D66B32" w:rsidRDefault="00BD62A1" w:rsidP="00237CB0">
      <w:pPr>
        <w:pStyle w:val="ListParagraph"/>
        <w:numPr>
          <w:ilvl w:val="0"/>
          <w:numId w:val="21"/>
        </w:numPr>
      </w:pPr>
      <w:r w:rsidRPr="00D66B32">
        <w:t>E</w:t>
      </w:r>
      <w:r w:rsidR="009D6924" w:rsidRPr="00D66B32">
        <w:t>nsure HQ operations are providing timely response to customer requests;</w:t>
      </w:r>
    </w:p>
    <w:p w14:paraId="0DF73A47" w14:textId="77777777" w:rsidR="009D6924" w:rsidRPr="00D66B32" w:rsidRDefault="00BD62A1" w:rsidP="00237CB0">
      <w:pPr>
        <w:pStyle w:val="ListParagraph"/>
        <w:numPr>
          <w:ilvl w:val="0"/>
          <w:numId w:val="21"/>
        </w:numPr>
      </w:pPr>
      <w:r w:rsidRPr="00D66B32">
        <w:t>B</w:t>
      </w:r>
      <w:r w:rsidR="009D6924" w:rsidRPr="00D66B32">
        <w:t xml:space="preserve">e the custodian for Society Operations </w:t>
      </w:r>
      <w:r w:rsidR="00340D36" w:rsidRPr="00D66B32">
        <w:t>Manual</w:t>
      </w:r>
      <w:r w:rsidR="009D6924" w:rsidRPr="00D66B32">
        <w:t>;</w:t>
      </w:r>
    </w:p>
    <w:p w14:paraId="608374CE" w14:textId="77777777" w:rsidR="009D6924" w:rsidRPr="00D66B32" w:rsidRDefault="00BD62A1" w:rsidP="00237CB0">
      <w:pPr>
        <w:pStyle w:val="ListParagraph"/>
        <w:numPr>
          <w:ilvl w:val="0"/>
          <w:numId w:val="21"/>
        </w:numPr>
      </w:pPr>
      <w:r w:rsidRPr="00D66B32">
        <w:t>V</w:t>
      </w:r>
      <w:r w:rsidR="009D6924" w:rsidRPr="00D66B32">
        <w:t>erify voter eligibility and distribute and coordinate counting of mail ballots;</w:t>
      </w:r>
    </w:p>
    <w:p w14:paraId="2E24F9D3" w14:textId="77777777" w:rsidR="009D6924" w:rsidRPr="00D66B32" w:rsidRDefault="00BD62A1" w:rsidP="00237CB0">
      <w:pPr>
        <w:pStyle w:val="ListParagraph"/>
        <w:numPr>
          <w:ilvl w:val="0"/>
          <w:numId w:val="21"/>
        </w:numPr>
      </w:pPr>
      <w:r w:rsidRPr="00D66B32">
        <w:t>C</w:t>
      </w:r>
      <w:r w:rsidR="009D6924" w:rsidRPr="00D66B32">
        <w:t xml:space="preserve">onduct census of members disciplines; </w:t>
      </w:r>
    </w:p>
    <w:p w14:paraId="5B90D836" w14:textId="77777777" w:rsidR="009D6924" w:rsidRPr="00D66B32" w:rsidRDefault="00BD62A1" w:rsidP="00237CB0">
      <w:pPr>
        <w:pStyle w:val="ListParagraph"/>
        <w:numPr>
          <w:ilvl w:val="0"/>
          <w:numId w:val="21"/>
        </w:numPr>
      </w:pPr>
      <w:r w:rsidRPr="00D66B32">
        <w:t>S</w:t>
      </w:r>
      <w:r w:rsidR="009D6924" w:rsidRPr="00D66B32">
        <w:t>upervise the Headquarters Office Manager;</w:t>
      </w:r>
    </w:p>
    <w:p w14:paraId="5EC3712C" w14:textId="77777777" w:rsidR="009D6924" w:rsidRPr="00D66B32" w:rsidRDefault="00BD62A1" w:rsidP="00237CB0">
      <w:pPr>
        <w:pStyle w:val="ListParagraph"/>
        <w:numPr>
          <w:ilvl w:val="0"/>
          <w:numId w:val="21"/>
        </w:numPr>
      </w:pPr>
      <w:r w:rsidRPr="00D66B32">
        <w:t>S</w:t>
      </w:r>
      <w:r w:rsidR="009D6924" w:rsidRPr="00D66B32">
        <w:t>ign of</w:t>
      </w:r>
      <w:r w:rsidR="00F22824" w:rsidRPr="00D66B32">
        <w:t xml:space="preserve">f on </w:t>
      </w:r>
      <w:r w:rsidR="009D6924" w:rsidRPr="00D66B32">
        <w:t>key corporate records such as bank accounts and membership certificates;</w:t>
      </w:r>
    </w:p>
    <w:p w14:paraId="0AD991DC" w14:textId="77777777" w:rsidR="009D6924" w:rsidRPr="00D66B32" w:rsidRDefault="00BD62A1" w:rsidP="00237CB0">
      <w:pPr>
        <w:pStyle w:val="ListParagraph"/>
        <w:numPr>
          <w:ilvl w:val="0"/>
          <w:numId w:val="21"/>
        </w:numPr>
      </w:pPr>
      <w:r w:rsidRPr="00D66B32">
        <w:t>P</w:t>
      </w:r>
      <w:r w:rsidR="005B2C94">
        <w:t>repare and p</w:t>
      </w:r>
      <w:r w:rsidR="009D6924" w:rsidRPr="00D66B32">
        <w:t>ublish a Key Members List</w:t>
      </w:r>
      <w:r w:rsidR="00303451">
        <w:t xml:space="preserve">; </w:t>
      </w:r>
      <w:r w:rsidR="009D6924" w:rsidRPr="00D66B32">
        <w:t>and</w:t>
      </w:r>
    </w:p>
    <w:p w14:paraId="57BD5579" w14:textId="77777777" w:rsidR="009D6924" w:rsidRPr="00D66B32" w:rsidRDefault="00BD62A1" w:rsidP="00237CB0">
      <w:pPr>
        <w:pStyle w:val="ListParagraph"/>
        <w:numPr>
          <w:ilvl w:val="0"/>
          <w:numId w:val="21"/>
        </w:numPr>
      </w:pPr>
      <w:r w:rsidRPr="00D66B32">
        <w:t>D</w:t>
      </w:r>
      <w:r w:rsidR="009D6924" w:rsidRPr="00D66B32">
        <w:t>eclare bylaw changes void if more than 20% of the membership objects after proper advertisement.</w:t>
      </w:r>
    </w:p>
    <w:p w14:paraId="1584F7C6" w14:textId="7716BF6E" w:rsidR="009D6924" w:rsidRPr="00D66B32" w:rsidRDefault="009D6924" w:rsidP="0068274E">
      <w:pPr>
        <w:pStyle w:val="Heading3"/>
      </w:pPr>
      <w:bookmarkStart w:id="162" w:name="Section312"/>
      <w:bookmarkStart w:id="163" w:name="_Toc531634714"/>
      <w:r w:rsidRPr="00D66B32">
        <w:t>Directors</w:t>
      </w:r>
      <w:bookmarkEnd w:id="162"/>
      <w:bookmarkEnd w:id="163"/>
    </w:p>
    <w:p w14:paraId="2922213A" w14:textId="77777777" w:rsidR="00D01925" w:rsidRPr="00D66B32" w:rsidRDefault="00C10F48" w:rsidP="003A671F">
      <w:r w:rsidRPr="00D66B32">
        <w:t>Directors are elected official</w:t>
      </w:r>
      <w:r w:rsidR="00F22824" w:rsidRPr="00D66B32">
        <w:t>s</w:t>
      </w:r>
      <w:r w:rsidRPr="00D66B32">
        <w:t xml:space="preserve"> of the System Safety Society and are voting member</w:t>
      </w:r>
      <w:r w:rsidR="00E61F60" w:rsidRPr="00D66B32">
        <w:t>s</w:t>
      </w:r>
      <w:r w:rsidRPr="00D66B32">
        <w:t xml:space="preserve"> of the EC. </w:t>
      </w:r>
      <w:r w:rsidR="009D6924" w:rsidRPr="00D66B32">
        <w:t>The term of office is four years.</w:t>
      </w:r>
      <w:r w:rsidR="00B32659">
        <w:t xml:space="preserve"> </w:t>
      </w:r>
      <w:r w:rsidR="009D6924" w:rsidRPr="00D66B32">
        <w:t xml:space="preserve">Director </w:t>
      </w:r>
      <w:r w:rsidR="00287FCD" w:rsidRPr="00D66B32">
        <w:t xml:space="preserve">elections are split between two election cycles to assure continuity. </w:t>
      </w:r>
      <w:r w:rsidR="009D6924" w:rsidRPr="00D66B32">
        <w:t>General duties of the Directors are</w:t>
      </w:r>
      <w:r w:rsidRPr="00D66B32">
        <w:t xml:space="preserve"> to</w:t>
      </w:r>
      <w:r w:rsidR="009D6924" w:rsidRPr="00D66B32">
        <w:t>:</w:t>
      </w:r>
    </w:p>
    <w:p w14:paraId="1D616DB0" w14:textId="77777777" w:rsidR="00D01925" w:rsidRPr="00D66B32" w:rsidRDefault="00D01925" w:rsidP="00237CB0">
      <w:pPr>
        <w:pStyle w:val="ListParagraph"/>
        <w:numPr>
          <w:ilvl w:val="0"/>
          <w:numId w:val="22"/>
        </w:numPr>
      </w:pPr>
      <w:r w:rsidRPr="00D66B32">
        <w:t>A</w:t>
      </w:r>
      <w:r w:rsidR="009D6924" w:rsidRPr="00D66B32">
        <w:t>ssist the President in establishing strategic goals for the Society</w:t>
      </w:r>
      <w:r w:rsidR="00785754" w:rsidRPr="00D66B32">
        <w:t>;</w:t>
      </w:r>
    </w:p>
    <w:p w14:paraId="3DB9B495" w14:textId="77777777" w:rsidR="00D01925" w:rsidRPr="00D66B32" w:rsidRDefault="00D01925" w:rsidP="00237CB0">
      <w:pPr>
        <w:pStyle w:val="ListParagraph"/>
        <w:numPr>
          <w:ilvl w:val="0"/>
          <w:numId w:val="22"/>
        </w:numPr>
      </w:pPr>
      <w:r w:rsidRPr="00D66B32">
        <w:t>D</w:t>
      </w:r>
      <w:r w:rsidR="009D6924" w:rsidRPr="00D66B32">
        <w:t>evelop plans to execute the strategic goals</w:t>
      </w:r>
      <w:r w:rsidR="00785754" w:rsidRPr="00D66B32">
        <w:t>;</w:t>
      </w:r>
    </w:p>
    <w:p w14:paraId="18518216" w14:textId="77777777" w:rsidR="00D01925" w:rsidRPr="00D66B32" w:rsidRDefault="00D01925" w:rsidP="00237CB0">
      <w:pPr>
        <w:pStyle w:val="ListParagraph"/>
        <w:numPr>
          <w:ilvl w:val="0"/>
          <w:numId w:val="22"/>
        </w:numPr>
      </w:pPr>
      <w:r w:rsidRPr="00D66B32">
        <w:t>P</w:t>
      </w:r>
      <w:r w:rsidR="009D6924" w:rsidRPr="00D66B32">
        <w:t>rovide direction to the appointed officials within their assigned areas</w:t>
      </w:r>
      <w:r w:rsidR="00785754" w:rsidRPr="00D66B32">
        <w:t>;</w:t>
      </w:r>
    </w:p>
    <w:p w14:paraId="09F84430" w14:textId="77777777" w:rsidR="00D01925" w:rsidRPr="00D66B32" w:rsidRDefault="00D01925" w:rsidP="00237CB0">
      <w:pPr>
        <w:pStyle w:val="ListParagraph"/>
        <w:numPr>
          <w:ilvl w:val="0"/>
          <w:numId w:val="22"/>
        </w:numPr>
      </w:pPr>
      <w:r w:rsidRPr="00D66B32">
        <w:t>M</w:t>
      </w:r>
      <w:r w:rsidR="009D6924" w:rsidRPr="00D66B32">
        <w:t>onitor progress on assigned goals and reporting to the EC</w:t>
      </w:r>
      <w:r w:rsidR="00785754" w:rsidRPr="00D66B32">
        <w:t>; and</w:t>
      </w:r>
    </w:p>
    <w:p w14:paraId="145C8FC6" w14:textId="77777777" w:rsidR="00D01925" w:rsidRPr="00D66B32" w:rsidRDefault="00D01925" w:rsidP="00237CB0">
      <w:pPr>
        <w:pStyle w:val="ListParagraph"/>
        <w:numPr>
          <w:ilvl w:val="0"/>
          <w:numId w:val="22"/>
        </w:numPr>
      </w:pPr>
      <w:r w:rsidRPr="00D66B32">
        <w:t>R</w:t>
      </w:r>
      <w:r w:rsidR="009D6924" w:rsidRPr="00D66B32">
        <w:t>epresent the Society at official functions and activities.</w:t>
      </w:r>
    </w:p>
    <w:p w14:paraId="3E046A75" w14:textId="77777777" w:rsidR="009D6924" w:rsidRPr="00D66B32" w:rsidRDefault="00C10F48" w:rsidP="003A671F">
      <w:r w:rsidRPr="00D66B32">
        <w:t>Specific director responsibilities are detailed below.</w:t>
      </w:r>
    </w:p>
    <w:p w14:paraId="4A74E7F0" w14:textId="7B8117BF" w:rsidR="00000FAE" w:rsidRPr="00D66B32" w:rsidRDefault="00000FAE" w:rsidP="0068274E">
      <w:pPr>
        <w:pStyle w:val="Heading4"/>
      </w:pPr>
      <w:bookmarkStart w:id="164" w:name="_Ref396072027"/>
      <w:bookmarkStart w:id="165" w:name="_Toc531634715"/>
      <w:r w:rsidRPr="00D66B32">
        <w:t>Director of Member Services</w:t>
      </w:r>
      <w:bookmarkEnd w:id="164"/>
      <w:bookmarkEnd w:id="165"/>
    </w:p>
    <w:p w14:paraId="01F2CF70" w14:textId="77777777" w:rsidR="009D6924" w:rsidRPr="00D66B32" w:rsidRDefault="009D6924" w:rsidP="003A671F">
      <w:r w:rsidRPr="00D66B32">
        <w:t>The specific duties of the Director of Member Services are</w:t>
      </w:r>
      <w:r w:rsidR="00C10F48" w:rsidRPr="00D66B32">
        <w:t xml:space="preserve"> to</w:t>
      </w:r>
      <w:r w:rsidRPr="00D66B32">
        <w:t>:</w:t>
      </w:r>
    </w:p>
    <w:p w14:paraId="5B0CA8B8" w14:textId="77777777" w:rsidR="009D6924" w:rsidRPr="00D66B32" w:rsidRDefault="00BD62A1" w:rsidP="00237CB0">
      <w:pPr>
        <w:pStyle w:val="ListParagraph"/>
        <w:numPr>
          <w:ilvl w:val="0"/>
          <w:numId w:val="23"/>
        </w:numPr>
      </w:pPr>
      <w:r w:rsidRPr="00D66B32">
        <w:t>R</w:t>
      </w:r>
      <w:r w:rsidR="009D6924" w:rsidRPr="00D66B32">
        <w:t xml:space="preserve">ecruit, process, and maintain individual and </w:t>
      </w:r>
      <w:r w:rsidR="00AD3258" w:rsidRPr="00D66B32">
        <w:t>corporate</w:t>
      </w:r>
      <w:r w:rsidR="009D6924" w:rsidRPr="00D66B32">
        <w:t xml:space="preserve"> memberships;</w:t>
      </w:r>
    </w:p>
    <w:p w14:paraId="0FB17B0F" w14:textId="77777777" w:rsidR="009D6924" w:rsidRPr="00D66B32" w:rsidRDefault="00BD62A1" w:rsidP="00237CB0">
      <w:pPr>
        <w:pStyle w:val="ListParagraph"/>
        <w:numPr>
          <w:ilvl w:val="0"/>
          <w:numId w:val="23"/>
        </w:numPr>
      </w:pPr>
      <w:r w:rsidRPr="00D66B32">
        <w:lastRenderedPageBreak/>
        <w:t>R</w:t>
      </w:r>
      <w:r w:rsidR="009D6924" w:rsidRPr="00D66B32">
        <w:t>eview membership activities and respond to trends and root causes to enhance membership;</w:t>
      </w:r>
    </w:p>
    <w:p w14:paraId="26CA9B42" w14:textId="77777777" w:rsidR="009D6924" w:rsidRPr="00D66B32" w:rsidRDefault="00BD62A1" w:rsidP="00237CB0">
      <w:pPr>
        <w:pStyle w:val="ListParagraph"/>
        <w:numPr>
          <w:ilvl w:val="0"/>
          <w:numId w:val="23"/>
        </w:numPr>
      </w:pPr>
      <w:r w:rsidRPr="00D66B32">
        <w:t>D</w:t>
      </w:r>
      <w:r w:rsidR="009D6924" w:rsidRPr="00D66B32">
        <w:t>evelop and oversee publication of Society membership applications;</w:t>
      </w:r>
    </w:p>
    <w:p w14:paraId="45B2FE48" w14:textId="77777777" w:rsidR="009D6924" w:rsidRPr="00D66B32" w:rsidRDefault="00BD62A1" w:rsidP="00237CB0">
      <w:pPr>
        <w:pStyle w:val="ListParagraph"/>
        <w:numPr>
          <w:ilvl w:val="0"/>
          <w:numId w:val="23"/>
        </w:numPr>
      </w:pPr>
      <w:r w:rsidRPr="00D66B32">
        <w:t>E</w:t>
      </w:r>
      <w:r w:rsidR="009D6924" w:rsidRPr="00D66B32">
        <w:t>valuate Society membership and upgrade applications;</w:t>
      </w:r>
    </w:p>
    <w:p w14:paraId="7ED1D8AF" w14:textId="77777777" w:rsidR="009D6924" w:rsidRPr="00D66B32" w:rsidRDefault="00BD62A1" w:rsidP="00237CB0">
      <w:pPr>
        <w:pStyle w:val="ListParagraph"/>
        <w:numPr>
          <w:ilvl w:val="0"/>
          <w:numId w:val="23"/>
        </w:numPr>
      </w:pPr>
      <w:r w:rsidRPr="00D66B32">
        <w:t>P</w:t>
      </w:r>
      <w:r w:rsidR="009D6924" w:rsidRPr="00D66B32">
        <w:t xml:space="preserve">erform member services satisfaction surveys; </w:t>
      </w:r>
    </w:p>
    <w:p w14:paraId="5372AB2F" w14:textId="77777777" w:rsidR="008B718F" w:rsidRPr="00D66B32" w:rsidRDefault="004D3B83" w:rsidP="00237CB0">
      <w:pPr>
        <w:pStyle w:val="ListParagraph"/>
        <w:numPr>
          <w:ilvl w:val="0"/>
          <w:numId w:val="23"/>
        </w:numPr>
      </w:pPr>
      <w:r w:rsidRPr="00D66B32">
        <w:t>If appointed, s</w:t>
      </w:r>
      <w:r w:rsidR="009D6924" w:rsidRPr="00D66B32">
        <w:t xml:space="preserve">upervise OVP Membership and OVP </w:t>
      </w:r>
      <w:r w:rsidR="00AD3258" w:rsidRPr="00D66B32">
        <w:t xml:space="preserve">Corporate </w:t>
      </w:r>
      <w:r w:rsidR="009D6924" w:rsidRPr="00D66B32">
        <w:t>Members;</w:t>
      </w:r>
    </w:p>
    <w:p w14:paraId="711DFC6B" w14:textId="77777777" w:rsidR="009D6924" w:rsidRPr="00D66B32" w:rsidRDefault="00BD62A1" w:rsidP="00237CB0">
      <w:pPr>
        <w:pStyle w:val="ListParagraph"/>
        <w:numPr>
          <w:ilvl w:val="0"/>
          <w:numId w:val="23"/>
        </w:numPr>
      </w:pPr>
      <w:r w:rsidRPr="00D66B32">
        <w:t>I</w:t>
      </w:r>
      <w:r w:rsidR="009D6924" w:rsidRPr="00D66B32">
        <w:t>dentify and implement member services that promote and enhance the Society’s g</w:t>
      </w:r>
      <w:r w:rsidR="00785754" w:rsidRPr="00D66B32">
        <w:t>oals; and</w:t>
      </w:r>
    </w:p>
    <w:p w14:paraId="2669869D" w14:textId="77777777" w:rsidR="00F37455" w:rsidRPr="00D66B32" w:rsidRDefault="00F37455" w:rsidP="00237CB0">
      <w:pPr>
        <w:pStyle w:val="ListParagraph"/>
        <w:numPr>
          <w:ilvl w:val="0"/>
          <w:numId w:val="23"/>
        </w:numPr>
      </w:pPr>
      <w:r w:rsidRPr="00D66B32">
        <w:t xml:space="preserve">Maintain a continuity binder to pass on to the next </w:t>
      </w:r>
      <w:r w:rsidR="005B5F47" w:rsidRPr="00D66B32">
        <w:t>D</w:t>
      </w:r>
      <w:r w:rsidRPr="00D66B32">
        <w:t>irector.</w:t>
      </w:r>
    </w:p>
    <w:p w14:paraId="395E04AF" w14:textId="21C5FD29" w:rsidR="009D6924" w:rsidRPr="00D66B32" w:rsidRDefault="009D6924" w:rsidP="0068274E">
      <w:pPr>
        <w:pStyle w:val="Heading4"/>
      </w:pPr>
      <w:bookmarkStart w:id="166" w:name="Section3122"/>
      <w:bookmarkStart w:id="167" w:name="_Toc531634716"/>
      <w:r w:rsidRPr="00D66B32">
        <w:t xml:space="preserve">Director of </w:t>
      </w:r>
      <w:bookmarkEnd w:id="166"/>
      <w:r w:rsidR="003913C5">
        <w:t>Chapter Services and International Outreach</w:t>
      </w:r>
      <w:bookmarkEnd w:id="167"/>
    </w:p>
    <w:p w14:paraId="66E68AA2" w14:textId="77777777" w:rsidR="009D6924" w:rsidRPr="00D66B32" w:rsidRDefault="009D6924" w:rsidP="003A671F">
      <w:r w:rsidRPr="00D66B32">
        <w:t xml:space="preserve">The specific duties of the Director of </w:t>
      </w:r>
      <w:r w:rsidR="003913C5">
        <w:t>Chapter Services and International Outreach</w:t>
      </w:r>
      <w:r w:rsidRPr="00D66B32">
        <w:t xml:space="preserve"> are</w:t>
      </w:r>
      <w:r w:rsidR="00C10F48" w:rsidRPr="00D66B32">
        <w:t xml:space="preserve"> to</w:t>
      </w:r>
      <w:r w:rsidRPr="00D66B32">
        <w:t>:</w:t>
      </w:r>
    </w:p>
    <w:p w14:paraId="3561599F" w14:textId="77777777" w:rsidR="009D6924" w:rsidRPr="003A671F" w:rsidRDefault="00BD62A1" w:rsidP="00237CB0">
      <w:pPr>
        <w:pStyle w:val="ListParagraph"/>
        <w:numPr>
          <w:ilvl w:val="0"/>
          <w:numId w:val="24"/>
        </w:numPr>
        <w:rPr>
          <w:b/>
        </w:rPr>
      </w:pPr>
      <w:r w:rsidRPr="00D66B32">
        <w:t>E</w:t>
      </w:r>
      <w:r w:rsidR="009D6924" w:rsidRPr="00D66B32">
        <w:t>ngage Chapter Presidents to enhance membership benefits;</w:t>
      </w:r>
    </w:p>
    <w:p w14:paraId="72B7EA65" w14:textId="77777777" w:rsidR="009D6924" w:rsidRPr="003A671F" w:rsidRDefault="00BD62A1" w:rsidP="00237CB0">
      <w:pPr>
        <w:pStyle w:val="ListParagraph"/>
        <w:numPr>
          <w:ilvl w:val="0"/>
          <w:numId w:val="24"/>
        </w:numPr>
        <w:rPr>
          <w:b/>
        </w:rPr>
      </w:pPr>
      <w:r w:rsidRPr="00D66B32">
        <w:t>F</w:t>
      </w:r>
      <w:r w:rsidR="009D6924" w:rsidRPr="00D66B32">
        <w:t xml:space="preserve">acilitate establishing new Chapters where there is </w:t>
      </w:r>
      <w:proofErr w:type="gramStart"/>
      <w:r w:rsidR="009D6924" w:rsidRPr="00D66B32">
        <w:t>sufficient</w:t>
      </w:r>
      <w:proofErr w:type="gramEnd"/>
      <w:r w:rsidR="009D6924" w:rsidRPr="00D66B32">
        <w:t xml:space="preserve"> interest and a critical mass of members/potential members;</w:t>
      </w:r>
    </w:p>
    <w:p w14:paraId="14A82964" w14:textId="77777777" w:rsidR="009D6924" w:rsidRPr="003A671F" w:rsidRDefault="00BD62A1" w:rsidP="00237CB0">
      <w:pPr>
        <w:pStyle w:val="ListParagraph"/>
        <w:numPr>
          <w:ilvl w:val="0"/>
          <w:numId w:val="24"/>
        </w:numPr>
        <w:rPr>
          <w:b/>
        </w:rPr>
      </w:pPr>
      <w:r w:rsidRPr="00D66B32">
        <w:t>D</w:t>
      </w:r>
      <w:r w:rsidR="009D6924" w:rsidRPr="00D66B32">
        <w:t>evelop and promote roadmap to organize and form new chapters including materials to support the formation;</w:t>
      </w:r>
    </w:p>
    <w:p w14:paraId="1248AF2F" w14:textId="77777777" w:rsidR="009D6924" w:rsidRPr="003A671F" w:rsidRDefault="00BD62A1" w:rsidP="00237CB0">
      <w:pPr>
        <w:pStyle w:val="ListParagraph"/>
        <w:numPr>
          <w:ilvl w:val="0"/>
          <w:numId w:val="24"/>
        </w:numPr>
        <w:rPr>
          <w:b/>
        </w:rPr>
      </w:pPr>
      <w:r w:rsidRPr="00D66B32">
        <w:t>M</w:t>
      </w:r>
      <w:r w:rsidR="009D6924" w:rsidRPr="00D66B32">
        <w:t>aintain the Chapter Management Guide;</w:t>
      </w:r>
    </w:p>
    <w:p w14:paraId="097546FD" w14:textId="77777777" w:rsidR="009D6924" w:rsidRPr="003A671F" w:rsidRDefault="00BD62A1" w:rsidP="00237CB0">
      <w:pPr>
        <w:pStyle w:val="ListParagraph"/>
        <w:numPr>
          <w:ilvl w:val="0"/>
          <w:numId w:val="24"/>
        </w:numPr>
        <w:rPr>
          <w:b/>
        </w:rPr>
      </w:pPr>
      <w:r w:rsidRPr="00D66B32">
        <w:t>H</w:t>
      </w:r>
      <w:r w:rsidR="009D6924" w:rsidRPr="00D66B32">
        <w:t>elp Chapters recruit speakers for meetings, solicit bimonthly chapter reports for EC meetings and the Society’s Journal;</w:t>
      </w:r>
    </w:p>
    <w:p w14:paraId="73311220" w14:textId="77777777" w:rsidR="009D6924" w:rsidRPr="003A671F" w:rsidRDefault="00BD62A1" w:rsidP="00237CB0">
      <w:pPr>
        <w:pStyle w:val="ListParagraph"/>
        <w:numPr>
          <w:ilvl w:val="0"/>
          <w:numId w:val="24"/>
        </w:numPr>
        <w:rPr>
          <w:b/>
        </w:rPr>
      </w:pPr>
      <w:r w:rsidRPr="00D66B32">
        <w:t>M</w:t>
      </w:r>
      <w:r w:rsidR="009D6924" w:rsidRPr="00D66B32">
        <w:t>onitor the health of Society Chapters;</w:t>
      </w:r>
    </w:p>
    <w:p w14:paraId="3C915AFF" w14:textId="77777777" w:rsidR="009D6924" w:rsidRPr="003A671F" w:rsidRDefault="00BD62A1" w:rsidP="00237CB0">
      <w:pPr>
        <w:pStyle w:val="ListParagraph"/>
        <w:numPr>
          <w:ilvl w:val="0"/>
          <w:numId w:val="24"/>
        </w:numPr>
        <w:rPr>
          <w:b/>
        </w:rPr>
      </w:pPr>
      <w:r w:rsidRPr="00D66B32">
        <w:t>D</w:t>
      </w:r>
      <w:r w:rsidR="009D6924" w:rsidRPr="00D66B32">
        <w:t>evelop intervention strategy for chapter</w:t>
      </w:r>
      <w:r w:rsidR="00B32659">
        <w:t xml:space="preserve"> </w:t>
      </w:r>
      <w:r w:rsidR="009D6924" w:rsidRPr="00D66B32">
        <w:t>rescue and advise EC whenever a Chapter is experiencing difficulties;</w:t>
      </w:r>
    </w:p>
    <w:p w14:paraId="2F5CCEC4" w14:textId="77777777" w:rsidR="009D6924" w:rsidRPr="00D66B32" w:rsidRDefault="00BD62A1" w:rsidP="00237CB0">
      <w:pPr>
        <w:pStyle w:val="ListParagraph"/>
        <w:numPr>
          <w:ilvl w:val="0"/>
          <w:numId w:val="24"/>
        </w:numPr>
      </w:pPr>
      <w:r w:rsidRPr="00D66B32">
        <w:t>H</w:t>
      </w:r>
      <w:r w:rsidR="009D6924" w:rsidRPr="00D66B32">
        <w:t xml:space="preserve">elp chapters develop pertinent projects and goals that support the Society’s strategic goals and objectives; </w:t>
      </w:r>
    </w:p>
    <w:p w14:paraId="1674FEC9" w14:textId="77777777" w:rsidR="009D6924" w:rsidRPr="00D66B32" w:rsidRDefault="00BD62A1" w:rsidP="00237CB0">
      <w:pPr>
        <w:pStyle w:val="ListParagraph"/>
        <w:numPr>
          <w:ilvl w:val="0"/>
          <w:numId w:val="24"/>
        </w:numPr>
      </w:pPr>
      <w:r w:rsidRPr="00D66B32">
        <w:t>D</w:t>
      </w:r>
      <w:r w:rsidR="009D6924" w:rsidRPr="00D66B32">
        <w:t>evelop a Plan of Action and Milestones to restore inactive chapters to active status;</w:t>
      </w:r>
    </w:p>
    <w:p w14:paraId="215F26BC" w14:textId="77777777" w:rsidR="00B31457" w:rsidRPr="00D66B32" w:rsidRDefault="004D3B83" w:rsidP="00237CB0">
      <w:pPr>
        <w:pStyle w:val="ListParagraph"/>
        <w:numPr>
          <w:ilvl w:val="0"/>
          <w:numId w:val="24"/>
        </w:numPr>
      </w:pPr>
      <w:r w:rsidRPr="00D66B32">
        <w:t>If appointed, s</w:t>
      </w:r>
      <w:r w:rsidR="00B31457" w:rsidRPr="00D66B32">
        <w:t>upervise RVP</w:t>
      </w:r>
      <w:r w:rsidRPr="00D66B32">
        <w:t>;</w:t>
      </w:r>
    </w:p>
    <w:p w14:paraId="5A5DB93C" w14:textId="77777777" w:rsidR="009D6924" w:rsidRPr="00D66B32" w:rsidRDefault="00BD62A1" w:rsidP="00237CB0">
      <w:pPr>
        <w:pStyle w:val="ListParagraph"/>
        <w:numPr>
          <w:ilvl w:val="0"/>
          <w:numId w:val="24"/>
        </w:numPr>
      </w:pPr>
      <w:r w:rsidRPr="00D66B32">
        <w:t>C</w:t>
      </w:r>
      <w:r w:rsidR="009D6924" w:rsidRPr="00D66B32">
        <w:t xml:space="preserve">reate new chapters as opportunities arise; </w:t>
      </w:r>
    </w:p>
    <w:p w14:paraId="589822D0" w14:textId="77777777" w:rsidR="009D6924" w:rsidRPr="00D66B32" w:rsidRDefault="00BD62A1" w:rsidP="00237CB0">
      <w:pPr>
        <w:pStyle w:val="ListParagraph"/>
        <w:numPr>
          <w:ilvl w:val="0"/>
          <w:numId w:val="24"/>
        </w:numPr>
      </w:pPr>
      <w:r w:rsidRPr="00D66B32">
        <w:t>C</w:t>
      </w:r>
      <w:r w:rsidR="009D6924" w:rsidRPr="00D66B32">
        <w:t xml:space="preserve">oordinate development of chapter annual </w:t>
      </w:r>
      <w:r w:rsidR="00C10F48" w:rsidRPr="00D66B32">
        <w:t>reports,</w:t>
      </w:r>
      <w:r w:rsidR="009D6924" w:rsidRPr="00D66B32">
        <w:t xml:space="preserve"> review the reports</w:t>
      </w:r>
      <w:r w:rsidR="00C10F48" w:rsidRPr="00D66B32">
        <w:t>,</w:t>
      </w:r>
      <w:r w:rsidR="009D6924" w:rsidRPr="00D66B32">
        <w:t xml:space="preserve"> and provide a summary to</w:t>
      </w:r>
      <w:r w:rsidR="00785754" w:rsidRPr="00D66B32">
        <w:t xml:space="preserve"> the Executive Council annually; and</w:t>
      </w:r>
    </w:p>
    <w:p w14:paraId="5F7C749B" w14:textId="77777777" w:rsidR="00F37455" w:rsidRDefault="00F37455" w:rsidP="00237CB0">
      <w:pPr>
        <w:pStyle w:val="ListParagraph"/>
        <w:numPr>
          <w:ilvl w:val="0"/>
          <w:numId w:val="24"/>
        </w:numPr>
      </w:pPr>
      <w:r w:rsidRPr="00D66B32">
        <w:t xml:space="preserve">Maintain a continuity binder to pass on to the next </w:t>
      </w:r>
      <w:r w:rsidR="005B5F47" w:rsidRPr="00D66B32">
        <w:t>D</w:t>
      </w:r>
      <w:r w:rsidRPr="00D66B32">
        <w:t>irector.</w:t>
      </w:r>
    </w:p>
    <w:p w14:paraId="399A8ECE" w14:textId="2BC3A008" w:rsidR="009D6924" w:rsidRPr="00D66B32" w:rsidRDefault="009D6924" w:rsidP="0068274E">
      <w:pPr>
        <w:pStyle w:val="Heading4"/>
      </w:pPr>
      <w:bookmarkStart w:id="168" w:name="Section3123"/>
      <w:bookmarkStart w:id="169" w:name="_Toc531634717"/>
      <w:r w:rsidRPr="00D66B32">
        <w:t>Director of Education and Professional Development</w:t>
      </w:r>
      <w:bookmarkEnd w:id="168"/>
      <w:bookmarkEnd w:id="169"/>
    </w:p>
    <w:p w14:paraId="796539FE" w14:textId="77777777" w:rsidR="009D6924" w:rsidRPr="00D66B32" w:rsidRDefault="009D6924" w:rsidP="003A671F">
      <w:r w:rsidRPr="00D66B32">
        <w:t>The specific duties of the Director of Education and Professional Development are</w:t>
      </w:r>
      <w:r w:rsidR="00C10F48" w:rsidRPr="00D66B32">
        <w:t xml:space="preserve"> to</w:t>
      </w:r>
      <w:r w:rsidRPr="00D66B32">
        <w:t>:</w:t>
      </w:r>
    </w:p>
    <w:p w14:paraId="3B6EB837" w14:textId="77777777" w:rsidR="009D6924" w:rsidRPr="00D66B32" w:rsidRDefault="00DE395F" w:rsidP="00237CB0">
      <w:pPr>
        <w:pStyle w:val="ListParagraph"/>
        <w:numPr>
          <w:ilvl w:val="0"/>
          <w:numId w:val="25"/>
        </w:numPr>
      </w:pPr>
      <w:r w:rsidRPr="00D66B32">
        <w:t>Establish Professional Development and Educational Committees</w:t>
      </w:r>
    </w:p>
    <w:p w14:paraId="219DE209" w14:textId="77777777" w:rsidR="009D6924" w:rsidRPr="003A671F" w:rsidRDefault="00BD62A1" w:rsidP="00237CB0">
      <w:pPr>
        <w:pStyle w:val="ListParagraph"/>
        <w:numPr>
          <w:ilvl w:val="0"/>
          <w:numId w:val="25"/>
        </w:numPr>
        <w:rPr>
          <w:b/>
        </w:rPr>
      </w:pPr>
      <w:r w:rsidRPr="00D66B32">
        <w:t>D</w:t>
      </w:r>
      <w:r w:rsidR="009D6924" w:rsidRPr="00D66B32">
        <w:t>evelop member professional development plan;</w:t>
      </w:r>
    </w:p>
    <w:p w14:paraId="40F534C2" w14:textId="77777777" w:rsidR="009D6924" w:rsidRPr="003A671F" w:rsidRDefault="00BD62A1" w:rsidP="00237CB0">
      <w:pPr>
        <w:pStyle w:val="ListParagraph"/>
        <w:numPr>
          <w:ilvl w:val="0"/>
          <w:numId w:val="25"/>
        </w:numPr>
        <w:rPr>
          <w:b/>
        </w:rPr>
      </w:pPr>
      <w:r w:rsidRPr="00D66B32">
        <w:t>D</w:t>
      </w:r>
      <w:r w:rsidR="009D6924" w:rsidRPr="00D66B32">
        <w:t>efine opportunities for member licensing and professional certification;</w:t>
      </w:r>
    </w:p>
    <w:p w14:paraId="19F5C6E1" w14:textId="77777777" w:rsidR="009D6924" w:rsidRPr="003A671F" w:rsidRDefault="00BD62A1" w:rsidP="00237CB0">
      <w:pPr>
        <w:pStyle w:val="ListParagraph"/>
        <w:numPr>
          <w:ilvl w:val="0"/>
          <w:numId w:val="25"/>
        </w:numPr>
        <w:rPr>
          <w:b/>
        </w:rPr>
      </w:pPr>
      <w:r w:rsidRPr="00D66B32">
        <w:t>C</w:t>
      </w:r>
      <w:r w:rsidR="009D6924" w:rsidRPr="00D66B32">
        <w:t>oordinate nomination and selection of Society awards;</w:t>
      </w:r>
    </w:p>
    <w:p w14:paraId="04DB5566" w14:textId="77777777" w:rsidR="009D6924" w:rsidRPr="003A671F" w:rsidRDefault="00BD62A1" w:rsidP="00237CB0">
      <w:pPr>
        <w:pStyle w:val="ListParagraph"/>
        <w:numPr>
          <w:ilvl w:val="0"/>
          <w:numId w:val="25"/>
        </w:numPr>
        <w:rPr>
          <w:b/>
        </w:rPr>
      </w:pPr>
      <w:r w:rsidRPr="00D66B32">
        <w:lastRenderedPageBreak/>
        <w:t>D</w:t>
      </w:r>
      <w:r w:rsidR="009D6924" w:rsidRPr="00D66B32">
        <w:t>evelop professional courses and establish committee of instructors; and</w:t>
      </w:r>
    </w:p>
    <w:p w14:paraId="6D67CB3F" w14:textId="77777777" w:rsidR="009D6924" w:rsidRPr="00D66B32" w:rsidRDefault="00BD62A1" w:rsidP="00237CB0">
      <w:pPr>
        <w:pStyle w:val="ListParagraph"/>
        <w:numPr>
          <w:ilvl w:val="0"/>
          <w:numId w:val="25"/>
        </w:numPr>
      </w:pPr>
      <w:r w:rsidRPr="00D66B32">
        <w:t>D</w:t>
      </w:r>
      <w:r w:rsidR="009D6924" w:rsidRPr="00D66B32">
        <w:t>evelop system safety certificate program;</w:t>
      </w:r>
    </w:p>
    <w:p w14:paraId="41ED1BA2" w14:textId="77777777" w:rsidR="009D6924" w:rsidRPr="00D66B32" w:rsidRDefault="00BD62A1" w:rsidP="00237CB0">
      <w:pPr>
        <w:pStyle w:val="ListParagraph"/>
        <w:numPr>
          <w:ilvl w:val="0"/>
          <w:numId w:val="25"/>
        </w:numPr>
      </w:pPr>
      <w:r w:rsidRPr="00D66B32">
        <w:t>P</w:t>
      </w:r>
      <w:r w:rsidR="009D6924" w:rsidRPr="00D66B32">
        <w:t>rovides direction to liaison representatives to the B</w:t>
      </w:r>
      <w:r w:rsidR="00AB3E9A" w:rsidRPr="00D66B32">
        <w:t>oard of Certified Safety Professionals (B</w:t>
      </w:r>
      <w:r w:rsidR="009D6924" w:rsidRPr="00D66B32">
        <w:t>CSP</w:t>
      </w:r>
      <w:r w:rsidR="00AB3E9A" w:rsidRPr="00D66B32">
        <w:t>)</w:t>
      </w:r>
      <w:r w:rsidR="009D6924" w:rsidRPr="00D66B32">
        <w:t xml:space="preserve"> and accreditation organizations;</w:t>
      </w:r>
    </w:p>
    <w:p w14:paraId="4049F77C" w14:textId="77777777" w:rsidR="009D6924" w:rsidRPr="00D66B32" w:rsidRDefault="00BD62A1" w:rsidP="00237CB0">
      <w:pPr>
        <w:pStyle w:val="ListParagraph"/>
        <w:numPr>
          <w:ilvl w:val="0"/>
          <w:numId w:val="25"/>
        </w:numPr>
      </w:pPr>
      <w:r w:rsidRPr="00D66B32">
        <w:t>M</w:t>
      </w:r>
      <w:r w:rsidR="009D6924" w:rsidRPr="00D66B32">
        <w:t>onitors new and existing initiatives of state registration boards;</w:t>
      </w:r>
    </w:p>
    <w:p w14:paraId="70A81D85" w14:textId="77777777" w:rsidR="00B31457" w:rsidRPr="00D66B32" w:rsidRDefault="008B718F" w:rsidP="00237CB0">
      <w:pPr>
        <w:pStyle w:val="ListParagraph"/>
        <w:numPr>
          <w:ilvl w:val="0"/>
          <w:numId w:val="25"/>
        </w:numPr>
      </w:pPr>
      <w:r w:rsidRPr="00D66B32">
        <w:t xml:space="preserve">If appointed </w:t>
      </w:r>
      <w:r w:rsidR="004D3B83" w:rsidRPr="00D66B32">
        <w:t>s</w:t>
      </w:r>
      <w:r w:rsidR="00B31457" w:rsidRPr="00D66B32">
        <w:t xml:space="preserve">upervise OVP </w:t>
      </w:r>
      <w:r w:rsidR="00210D8D" w:rsidRPr="00D66B32">
        <w:t xml:space="preserve">Professional Development, </w:t>
      </w:r>
      <w:r w:rsidR="00C57D8C" w:rsidRPr="00F61A4F">
        <w:t>OVP Education</w:t>
      </w:r>
      <w:r w:rsidR="00210D8D" w:rsidRPr="00D66B32">
        <w:t xml:space="preserve">, </w:t>
      </w:r>
      <w:r w:rsidR="00D155E4">
        <w:t xml:space="preserve">OVP Engineering Education, OVP Mentoring, </w:t>
      </w:r>
      <w:r w:rsidR="00F61A4F">
        <w:t xml:space="preserve">Research and Development </w:t>
      </w:r>
      <w:r w:rsidR="00210D8D" w:rsidRPr="00D66B32">
        <w:t>and OVP Awards</w:t>
      </w:r>
      <w:r w:rsidR="00785754" w:rsidRPr="00D66B32">
        <w:t>;</w:t>
      </w:r>
    </w:p>
    <w:p w14:paraId="7C817079" w14:textId="77777777" w:rsidR="009D6924" w:rsidRPr="00D66B32" w:rsidRDefault="00BD62A1" w:rsidP="00237CB0">
      <w:pPr>
        <w:pStyle w:val="ListParagraph"/>
        <w:numPr>
          <w:ilvl w:val="0"/>
          <w:numId w:val="25"/>
        </w:numPr>
      </w:pPr>
      <w:r w:rsidRPr="00D66B32">
        <w:t>D</w:t>
      </w:r>
      <w:r w:rsidR="009D6924" w:rsidRPr="00D66B32">
        <w:t>evelop criteria for educational c</w:t>
      </w:r>
      <w:r w:rsidR="00785754" w:rsidRPr="00D66B32">
        <w:t>redits (</w:t>
      </w:r>
      <w:r w:rsidR="00DE395F" w:rsidRPr="00D66B32">
        <w:t>CEUs,</w:t>
      </w:r>
      <w:r w:rsidR="00785754" w:rsidRPr="00D66B32">
        <w:t xml:space="preserve"> upgrades, etc.);</w:t>
      </w:r>
    </w:p>
    <w:p w14:paraId="0CC4C739" w14:textId="77777777" w:rsidR="009D6924" w:rsidRPr="00D66B32" w:rsidRDefault="00BD62A1" w:rsidP="00237CB0">
      <w:pPr>
        <w:pStyle w:val="ListParagraph"/>
        <w:numPr>
          <w:ilvl w:val="0"/>
          <w:numId w:val="25"/>
        </w:numPr>
      </w:pPr>
      <w:r w:rsidRPr="00D66B32">
        <w:t>A</w:t>
      </w:r>
      <w:r w:rsidR="009D6924" w:rsidRPr="00D66B32">
        <w:t>ssist Universities and safety educational providers in establishing a system safety educationa</w:t>
      </w:r>
      <w:r w:rsidR="00DE395F" w:rsidRPr="00D66B32">
        <w:t>l need and curricula</w:t>
      </w:r>
      <w:r w:rsidR="00785754" w:rsidRPr="00D66B32">
        <w:t xml:space="preserve"> materials; and</w:t>
      </w:r>
    </w:p>
    <w:p w14:paraId="741B9385" w14:textId="77777777" w:rsidR="00CC2D7E" w:rsidRPr="00D66B32" w:rsidRDefault="00F37455" w:rsidP="00237CB0">
      <w:pPr>
        <w:pStyle w:val="ListParagraph"/>
        <w:numPr>
          <w:ilvl w:val="0"/>
          <w:numId w:val="25"/>
        </w:numPr>
      </w:pPr>
      <w:r w:rsidRPr="00D66B32">
        <w:t xml:space="preserve">Maintain a continuity binder to pass on to the next </w:t>
      </w:r>
      <w:r w:rsidR="005B5F47" w:rsidRPr="00D66B32">
        <w:t>D</w:t>
      </w:r>
      <w:r w:rsidRPr="00D66B32">
        <w:t>irector.</w:t>
      </w:r>
    </w:p>
    <w:p w14:paraId="60F74FE6" w14:textId="7FD34A27" w:rsidR="009D6924" w:rsidRPr="00D66B32" w:rsidRDefault="009D6924" w:rsidP="0068274E">
      <w:pPr>
        <w:pStyle w:val="Heading4"/>
      </w:pPr>
      <w:bookmarkStart w:id="170" w:name="Section3124"/>
      <w:bookmarkStart w:id="171" w:name="_Toc531634718"/>
      <w:r w:rsidRPr="00D66B32">
        <w:t>Director of Publicity and Media</w:t>
      </w:r>
      <w:bookmarkEnd w:id="170"/>
      <w:bookmarkEnd w:id="171"/>
    </w:p>
    <w:p w14:paraId="0AC10AB1" w14:textId="77777777" w:rsidR="009D6924" w:rsidRPr="00D66B32" w:rsidRDefault="009D6924" w:rsidP="003A671F">
      <w:r w:rsidRPr="00D66B32">
        <w:t>The specific responsibilities for the Director of Publicity and Media are</w:t>
      </w:r>
      <w:r w:rsidR="00C10F48" w:rsidRPr="00D66B32">
        <w:t xml:space="preserve"> to</w:t>
      </w:r>
      <w:r w:rsidRPr="00D66B32">
        <w:t>:</w:t>
      </w:r>
    </w:p>
    <w:p w14:paraId="2AC3DD80" w14:textId="77777777" w:rsidR="009D6924" w:rsidRPr="00D66B32" w:rsidRDefault="00BD62A1" w:rsidP="00237CB0">
      <w:pPr>
        <w:pStyle w:val="ListParagraph"/>
        <w:numPr>
          <w:ilvl w:val="0"/>
          <w:numId w:val="26"/>
        </w:numPr>
      </w:pPr>
      <w:r w:rsidRPr="00D66B32">
        <w:t>D</w:t>
      </w:r>
      <w:r w:rsidR="009D6924" w:rsidRPr="00D66B32">
        <w:t>evelop</w:t>
      </w:r>
      <w:r w:rsidR="00F37455" w:rsidRPr="00D66B32">
        <w:t xml:space="preserve"> international and domestic</w:t>
      </w:r>
      <w:r w:rsidR="009D6924" w:rsidRPr="00D66B32">
        <w:t xml:space="preserve"> marketing plan</w:t>
      </w:r>
      <w:r w:rsidR="00F37455" w:rsidRPr="00D66B32">
        <w:t>s</w:t>
      </w:r>
      <w:r w:rsidR="009D6924" w:rsidRPr="00D66B32">
        <w:t>;</w:t>
      </w:r>
    </w:p>
    <w:p w14:paraId="37154FFE" w14:textId="77777777" w:rsidR="009D6924" w:rsidRPr="00D66B32" w:rsidRDefault="00BD62A1" w:rsidP="00237CB0">
      <w:pPr>
        <w:pStyle w:val="ListParagraph"/>
        <w:numPr>
          <w:ilvl w:val="0"/>
          <w:numId w:val="26"/>
        </w:numPr>
      </w:pPr>
      <w:r w:rsidRPr="00D66B32">
        <w:t>O</w:t>
      </w:r>
      <w:r w:rsidR="009D6924" w:rsidRPr="00D66B32">
        <w:t xml:space="preserve">versee </w:t>
      </w:r>
      <w:r w:rsidR="00971EFF" w:rsidRPr="00D66B32">
        <w:t>the Journal of System Safety</w:t>
      </w:r>
      <w:r w:rsidR="009D6924" w:rsidRPr="00D66B32">
        <w:t xml:space="preserve"> publication;</w:t>
      </w:r>
    </w:p>
    <w:p w14:paraId="47AA8A9B" w14:textId="77777777" w:rsidR="009D6924" w:rsidRPr="00D66B32" w:rsidRDefault="00BD62A1" w:rsidP="00237CB0">
      <w:pPr>
        <w:pStyle w:val="ListParagraph"/>
        <w:numPr>
          <w:ilvl w:val="0"/>
          <w:numId w:val="26"/>
        </w:numPr>
      </w:pPr>
      <w:r w:rsidRPr="00D66B32">
        <w:t>I</w:t>
      </w:r>
      <w:r w:rsidR="009D6924" w:rsidRPr="00D66B32">
        <w:t xml:space="preserve">ssue public information of </w:t>
      </w:r>
      <w:r w:rsidR="004314F1" w:rsidRPr="00D66B32">
        <w:t xml:space="preserve">Society </w:t>
      </w:r>
      <w:r w:rsidR="009D6924" w:rsidRPr="00D66B32">
        <w:t>events;</w:t>
      </w:r>
    </w:p>
    <w:p w14:paraId="74943326" w14:textId="77777777" w:rsidR="009D6924" w:rsidRPr="00D66B32" w:rsidRDefault="00BD62A1" w:rsidP="00237CB0">
      <w:pPr>
        <w:pStyle w:val="ListParagraph"/>
        <w:numPr>
          <w:ilvl w:val="0"/>
          <w:numId w:val="26"/>
        </w:numPr>
      </w:pPr>
      <w:r w:rsidRPr="00D66B32">
        <w:t>C</w:t>
      </w:r>
      <w:r w:rsidR="009D6924" w:rsidRPr="00D66B32">
        <w:t>oordinate “outreach program;”</w:t>
      </w:r>
    </w:p>
    <w:p w14:paraId="747B26A6" w14:textId="77777777" w:rsidR="00210D8D" w:rsidRPr="00D66B32" w:rsidRDefault="004D3B83" w:rsidP="00237CB0">
      <w:pPr>
        <w:pStyle w:val="ListParagraph"/>
        <w:numPr>
          <w:ilvl w:val="0"/>
          <w:numId w:val="26"/>
        </w:numPr>
      </w:pPr>
      <w:r w:rsidRPr="00D66B32">
        <w:t>If appointed, s</w:t>
      </w:r>
      <w:r w:rsidR="00210D8D" w:rsidRPr="00D66B32">
        <w:t>upervise OVP Communications</w:t>
      </w:r>
    </w:p>
    <w:p w14:paraId="3386933C" w14:textId="77777777" w:rsidR="009D6924" w:rsidRPr="00D66B32" w:rsidRDefault="00BD62A1" w:rsidP="00237CB0">
      <w:pPr>
        <w:pStyle w:val="ListParagraph"/>
        <w:numPr>
          <w:ilvl w:val="0"/>
          <w:numId w:val="26"/>
        </w:numPr>
      </w:pPr>
      <w:r w:rsidRPr="00D66B32">
        <w:t>P</w:t>
      </w:r>
      <w:r w:rsidR="009D6924" w:rsidRPr="00D66B32">
        <w:t>rovide the focal point for external media interfaces to include issuance of news releases for member/society achievements;</w:t>
      </w:r>
    </w:p>
    <w:p w14:paraId="4CCB320C" w14:textId="77777777" w:rsidR="009D6924" w:rsidRPr="00D66B32" w:rsidRDefault="00BD62A1" w:rsidP="00237CB0">
      <w:pPr>
        <w:pStyle w:val="ListParagraph"/>
        <w:numPr>
          <w:ilvl w:val="0"/>
          <w:numId w:val="26"/>
        </w:numPr>
      </w:pPr>
      <w:r w:rsidRPr="00D66B32">
        <w:t>D</w:t>
      </w:r>
      <w:r w:rsidR="009D6924" w:rsidRPr="00D66B32">
        <w:t>evelop and publish an infor</w:t>
      </w:r>
      <w:r w:rsidR="00785754" w:rsidRPr="00D66B32">
        <w:t>mation brochure for the Society; and</w:t>
      </w:r>
    </w:p>
    <w:p w14:paraId="2A4BDA9D" w14:textId="77777777" w:rsidR="00F37455" w:rsidRPr="00D66B32" w:rsidRDefault="00F37455" w:rsidP="00237CB0">
      <w:pPr>
        <w:pStyle w:val="ListParagraph"/>
        <w:numPr>
          <w:ilvl w:val="0"/>
          <w:numId w:val="26"/>
        </w:numPr>
      </w:pPr>
      <w:r w:rsidRPr="00D66B32">
        <w:t xml:space="preserve">Maintain a continuity binder to pass on to the next </w:t>
      </w:r>
      <w:r w:rsidR="005B5F47" w:rsidRPr="00D66B32">
        <w:t>D</w:t>
      </w:r>
      <w:r w:rsidRPr="00D66B32">
        <w:t>irector.</w:t>
      </w:r>
    </w:p>
    <w:p w14:paraId="3B0E9439" w14:textId="6AD56936" w:rsidR="009D6924" w:rsidRPr="00D66B32" w:rsidRDefault="009D6924" w:rsidP="0068274E">
      <w:pPr>
        <w:pStyle w:val="Heading4"/>
      </w:pPr>
      <w:bookmarkStart w:id="172" w:name="Section3125"/>
      <w:bookmarkStart w:id="173" w:name="_Toc531634719"/>
      <w:r w:rsidRPr="00D66B32">
        <w:t>Director of Government and Inter</w:t>
      </w:r>
      <w:r w:rsidR="00F37455" w:rsidRPr="00D66B32">
        <w:t>-</w:t>
      </w:r>
      <w:r w:rsidRPr="00D66B32">
        <w:t>society</w:t>
      </w:r>
      <w:bookmarkEnd w:id="172"/>
      <w:r w:rsidR="0087025B">
        <w:t xml:space="preserve"> </w:t>
      </w:r>
      <w:r w:rsidR="00FC6F8F" w:rsidRPr="00D66B32">
        <w:t>Services</w:t>
      </w:r>
      <w:bookmarkEnd w:id="173"/>
    </w:p>
    <w:p w14:paraId="39592AB8" w14:textId="77777777" w:rsidR="009D6924" w:rsidRPr="00D66B32" w:rsidRDefault="009D6924" w:rsidP="003A671F">
      <w:r w:rsidRPr="00D66B32">
        <w:t>The specific responsibilities of the Director of Governm</w:t>
      </w:r>
      <w:r w:rsidR="00C10F48" w:rsidRPr="00D66B32">
        <w:t>ent and Inter</w:t>
      </w:r>
      <w:r w:rsidR="00F37455" w:rsidRPr="00D66B32">
        <w:t>-</w:t>
      </w:r>
      <w:r w:rsidR="00C10F48" w:rsidRPr="00D66B32">
        <w:t xml:space="preserve">society </w:t>
      </w:r>
      <w:r w:rsidR="00F37455" w:rsidRPr="00D66B32">
        <w:t xml:space="preserve">Services </w:t>
      </w:r>
      <w:r w:rsidR="00C10F48" w:rsidRPr="00D66B32">
        <w:t>are to</w:t>
      </w:r>
      <w:r w:rsidRPr="00D66B32">
        <w:t>:</w:t>
      </w:r>
    </w:p>
    <w:p w14:paraId="2CC8B0C8" w14:textId="77777777" w:rsidR="009D6924" w:rsidRPr="003A671F" w:rsidRDefault="00BD62A1" w:rsidP="00237CB0">
      <w:pPr>
        <w:pStyle w:val="ListParagraph"/>
        <w:numPr>
          <w:ilvl w:val="0"/>
          <w:numId w:val="27"/>
        </w:numPr>
        <w:rPr>
          <w:b/>
        </w:rPr>
      </w:pPr>
      <w:r w:rsidRPr="00D66B32">
        <w:t>D</w:t>
      </w:r>
      <w:r w:rsidR="009D6924" w:rsidRPr="00D66B32">
        <w:t xml:space="preserve">evelop guidance on </w:t>
      </w:r>
      <w:r w:rsidR="004314F1" w:rsidRPr="00D66B32">
        <w:t xml:space="preserve">Society </w:t>
      </w:r>
      <w:r w:rsidR="009D6924" w:rsidRPr="00D66B32">
        <w:t>interface and reporting requirements for committee representatives;</w:t>
      </w:r>
    </w:p>
    <w:p w14:paraId="2A32BDA0" w14:textId="77777777" w:rsidR="009D6924" w:rsidRPr="003A671F" w:rsidRDefault="00BD62A1" w:rsidP="00237CB0">
      <w:pPr>
        <w:pStyle w:val="ListParagraph"/>
        <w:numPr>
          <w:ilvl w:val="0"/>
          <w:numId w:val="27"/>
        </w:numPr>
        <w:rPr>
          <w:b/>
        </w:rPr>
      </w:pPr>
      <w:r w:rsidRPr="00D66B32">
        <w:t>I</w:t>
      </w:r>
      <w:r w:rsidR="009D6924" w:rsidRPr="00D66B32">
        <w:t>dentify appropriate society liaison opportunities;</w:t>
      </w:r>
    </w:p>
    <w:p w14:paraId="77A17C36" w14:textId="77777777" w:rsidR="009D6924" w:rsidRPr="003A671F" w:rsidRDefault="00BD62A1" w:rsidP="00237CB0">
      <w:pPr>
        <w:pStyle w:val="ListParagraph"/>
        <w:numPr>
          <w:ilvl w:val="0"/>
          <w:numId w:val="27"/>
        </w:numPr>
        <w:rPr>
          <w:b/>
        </w:rPr>
      </w:pPr>
      <w:r w:rsidRPr="00D66B32">
        <w:t>M</w:t>
      </w:r>
      <w:r w:rsidR="009D6924" w:rsidRPr="00D66B32">
        <w:t>onitor and respond to appropriate government issues, standards development, etc.;</w:t>
      </w:r>
    </w:p>
    <w:p w14:paraId="092722B3" w14:textId="77777777" w:rsidR="009D6924" w:rsidRPr="003A671F" w:rsidRDefault="00BD62A1" w:rsidP="00237CB0">
      <w:pPr>
        <w:pStyle w:val="ListParagraph"/>
        <w:numPr>
          <w:ilvl w:val="0"/>
          <w:numId w:val="27"/>
        </w:numPr>
        <w:rPr>
          <w:b/>
        </w:rPr>
      </w:pPr>
      <w:r w:rsidRPr="00D66B32">
        <w:t>I</w:t>
      </w:r>
      <w:r w:rsidR="009D6924" w:rsidRPr="00D66B32">
        <w:t>ssue position statements and raise awareness of system safety in appropriate arenas;</w:t>
      </w:r>
    </w:p>
    <w:p w14:paraId="3D6AE2E7" w14:textId="77777777" w:rsidR="009D6924" w:rsidRPr="003A671F" w:rsidRDefault="00BD62A1" w:rsidP="00237CB0">
      <w:pPr>
        <w:pStyle w:val="ListParagraph"/>
        <w:numPr>
          <w:ilvl w:val="0"/>
          <w:numId w:val="27"/>
        </w:numPr>
        <w:rPr>
          <w:b/>
        </w:rPr>
      </w:pPr>
      <w:r w:rsidRPr="00D66B32">
        <w:t>N</w:t>
      </w:r>
      <w:r w:rsidR="009D6924" w:rsidRPr="00D66B32">
        <w:t xml:space="preserve">ominate </w:t>
      </w:r>
      <w:r w:rsidR="004314F1" w:rsidRPr="00D66B32">
        <w:t xml:space="preserve">Society </w:t>
      </w:r>
      <w:r w:rsidR="009D6924" w:rsidRPr="00D66B32">
        <w:t>candidates to serve on appropriate federal committees and inter-society committees;</w:t>
      </w:r>
    </w:p>
    <w:p w14:paraId="488F8266" w14:textId="77777777" w:rsidR="009D6924" w:rsidRPr="003A671F" w:rsidRDefault="00BD62A1" w:rsidP="00237CB0">
      <w:pPr>
        <w:pStyle w:val="ListParagraph"/>
        <w:numPr>
          <w:ilvl w:val="0"/>
          <w:numId w:val="27"/>
        </w:numPr>
        <w:rPr>
          <w:b/>
        </w:rPr>
      </w:pPr>
      <w:r w:rsidRPr="00D66B32">
        <w:t>M</w:t>
      </w:r>
      <w:r w:rsidR="009D6924" w:rsidRPr="00D66B32">
        <w:t>aintain coordination with US National Research Council and National Academy of Engineering;</w:t>
      </w:r>
    </w:p>
    <w:p w14:paraId="448A4BA9" w14:textId="77777777" w:rsidR="00210D8D" w:rsidRPr="00D66B32" w:rsidRDefault="004D3B83" w:rsidP="00237CB0">
      <w:pPr>
        <w:pStyle w:val="ListParagraph"/>
        <w:numPr>
          <w:ilvl w:val="0"/>
          <w:numId w:val="27"/>
        </w:numPr>
      </w:pPr>
      <w:r w:rsidRPr="00D66B32">
        <w:lastRenderedPageBreak/>
        <w:t>If appointed, s</w:t>
      </w:r>
      <w:r w:rsidR="00210D8D" w:rsidRPr="00D66B32">
        <w:t xml:space="preserve">upervise OVP Government and Intersociety </w:t>
      </w:r>
      <w:r w:rsidR="009548CB" w:rsidRPr="00D66B32">
        <w:t>Services</w:t>
      </w:r>
    </w:p>
    <w:p w14:paraId="08856C9D" w14:textId="77777777" w:rsidR="009D6924" w:rsidRPr="003A671F" w:rsidRDefault="00BD62A1" w:rsidP="00237CB0">
      <w:pPr>
        <w:pStyle w:val="ListParagraph"/>
        <w:numPr>
          <w:ilvl w:val="0"/>
          <w:numId w:val="27"/>
        </w:numPr>
        <w:rPr>
          <w:b/>
        </w:rPr>
      </w:pPr>
      <w:r w:rsidRPr="00D66B32">
        <w:t>C</w:t>
      </w:r>
      <w:r w:rsidR="009D6924" w:rsidRPr="00D66B32">
        <w:t>oordinate with professional societies - NSPE, AAES, SAE</w:t>
      </w:r>
      <w:r w:rsidR="00785754" w:rsidRPr="00D66B32">
        <w:t xml:space="preserve">, </w:t>
      </w:r>
      <w:r w:rsidR="008A66B4">
        <w:t xml:space="preserve">INCOSE, </w:t>
      </w:r>
      <w:r w:rsidR="00785754" w:rsidRPr="00D66B32">
        <w:t>etc.;</w:t>
      </w:r>
    </w:p>
    <w:p w14:paraId="01A46AD4" w14:textId="77777777" w:rsidR="009D6924" w:rsidRPr="003A671F" w:rsidRDefault="00BD62A1" w:rsidP="00237CB0">
      <w:pPr>
        <w:pStyle w:val="ListParagraph"/>
        <w:numPr>
          <w:ilvl w:val="0"/>
          <w:numId w:val="27"/>
        </w:numPr>
        <w:rPr>
          <w:b/>
        </w:rPr>
      </w:pPr>
      <w:r w:rsidRPr="00D66B32">
        <w:t>D</w:t>
      </w:r>
      <w:r w:rsidR="00785754" w:rsidRPr="00D66B32">
        <w:t>evelop peer review process; and</w:t>
      </w:r>
    </w:p>
    <w:p w14:paraId="1BA2E570" w14:textId="77777777" w:rsidR="00F37455" w:rsidRPr="00D66B32" w:rsidRDefault="00F37455" w:rsidP="00237CB0">
      <w:pPr>
        <w:pStyle w:val="ListParagraph"/>
        <w:numPr>
          <w:ilvl w:val="0"/>
          <w:numId w:val="27"/>
        </w:numPr>
      </w:pPr>
      <w:r w:rsidRPr="00D66B32">
        <w:t>Maintain a continuity binder to pass on to the next director.</w:t>
      </w:r>
    </w:p>
    <w:p w14:paraId="5348C9C9" w14:textId="7141D736" w:rsidR="009D6924" w:rsidRDefault="009D6924" w:rsidP="0068274E">
      <w:pPr>
        <w:pStyle w:val="Heading4"/>
      </w:pPr>
      <w:bookmarkStart w:id="174" w:name="Section3126"/>
      <w:bookmarkStart w:id="175" w:name="_Toc531634720"/>
      <w:r w:rsidRPr="00D66B32">
        <w:t>Director of Conferences</w:t>
      </w:r>
      <w:bookmarkEnd w:id="174"/>
      <w:bookmarkEnd w:id="175"/>
    </w:p>
    <w:p w14:paraId="2A721008" w14:textId="77777777" w:rsidR="009D6924" w:rsidRPr="00D66B32" w:rsidRDefault="009D6924" w:rsidP="00CB7744">
      <w:r w:rsidRPr="00D66B32">
        <w:t>The specific responsibilities of the Director of Conferences are</w:t>
      </w:r>
      <w:r w:rsidR="00C10F48" w:rsidRPr="00D66B32">
        <w:t xml:space="preserve"> to</w:t>
      </w:r>
      <w:r w:rsidRPr="00D66B32">
        <w:t>:</w:t>
      </w:r>
    </w:p>
    <w:p w14:paraId="74DDC331" w14:textId="77777777" w:rsidR="009D6924" w:rsidRPr="00D66B32" w:rsidRDefault="00BD62A1" w:rsidP="00237CB0">
      <w:pPr>
        <w:pStyle w:val="ListParagraph"/>
        <w:numPr>
          <w:ilvl w:val="0"/>
          <w:numId w:val="29"/>
        </w:numPr>
      </w:pPr>
      <w:r w:rsidRPr="00D66B32">
        <w:t>D</w:t>
      </w:r>
      <w:r w:rsidR="009D6924" w:rsidRPr="00D66B32">
        <w:t>evelop and maintain a guide for conducting</w:t>
      </w:r>
      <w:r w:rsidR="00BF2602" w:rsidRPr="00D66B32">
        <w:t xml:space="preserve"> Society conferences/symposia. </w:t>
      </w:r>
      <w:r w:rsidR="009D6924" w:rsidRPr="00D66B32">
        <w:t>This document will include minimum Society expectations, helpful hints and suggestions, lessons learned and will be updated periodically to reflect Society expectations and accommodate conference demographics;</w:t>
      </w:r>
    </w:p>
    <w:p w14:paraId="7A962928" w14:textId="77777777" w:rsidR="009D6924" w:rsidRPr="00D66B32" w:rsidRDefault="00BD62A1" w:rsidP="00237CB0">
      <w:pPr>
        <w:pStyle w:val="ListParagraph"/>
        <w:numPr>
          <w:ilvl w:val="0"/>
          <w:numId w:val="29"/>
        </w:numPr>
      </w:pPr>
      <w:r w:rsidRPr="00D66B32">
        <w:t>M</w:t>
      </w:r>
      <w:r w:rsidR="009D6924" w:rsidRPr="00D66B32">
        <w:t>aintain historical records of past conferences/symposia, including financial records, hotel counts, award recipients, hotel points of contact, conference/symposia points of contact, etc.;</w:t>
      </w:r>
    </w:p>
    <w:p w14:paraId="6DB5D532" w14:textId="77777777" w:rsidR="009D6924" w:rsidRPr="00D66B32" w:rsidRDefault="00BD62A1" w:rsidP="00237CB0">
      <w:pPr>
        <w:pStyle w:val="ListParagraph"/>
        <w:numPr>
          <w:ilvl w:val="0"/>
          <w:numId w:val="29"/>
        </w:numPr>
      </w:pPr>
      <w:r w:rsidRPr="00D66B32">
        <w:t>A</w:t>
      </w:r>
      <w:r w:rsidR="009D6924" w:rsidRPr="00D66B32">
        <w:t>ssist in the management of conferences/symposia as required;</w:t>
      </w:r>
    </w:p>
    <w:p w14:paraId="73C0CE21" w14:textId="77777777" w:rsidR="00210D8D" w:rsidRPr="00D66B32" w:rsidRDefault="00C87BD7" w:rsidP="00237CB0">
      <w:pPr>
        <w:pStyle w:val="ListParagraph"/>
        <w:numPr>
          <w:ilvl w:val="0"/>
          <w:numId w:val="29"/>
        </w:numPr>
      </w:pPr>
      <w:r>
        <w:t>If appointed, s</w:t>
      </w:r>
      <w:r w:rsidR="00210D8D" w:rsidRPr="00D66B32">
        <w:t>upervise OVP Conference</w:t>
      </w:r>
      <w:r w:rsidR="00B6275E">
        <w:t xml:space="preserve"> Registration and Financial Processe</w:t>
      </w:r>
      <w:r w:rsidR="00210D8D" w:rsidRPr="00D66B32">
        <w:t>s</w:t>
      </w:r>
      <w:r w:rsidR="00785754" w:rsidRPr="00D66B32">
        <w:t>;</w:t>
      </w:r>
      <w:r w:rsidR="00B6275E">
        <w:t xml:space="preserve"> OVP Conference Technical Programs and Process; Conference Equipment and Facilities</w:t>
      </w:r>
    </w:p>
    <w:p w14:paraId="46B0C8A4" w14:textId="77777777" w:rsidR="009D6924" w:rsidRPr="00D66B32" w:rsidRDefault="009D6924" w:rsidP="00237CB0">
      <w:pPr>
        <w:pStyle w:val="ListParagraph"/>
        <w:numPr>
          <w:ilvl w:val="0"/>
          <w:numId w:val="29"/>
        </w:numPr>
      </w:pPr>
      <w:r w:rsidRPr="00D66B32">
        <w:t>For the annual International System Safety Conference (ISSC):</w:t>
      </w:r>
    </w:p>
    <w:p w14:paraId="070E10C7" w14:textId="77777777" w:rsidR="009D6924" w:rsidRPr="00D66B32" w:rsidRDefault="00BD62A1" w:rsidP="00237CB0">
      <w:pPr>
        <w:pStyle w:val="ListParagraph"/>
        <w:numPr>
          <w:ilvl w:val="1"/>
          <w:numId w:val="29"/>
        </w:numPr>
      </w:pPr>
      <w:r w:rsidRPr="00D66B32">
        <w:t>P</w:t>
      </w:r>
      <w:r w:rsidR="009D6924" w:rsidRPr="00D66B32">
        <w:t xml:space="preserve">repare and maintain a </w:t>
      </w:r>
      <w:proofErr w:type="gramStart"/>
      <w:r w:rsidR="009D6924" w:rsidRPr="00D66B32">
        <w:t>3-5 year</w:t>
      </w:r>
      <w:proofErr w:type="gramEnd"/>
      <w:r w:rsidR="009D6924" w:rsidRPr="00D66B32">
        <w:t xml:space="preserve"> plan for conference sites;</w:t>
      </w:r>
    </w:p>
    <w:p w14:paraId="41A64390" w14:textId="77777777" w:rsidR="009D6924" w:rsidRPr="00D66B32" w:rsidRDefault="00BD62A1" w:rsidP="00237CB0">
      <w:pPr>
        <w:pStyle w:val="ListParagraph"/>
        <w:numPr>
          <w:ilvl w:val="1"/>
          <w:numId w:val="29"/>
        </w:numPr>
      </w:pPr>
      <w:r w:rsidRPr="00D66B32">
        <w:t>P</w:t>
      </w:r>
      <w:r w:rsidR="009D6924" w:rsidRPr="00D66B32">
        <w:t>rovide guidance to each conference committee;</w:t>
      </w:r>
    </w:p>
    <w:p w14:paraId="227AB7AB" w14:textId="77777777" w:rsidR="009D6924" w:rsidRPr="00D66B32" w:rsidRDefault="00BD62A1" w:rsidP="00237CB0">
      <w:pPr>
        <w:pStyle w:val="ListParagraph"/>
        <w:numPr>
          <w:ilvl w:val="1"/>
          <w:numId w:val="29"/>
        </w:numPr>
      </w:pPr>
      <w:r w:rsidRPr="00D66B32">
        <w:t>M</w:t>
      </w:r>
      <w:r w:rsidR="009D6924" w:rsidRPr="00D66B32">
        <w:t>onitor the progress of conference committee;</w:t>
      </w:r>
    </w:p>
    <w:p w14:paraId="58E4D21E" w14:textId="77777777" w:rsidR="009D6924" w:rsidRPr="00D66B32" w:rsidRDefault="00BD62A1" w:rsidP="00237CB0">
      <w:pPr>
        <w:pStyle w:val="ListParagraph"/>
        <w:numPr>
          <w:ilvl w:val="1"/>
          <w:numId w:val="29"/>
        </w:numPr>
      </w:pPr>
      <w:r w:rsidRPr="00D66B32">
        <w:t>C</w:t>
      </w:r>
      <w:r w:rsidR="009D6924" w:rsidRPr="00D66B32">
        <w:t>onduct a post conference financial audit; and</w:t>
      </w:r>
    </w:p>
    <w:p w14:paraId="5D5DAF2D" w14:textId="77777777" w:rsidR="009D6924" w:rsidRPr="00D66B32" w:rsidRDefault="00BD62A1" w:rsidP="00237CB0">
      <w:pPr>
        <w:pStyle w:val="ListParagraph"/>
        <w:numPr>
          <w:ilvl w:val="1"/>
          <w:numId w:val="29"/>
        </w:numPr>
      </w:pPr>
      <w:r w:rsidRPr="00D66B32">
        <w:t>S</w:t>
      </w:r>
      <w:r w:rsidR="009D6924" w:rsidRPr="00D66B32">
        <w:t>eek opportunities for cooperation with other complementary organizations for joint conferences or representation at their conferences (i.e., with the NSC).</w:t>
      </w:r>
    </w:p>
    <w:p w14:paraId="6E1628DD" w14:textId="77777777" w:rsidR="009D6924" w:rsidRPr="00D66B32" w:rsidRDefault="009D6924" w:rsidP="00237CB0">
      <w:pPr>
        <w:pStyle w:val="ListParagraph"/>
        <w:numPr>
          <w:ilvl w:val="0"/>
          <w:numId w:val="29"/>
        </w:numPr>
      </w:pPr>
      <w:r w:rsidRPr="00D66B32">
        <w:t>For other conferences and symposia:</w:t>
      </w:r>
    </w:p>
    <w:p w14:paraId="632A861E" w14:textId="77777777" w:rsidR="009D6924" w:rsidRPr="00D66B32" w:rsidRDefault="00BD62A1" w:rsidP="00237CB0">
      <w:pPr>
        <w:pStyle w:val="ListParagraph"/>
        <w:numPr>
          <w:ilvl w:val="1"/>
          <w:numId w:val="29"/>
        </w:numPr>
      </w:pPr>
      <w:r w:rsidRPr="00D66B32">
        <w:t>E</w:t>
      </w:r>
      <w:r w:rsidR="009D6924" w:rsidRPr="00D66B32">
        <w:t>ncourage and assist Chapters and regions (through Regional VPs) to sponsor mini-conferences and symposia in their geographical areas on topics of specific interest;</w:t>
      </w:r>
    </w:p>
    <w:p w14:paraId="71681306" w14:textId="77777777" w:rsidR="009D6924" w:rsidRPr="00D66B32" w:rsidRDefault="00BD62A1" w:rsidP="00237CB0">
      <w:pPr>
        <w:pStyle w:val="ListParagraph"/>
        <w:numPr>
          <w:ilvl w:val="1"/>
          <w:numId w:val="29"/>
        </w:numPr>
      </w:pPr>
      <w:r w:rsidRPr="00D66B32">
        <w:t>A</w:t>
      </w:r>
      <w:r w:rsidR="009D6924" w:rsidRPr="00D66B32">
        <w:t>rrange Society support, as necessary, for such conferences/symposia;</w:t>
      </w:r>
    </w:p>
    <w:p w14:paraId="40AEBD1F" w14:textId="77777777" w:rsidR="009D6924" w:rsidRPr="00CB7744" w:rsidRDefault="00BD62A1" w:rsidP="00237CB0">
      <w:pPr>
        <w:pStyle w:val="ListParagraph"/>
        <w:numPr>
          <w:ilvl w:val="0"/>
          <w:numId w:val="29"/>
        </w:numPr>
        <w:rPr>
          <w:szCs w:val="24"/>
        </w:rPr>
      </w:pPr>
      <w:r w:rsidRPr="00CB7744">
        <w:rPr>
          <w:szCs w:val="24"/>
        </w:rPr>
        <w:t>A</w:t>
      </w:r>
      <w:r w:rsidR="009D6924" w:rsidRPr="00CB7744">
        <w:rPr>
          <w:szCs w:val="24"/>
        </w:rPr>
        <w:t>rrange contractual agreement with sponsors for use of</w:t>
      </w:r>
      <w:r w:rsidR="009E3D2E" w:rsidRPr="00CB7744">
        <w:rPr>
          <w:szCs w:val="24"/>
        </w:rPr>
        <w:t xml:space="preserve"> the Society’s name and support; </w:t>
      </w:r>
    </w:p>
    <w:p w14:paraId="0A9A367E" w14:textId="77777777" w:rsidR="002B3CB7" w:rsidRPr="00CB7744" w:rsidRDefault="009E3D2E" w:rsidP="00237CB0">
      <w:pPr>
        <w:pStyle w:val="ListParagraph"/>
        <w:numPr>
          <w:ilvl w:val="0"/>
          <w:numId w:val="29"/>
        </w:numPr>
        <w:rPr>
          <w:szCs w:val="24"/>
        </w:rPr>
      </w:pPr>
      <w:r w:rsidRPr="00CB7744">
        <w:rPr>
          <w:szCs w:val="24"/>
        </w:rPr>
        <w:t>Approve, with the concurrence of the Executive Council, all symposia, conferences or technical meetings sponsored singly or jointly by the Society, or with which the Society otherwise becomes affili</w:t>
      </w:r>
      <w:r w:rsidR="00785754" w:rsidRPr="00CB7744">
        <w:rPr>
          <w:szCs w:val="24"/>
        </w:rPr>
        <w:t>ated either actively or by name; and</w:t>
      </w:r>
    </w:p>
    <w:p w14:paraId="59292649" w14:textId="77777777" w:rsidR="002B3CB7" w:rsidRPr="00D66B32" w:rsidRDefault="002B3CB7" w:rsidP="00237CB0">
      <w:pPr>
        <w:pStyle w:val="ListParagraph"/>
        <w:numPr>
          <w:ilvl w:val="0"/>
          <w:numId w:val="29"/>
        </w:numPr>
      </w:pPr>
      <w:r w:rsidRPr="00D66B32">
        <w:t xml:space="preserve">Maintain </w:t>
      </w:r>
      <w:r w:rsidR="001937E3" w:rsidRPr="00D66B32">
        <w:t>the Conference Planning Guide</w:t>
      </w:r>
      <w:r w:rsidRPr="00D66B32">
        <w:t>.</w:t>
      </w:r>
    </w:p>
    <w:p w14:paraId="1AAEA64C" w14:textId="079C12BB" w:rsidR="009D6924" w:rsidRPr="00D66B32" w:rsidRDefault="009D6924" w:rsidP="0068274E">
      <w:pPr>
        <w:pStyle w:val="Heading3"/>
      </w:pPr>
      <w:bookmarkStart w:id="176" w:name="Section313"/>
      <w:bookmarkStart w:id="177" w:name="_Toc531634721"/>
      <w:r w:rsidRPr="00D66B32">
        <w:t>Chapter Presidents</w:t>
      </w:r>
      <w:bookmarkEnd w:id="176"/>
      <w:bookmarkEnd w:id="177"/>
    </w:p>
    <w:p w14:paraId="392E7B0A" w14:textId="77777777" w:rsidR="009D6924" w:rsidRPr="00D66B32" w:rsidRDefault="009D6924" w:rsidP="00684619">
      <w:r w:rsidRPr="00D66B32">
        <w:t>The specific responsibilities of each Chapter President are to:</w:t>
      </w:r>
    </w:p>
    <w:p w14:paraId="473308C5" w14:textId="77777777" w:rsidR="009D6924" w:rsidRPr="00D66B32" w:rsidRDefault="00BD62A1" w:rsidP="00237CB0">
      <w:pPr>
        <w:pStyle w:val="ListParagraph"/>
        <w:numPr>
          <w:ilvl w:val="0"/>
          <w:numId w:val="32"/>
        </w:numPr>
      </w:pPr>
      <w:r w:rsidRPr="00D66B32">
        <w:lastRenderedPageBreak/>
        <w:t>M</w:t>
      </w:r>
      <w:r w:rsidR="009D6924" w:rsidRPr="00D66B32">
        <w:t>anage and lead their Chapter in furthering the Society’s and Chapter’s goals;</w:t>
      </w:r>
    </w:p>
    <w:p w14:paraId="0BE45B1D" w14:textId="77777777" w:rsidR="009D6924" w:rsidRPr="00D66B32" w:rsidRDefault="00BD62A1" w:rsidP="00237CB0">
      <w:pPr>
        <w:pStyle w:val="ListParagraph"/>
        <w:numPr>
          <w:ilvl w:val="0"/>
          <w:numId w:val="32"/>
        </w:numPr>
      </w:pPr>
      <w:r w:rsidRPr="00D66B32">
        <w:t>C</w:t>
      </w:r>
      <w:r w:rsidR="009D6924" w:rsidRPr="00D66B32">
        <w:t>onduct a minimum of two Chapter meetings per year, give final approval of Chapter newsletters and coordinate Chapter projects;</w:t>
      </w:r>
    </w:p>
    <w:p w14:paraId="52883071" w14:textId="77777777" w:rsidR="009D6924" w:rsidRPr="00D66B32" w:rsidRDefault="00BD62A1" w:rsidP="00237CB0">
      <w:pPr>
        <w:pStyle w:val="ListParagraph"/>
        <w:numPr>
          <w:ilvl w:val="0"/>
          <w:numId w:val="32"/>
        </w:numPr>
      </w:pPr>
      <w:r w:rsidRPr="00D66B32">
        <w:t>D</w:t>
      </w:r>
      <w:r w:rsidR="009D6924" w:rsidRPr="00D66B32">
        <w:t>isseminate the Society’s Executive Council’s news to Chapter members;</w:t>
      </w:r>
    </w:p>
    <w:p w14:paraId="4DB72EC6" w14:textId="77777777" w:rsidR="009D6924" w:rsidRPr="00D66B32" w:rsidRDefault="00BD62A1" w:rsidP="00237CB0">
      <w:pPr>
        <w:pStyle w:val="ListParagraph"/>
        <w:numPr>
          <w:ilvl w:val="0"/>
          <w:numId w:val="32"/>
        </w:numPr>
      </w:pPr>
      <w:r w:rsidRPr="00D66B32">
        <w:t>P</w:t>
      </w:r>
      <w:r w:rsidR="009D6924" w:rsidRPr="00D66B32">
        <w:t xml:space="preserve">rovide quarterly Chapter reports to the Executive Council (via the Executive Secretary) and </w:t>
      </w:r>
      <w:r w:rsidR="00971EFF" w:rsidRPr="00D66B32">
        <w:t>Journal of System Safety</w:t>
      </w:r>
      <w:r w:rsidR="009D6924" w:rsidRPr="00D66B32">
        <w:t xml:space="preserve"> Technical Editor;</w:t>
      </w:r>
    </w:p>
    <w:p w14:paraId="078A45F6" w14:textId="77777777" w:rsidR="009D6924" w:rsidRPr="00D66B32" w:rsidRDefault="00BD62A1" w:rsidP="00237CB0">
      <w:pPr>
        <w:pStyle w:val="ListParagraph"/>
        <w:numPr>
          <w:ilvl w:val="0"/>
          <w:numId w:val="32"/>
        </w:numPr>
      </w:pPr>
      <w:r w:rsidRPr="00D66B32">
        <w:t>M</w:t>
      </w:r>
      <w:r w:rsidR="009D6924" w:rsidRPr="00D66B32">
        <w:t>aintain a Chapter membership roster;</w:t>
      </w:r>
    </w:p>
    <w:p w14:paraId="5EAAB4A6" w14:textId="77777777" w:rsidR="009D6924" w:rsidRPr="00D66B32" w:rsidRDefault="00BD62A1" w:rsidP="00237CB0">
      <w:pPr>
        <w:pStyle w:val="ListParagraph"/>
        <w:numPr>
          <w:ilvl w:val="0"/>
          <w:numId w:val="32"/>
        </w:numPr>
      </w:pPr>
      <w:r w:rsidRPr="00D66B32">
        <w:t>P</w:t>
      </w:r>
      <w:r w:rsidR="009D6924" w:rsidRPr="00D66B32">
        <w:t>rovide personal welcome letter to new members;</w:t>
      </w:r>
    </w:p>
    <w:p w14:paraId="55E12CAE" w14:textId="77777777" w:rsidR="009D6924" w:rsidRPr="00D66B32" w:rsidRDefault="00BD62A1" w:rsidP="00237CB0">
      <w:pPr>
        <w:pStyle w:val="ListParagraph"/>
        <w:numPr>
          <w:ilvl w:val="0"/>
          <w:numId w:val="32"/>
        </w:numPr>
      </w:pPr>
      <w:r w:rsidRPr="00D66B32">
        <w:t>M</w:t>
      </w:r>
      <w:r w:rsidR="009D6924" w:rsidRPr="00D66B32">
        <w:t>entor new members;</w:t>
      </w:r>
    </w:p>
    <w:p w14:paraId="3A7BEA06" w14:textId="77777777" w:rsidR="009D6924" w:rsidRPr="00D66B32" w:rsidRDefault="00BD62A1" w:rsidP="00237CB0">
      <w:pPr>
        <w:pStyle w:val="ListParagraph"/>
        <w:numPr>
          <w:ilvl w:val="0"/>
          <w:numId w:val="32"/>
        </w:numPr>
      </w:pPr>
      <w:r w:rsidRPr="00D66B32">
        <w:t>S</w:t>
      </w:r>
      <w:r w:rsidR="009D6924" w:rsidRPr="00D66B32">
        <w:t xml:space="preserve">end published Chapter newsletters and meeting minutes to Director of </w:t>
      </w:r>
      <w:r w:rsidR="003913C5">
        <w:t>Chapter Services and International Outreach</w:t>
      </w:r>
      <w:r w:rsidR="009D6924" w:rsidRPr="00D66B32">
        <w:t xml:space="preserve"> and Headquarters;</w:t>
      </w:r>
    </w:p>
    <w:p w14:paraId="3ECDC7B7" w14:textId="77777777" w:rsidR="005875D8" w:rsidRDefault="00BD62A1" w:rsidP="00237CB0">
      <w:pPr>
        <w:pStyle w:val="ListParagraph"/>
        <w:numPr>
          <w:ilvl w:val="0"/>
          <w:numId w:val="32"/>
        </w:numPr>
      </w:pPr>
      <w:r w:rsidRPr="00D66B32">
        <w:t>S</w:t>
      </w:r>
      <w:r w:rsidR="009D6924" w:rsidRPr="00D66B32">
        <w:t xml:space="preserve">ubmit a Chapter Annual Report (including a chapter financial statement) </w:t>
      </w:r>
    </w:p>
    <w:p w14:paraId="777381A8" w14:textId="77777777" w:rsidR="009D6924" w:rsidRPr="00D66B32" w:rsidRDefault="00BD62A1" w:rsidP="00237CB0">
      <w:pPr>
        <w:pStyle w:val="ListParagraph"/>
        <w:numPr>
          <w:ilvl w:val="0"/>
          <w:numId w:val="32"/>
        </w:numPr>
      </w:pPr>
      <w:r w:rsidRPr="00D66B32">
        <w:t>C</w:t>
      </w:r>
      <w:r w:rsidR="009D6924" w:rsidRPr="00D66B32">
        <w:t>ontact Chapter members that did not renew their membership as requested by the Director of Member Services.</w:t>
      </w:r>
    </w:p>
    <w:p w14:paraId="2542037E" w14:textId="55B75681" w:rsidR="009D6924" w:rsidRPr="00D66B32" w:rsidRDefault="009D6924" w:rsidP="0068274E">
      <w:pPr>
        <w:pStyle w:val="Heading2"/>
      </w:pPr>
      <w:bookmarkStart w:id="178" w:name="Section32"/>
      <w:bookmarkStart w:id="179" w:name="_Toc531634722"/>
      <w:r w:rsidRPr="00D66B32">
        <w:t>Appointed Positions</w:t>
      </w:r>
      <w:bookmarkEnd w:id="178"/>
      <w:bookmarkEnd w:id="179"/>
    </w:p>
    <w:p w14:paraId="708CBD2E" w14:textId="2AA9AA0E" w:rsidR="009D6924" w:rsidRPr="00D66B32" w:rsidRDefault="009D6924" w:rsidP="00684619">
      <w:r w:rsidRPr="00D66B32">
        <w:t>Appointed positions consist of Operating Vice Presidents,</w:t>
      </w:r>
      <w:r w:rsidR="006332D7" w:rsidRPr="00D66B32">
        <w:t xml:space="preserve"> Regional Vice Presidents</w:t>
      </w:r>
      <w:r w:rsidRPr="00D66B32">
        <w:t xml:space="preserve">, Committee Chairpersons, </w:t>
      </w:r>
      <w:r w:rsidR="004314F1" w:rsidRPr="00D66B32">
        <w:t xml:space="preserve">Society </w:t>
      </w:r>
      <w:r w:rsidRPr="00D66B32">
        <w:t>members assigned to monitor the activity of an</w:t>
      </w:r>
      <w:r w:rsidR="009E3D2E" w:rsidRPr="00D66B32">
        <w:t xml:space="preserve">other professional organization, </w:t>
      </w:r>
      <w:r w:rsidRPr="00D66B32">
        <w:t xml:space="preserve">and the </w:t>
      </w:r>
      <w:r w:rsidR="00D56BAF" w:rsidRPr="00D66B32">
        <w:t>Journal of System Safety</w:t>
      </w:r>
      <w:r w:rsidRPr="00D66B32">
        <w:t xml:space="preserve"> editor.</w:t>
      </w:r>
      <w:r w:rsidR="00B32659">
        <w:t xml:space="preserve"> </w:t>
      </w:r>
      <w:r w:rsidRPr="00D66B32">
        <w:t>These appointed positions have no voting privileges.</w:t>
      </w:r>
      <w:r w:rsidR="00B32659">
        <w:t xml:space="preserve"> </w:t>
      </w:r>
      <w:r w:rsidRPr="00D66B32">
        <w:t>Tenure of appointed positions is in accordance with the Executive Order that appoints the individual.</w:t>
      </w:r>
      <w:r w:rsidR="00B32659">
        <w:t xml:space="preserve"> </w:t>
      </w:r>
      <w:r w:rsidRPr="00D66B32">
        <w:t>A current list of all appointed positions is provided as part of the Key Members List.</w:t>
      </w:r>
    </w:p>
    <w:p w14:paraId="624287B1" w14:textId="13237071" w:rsidR="009D6924" w:rsidRPr="00D66B32" w:rsidRDefault="009D6924" w:rsidP="0068274E">
      <w:pPr>
        <w:pStyle w:val="Heading3"/>
      </w:pPr>
      <w:bookmarkStart w:id="180" w:name="Section321"/>
      <w:bookmarkStart w:id="181" w:name="_Toc531634723"/>
      <w:r w:rsidRPr="00D66B32">
        <w:t>Operating Vice Presidents and Regional Vice Presidents</w:t>
      </w:r>
      <w:bookmarkEnd w:id="180"/>
      <w:bookmarkEnd w:id="181"/>
    </w:p>
    <w:p w14:paraId="2D5C866A" w14:textId="77777777" w:rsidR="009D6924" w:rsidRDefault="009E3D2E" w:rsidP="00684619">
      <w:r w:rsidRPr="00D66B32">
        <w:t>T</w:t>
      </w:r>
      <w:r w:rsidR="009D6924" w:rsidRPr="00D66B32">
        <w:t>he President</w:t>
      </w:r>
      <w:r w:rsidRPr="00D66B32">
        <w:t xml:space="preserve">, with the advice and consent of the EC, </w:t>
      </w:r>
      <w:r w:rsidR="009D6924" w:rsidRPr="00D66B32">
        <w:t xml:space="preserve">may appoint Operating and Regional Vice Presidents and committee chairpersons </w:t>
      </w:r>
      <w:r w:rsidRPr="00D66B32">
        <w:t xml:space="preserve">by Executive Order </w:t>
      </w:r>
      <w:r w:rsidR="009D6924" w:rsidRPr="00D66B32">
        <w:t>as deemed necessary to carry-out the Society's busines</w:t>
      </w:r>
      <w:r w:rsidR="003F79D8" w:rsidRPr="00D66B32">
        <w:t>s</w:t>
      </w:r>
      <w:r w:rsidR="009D6924" w:rsidRPr="00D66B32">
        <w:t>.</w:t>
      </w:r>
      <w:r w:rsidR="00B32659">
        <w:t xml:space="preserve"> </w:t>
      </w:r>
      <w:r w:rsidR="009D6924" w:rsidRPr="00D66B32">
        <w:t>OVPs</w:t>
      </w:r>
      <w:r w:rsidRPr="00D66B32">
        <w:t xml:space="preserve"> and RVP do not have voting privileges on the EC</w:t>
      </w:r>
      <w:r w:rsidR="009D6924" w:rsidRPr="00D66B32">
        <w:t>.</w:t>
      </w:r>
      <w:r w:rsidR="00B32659">
        <w:t xml:space="preserve"> </w:t>
      </w:r>
      <w:r w:rsidR="009D6924" w:rsidRPr="00D66B32">
        <w:t>OVPs who wish to resign should recommend a replacement to their respective Director and to the Society President.</w:t>
      </w:r>
      <w:r w:rsidR="00B32659">
        <w:t xml:space="preserve"> </w:t>
      </w:r>
      <w:r w:rsidR="009D6924" w:rsidRPr="00D66B32">
        <w:t>A</w:t>
      </w:r>
      <w:r w:rsidR="00D54B67" w:rsidRPr="00D66B32">
        <w:t>n</w:t>
      </w:r>
      <w:r w:rsidR="009D6924" w:rsidRPr="00D66B32">
        <w:t xml:space="preserve"> OVP may be removed or replaced by a majority vote of a quorum of the EC.</w:t>
      </w:r>
      <w:r w:rsidR="00B6275E">
        <w:t xml:space="preserve"> </w:t>
      </w:r>
      <w:r w:rsidRPr="00D66B32">
        <w:t xml:space="preserve">OVP positions </w:t>
      </w:r>
      <w:r w:rsidR="00B34278" w:rsidRPr="00D66B32">
        <w:t xml:space="preserve">are shown below. </w:t>
      </w:r>
    </w:p>
    <w:p w14:paraId="519D66AD" w14:textId="77777777" w:rsidR="00684405" w:rsidRPr="00D66B32" w:rsidRDefault="00684405" w:rsidP="00684619">
      <w:r w:rsidRPr="00684405">
        <w:rPr>
          <w:noProof/>
        </w:rPr>
        <w:lastRenderedPageBreak/>
        <mc:AlternateContent>
          <mc:Choice Requires="wpg">
            <w:drawing>
              <wp:inline distT="0" distB="0" distL="0" distR="0" wp14:anchorId="73A727AA" wp14:editId="59ADDB26">
                <wp:extent cx="5105400" cy="5715000"/>
                <wp:effectExtent l="0" t="0" r="19050" b="19050"/>
                <wp:docPr id="37" name="Group 37"/>
                <wp:cNvGraphicFramePr/>
                <a:graphic xmlns:a="http://schemas.openxmlformats.org/drawingml/2006/main">
                  <a:graphicData uri="http://schemas.microsoft.com/office/word/2010/wordprocessingGroup">
                    <wpg:wgp>
                      <wpg:cNvGrpSpPr/>
                      <wpg:grpSpPr>
                        <a:xfrm>
                          <a:off x="0" y="0"/>
                          <a:ext cx="5105400" cy="5715000"/>
                          <a:chOff x="2895600" y="838200"/>
                          <a:chExt cx="5105400" cy="5715000"/>
                        </a:xfrm>
                      </wpg:grpSpPr>
                      <wps:wsp>
                        <wps:cNvPr id="38" name="Rectangle 38"/>
                        <wps:cNvSpPr/>
                        <wps:spPr>
                          <a:xfrm>
                            <a:off x="2895600" y="838200"/>
                            <a:ext cx="2209800" cy="57150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19FA54"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sz w:val="36"/>
                                  <w:szCs w:val="36"/>
                                </w:rPr>
                                <w:t>DD</w:t>
                              </w:r>
                            </w:p>
                          </w:txbxContent>
                        </wps:txbx>
                        <wps:bodyPr rtlCol="0" anchor="ctr"/>
                      </wps:wsp>
                      <wps:wsp>
                        <wps:cNvPr id="39" name="Rectangle 39"/>
                        <wps:cNvSpPr/>
                        <wps:spPr>
                          <a:xfrm>
                            <a:off x="5943600" y="838200"/>
                            <a:ext cx="2057400" cy="57150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67A4A9" w14:textId="5BCCD9C3" w:rsidR="00003E7B" w:rsidRDefault="00003E7B" w:rsidP="00723798">
                              <w:pPr>
                                <w:pStyle w:val="NormalWeb"/>
                                <w:spacing w:before="0" w:beforeAutospacing="0" w:after="0" w:afterAutospacing="0"/>
                                <w:jc w:val="center"/>
                                <w:rPr>
                                  <w:rFonts w:asciiTheme="minorHAnsi" w:hAnsi="Calibri"/>
                                  <w:b/>
                                  <w:bCs/>
                                  <w:color w:val="000000" w:themeColor="text1"/>
                                  <w:kern w:val="24"/>
                                  <w:sz w:val="36"/>
                                  <w:szCs w:val="36"/>
                                </w:rPr>
                              </w:pPr>
                              <w:r>
                                <w:rPr>
                                  <w:rFonts w:asciiTheme="minorHAnsi" w:hAnsi="Calibri"/>
                                  <w:b/>
                                  <w:bCs/>
                                  <w:color w:val="000000" w:themeColor="text1"/>
                                  <w:kern w:val="24"/>
                                  <w:sz w:val="36"/>
                                  <w:szCs w:val="36"/>
                                </w:rPr>
                                <w:t>OVPs</w:t>
                              </w:r>
                            </w:p>
                            <w:p w14:paraId="5CCAFF48" w14:textId="72B04724" w:rsidR="00003E7B" w:rsidRDefault="00003E7B" w:rsidP="00723798">
                              <w:pPr>
                                <w:pStyle w:val="NormalWeb"/>
                                <w:spacing w:before="0" w:beforeAutospacing="0" w:after="0" w:afterAutospacing="0"/>
                                <w:jc w:val="center"/>
                              </w:pPr>
                            </w:p>
                            <w:p w14:paraId="6FA6360C" w14:textId="77777777" w:rsidR="00003E7B" w:rsidRDefault="00003E7B" w:rsidP="00723798">
                              <w:pPr>
                                <w:pStyle w:val="NormalWeb"/>
                                <w:spacing w:before="0" w:beforeAutospacing="0" w:after="0" w:afterAutospacing="0"/>
                                <w:jc w:val="center"/>
                              </w:pPr>
                            </w:p>
                            <w:p w14:paraId="3C24C881" w14:textId="77777777" w:rsidR="00003E7B" w:rsidRDefault="00003E7B" w:rsidP="00723798">
                              <w:pPr>
                                <w:pStyle w:val="ListParagraph"/>
                                <w:numPr>
                                  <w:ilvl w:val="0"/>
                                  <w:numId w:val="114"/>
                                </w:numPr>
                                <w:spacing w:after="0" w:line="240" w:lineRule="auto"/>
                                <w:rPr>
                                  <w:rFonts w:eastAsia="Times New Roman"/>
                                </w:rPr>
                              </w:pPr>
                              <w:r>
                                <w:rPr>
                                  <w:rFonts w:asciiTheme="minorHAnsi" w:hAnsi="Calibri"/>
                                  <w:color w:val="000000" w:themeColor="text1"/>
                                  <w:kern w:val="24"/>
                                </w:rPr>
                                <w:t xml:space="preserve"> Membership</w:t>
                              </w:r>
                            </w:p>
                            <w:p w14:paraId="6A2CBFEC" w14:textId="7DBD16AB" w:rsidR="00003E7B" w:rsidRPr="00A352F9" w:rsidRDefault="00003E7B" w:rsidP="00723798">
                              <w:pPr>
                                <w:pStyle w:val="ListParagraph"/>
                                <w:numPr>
                                  <w:ilvl w:val="0"/>
                                  <w:numId w:val="114"/>
                                </w:numPr>
                                <w:spacing w:after="0" w:line="240" w:lineRule="auto"/>
                                <w:rPr>
                                  <w:rFonts w:eastAsia="Times New Roman"/>
                                </w:rPr>
                              </w:pPr>
                              <w:r>
                                <w:rPr>
                                  <w:rFonts w:asciiTheme="minorHAnsi" w:hAnsi="Calibri"/>
                                  <w:color w:val="000000" w:themeColor="text1"/>
                                  <w:kern w:val="24"/>
                                </w:rPr>
                                <w:t>Corporate Membership</w:t>
                              </w:r>
                            </w:p>
                            <w:p w14:paraId="0C57692A" w14:textId="2D79DB50" w:rsidR="00003E7B" w:rsidRDefault="00003E7B">
                              <w:pPr>
                                <w:spacing w:after="0" w:line="240" w:lineRule="auto"/>
                                <w:ind w:firstLine="0"/>
                                <w:rPr>
                                  <w:rFonts w:eastAsia="Times New Roman"/>
                                </w:rPr>
                              </w:pPr>
                            </w:p>
                            <w:p w14:paraId="36DF5019" w14:textId="77777777" w:rsidR="00003E7B" w:rsidRPr="006525B8" w:rsidRDefault="00003E7B" w:rsidP="00A352F9">
                              <w:pPr>
                                <w:spacing w:after="0" w:line="240" w:lineRule="auto"/>
                                <w:ind w:firstLine="0"/>
                                <w:rPr>
                                  <w:rFonts w:eastAsia="Times New Roman"/>
                                </w:rPr>
                              </w:pPr>
                            </w:p>
                            <w:p w14:paraId="51CBB060" w14:textId="77777777" w:rsidR="00003E7B" w:rsidRDefault="00003E7B" w:rsidP="00723798">
                              <w:pPr>
                                <w:pStyle w:val="ListParagraph"/>
                                <w:numPr>
                                  <w:ilvl w:val="0"/>
                                  <w:numId w:val="114"/>
                                </w:numPr>
                                <w:spacing w:after="0" w:line="240" w:lineRule="auto"/>
                                <w:rPr>
                                  <w:rFonts w:eastAsia="Times New Roman"/>
                                </w:rPr>
                              </w:pPr>
                              <w:r>
                                <w:rPr>
                                  <w:rFonts w:asciiTheme="minorHAnsi" w:hAnsi="Calibri"/>
                                  <w:color w:val="000000" w:themeColor="text1"/>
                                  <w:kern w:val="24"/>
                                </w:rPr>
                                <w:t>Regional RVPs</w:t>
                              </w:r>
                            </w:p>
                            <w:p w14:paraId="53A76C6F" w14:textId="77777777" w:rsidR="00003E7B" w:rsidRPr="00A352F9" w:rsidRDefault="00003E7B" w:rsidP="00723798">
                              <w:pPr>
                                <w:pStyle w:val="ListParagraph"/>
                                <w:numPr>
                                  <w:ilvl w:val="0"/>
                                  <w:numId w:val="114"/>
                                </w:numPr>
                                <w:spacing w:after="0" w:line="240" w:lineRule="auto"/>
                                <w:rPr>
                                  <w:rFonts w:eastAsia="Times New Roman"/>
                                </w:rPr>
                              </w:pPr>
                            </w:p>
                            <w:p w14:paraId="2EA36AED" w14:textId="77777777" w:rsidR="00003E7B" w:rsidRPr="00A352F9" w:rsidRDefault="00003E7B" w:rsidP="004D4D06">
                              <w:pPr>
                                <w:pStyle w:val="ListParagraph"/>
                                <w:numPr>
                                  <w:ilvl w:val="0"/>
                                  <w:numId w:val="114"/>
                                </w:numPr>
                                <w:spacing w:after="0" w:line="240" w:lineRule="auto"/>
                                <w:rPr>
                                  <w:rFonts w:eastAsia="Times New Roman"/>
                                </w:rPr>
                              </w:pPr>
                            </w:p>
                            <w:p w14:paraId="0E3A4572" w14:textId="668F9DBE" w:rsidR="00003E7B" w:rsidRPr="00554079" w:rsidRDefault="00003E7B" w:rsidP="00A352F9">
                              <w:pPr>
                                <w:spacing w:after="0" w:line="240" w:lineRule="auto"/>
                                <w:ind w:left="360" w:firstLine="0"/>
                                <w:rPr>
                                  <w:rFonts w:eastAsia="Times New Roman"/>
                                </w:rPr>
                              </w:pPr>
                              <w:r w:rsidRPr="00A352F9">
                                <w:rPr>
                                  <w:rFonts w:asciiTheme="minorHAnsi" w:hAnsi="Calibri"/>
                                  <w:color w:val="000000" w:themeColor="text1"/>
                                  <w:kern w:val="24"/>
                                </w:rPr>
                                <w:t>Education</w:t>
                              </w:r>
                            </w:p>
                            <w:p w14:paraId="6C86CF79" w14:textId="77777777" w:rsidR="00003E7B" w:rsidRDefault="00003E7B" w:rsidP="00723798">
                              <w:pPr>
                                <w:pStyle w:val="ListParagraph"/>
                                <w:numPr>
                                  <w:ilvl w:val="0"/>
                                  <w:numId w:val="114"/>
                                </w:numPr>
                                <w:spacing w:after="0" w:line="240" w:lineRule="auto"/>
                                <w:rPr>
                                  <w:rFonts w:eastAsia="Times New Roman"/>
                                </w:rPr>
                              </w:pPr>
                              <w:r>
                                <w:rPr>
                                  <w:rFonts w:asciiTheme="minorHAnsi" w:hAnsi="Calibri"/>
                                  <w:color w:val="000000" w:themeColor="text1"/>
                                  <w:kern w:val="24"/>
                                </w:rPr>
                                <w:t xml:space="preserve">Mentoring, Research and  </w:t>
                              </w:r>
                            </w:p>
                            <w:p w14:paraId="0AD2437B" w14:textId="77777777" w:rsidR="00003E7B" w:rsidRPr="00A352F9" w:rsidRDefault="00003E7B" w:rsidP="00723798">
                              <w:pPr>
                                <w:pStyle w:val="NormalWeb"/>
                                <w:spacing w:before="0" w:beforeAutospacing="0" w:after="0" w:afterAutospacing="0"/>
                                <w:rPr>
                                  <w:sz w:val="20"/>
                                  <w:szCs w:val="20"/>
                                </w:rPr>
                              </w:pPr>
                              <w:r w:rsidRPr="00A352F9">
                                <w:rPr>
                                  <w:rFonts w:asciiTheme="minorHAnsi" w:hAnsi="Calibri"/>
                                  <w:color w:val="000000" w:themeColor="text1"/>
                                  <w:kern w:val="24"/>
                                  <w:sz w:val="20"/>
                                  <w:szCs w:val="20"/>
                                </w:rPr>
                                <w:t xml:space="preserve">  Development</w:t>
                              </w:r>
                            </w:p>
                            <w:p w14:paraId="3F73762A"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Professional Development</w:t>
                              </w:r>
                            </w:p>
                            <w:p w14:paraId="4B88F0BD"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Engineering Education</w:t>
                              </w:r>
                            </w:p>
                            <w:p w14:paraId="5F886770"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Awards</w:t>
                              </w:r>
                            </w:p>
                            <w:p w14:paraId="24E1E4FB" w14:textId="77777777" w:rsidR="00003E7B" w:rsidRPr="00A352F9" w:rsidRDefault="00003E7B" w:rsidP="00723798">
                              <w:pPr>
                                <w:pStyle w:val="ListParagraph"/>
                                <w:numPr>
                                  <w:ilvl w:val="0"/>
                                  <w:numId w:val="115"/>
                                </w:numPr>
                                <w:spacing w:after="0" w:line="240" w:lineRule="auto"/>
                                <w:rPr>
                                  <w:rFonts w:eastAsia="Times New Roman"/>
                                </w:rPr>
                              </w:pPr>
                            </w:p>
                            <w:p w14:paraId="4F5886E3" w14:textId="77777777" w:rsidR="00003E7B" w:rsidRPr="00A352F9" w:rsidRDefault="00003E7B" w:rsidP="00723798">
                              <w:pPr>
                                <w:pStyle w:val="ListParagraph"/>
                                <w:numPr>
                                  <w:ilvl w:val="0"/>
                                  <w:numId w:val="115"/>
                                </w:numPr>
                                <w:spacing w:after="0" w:line="240" w:lineRule="auto"/>
                                <w:rPr>
                                  <w:rFonts w:eastAsia="Times New Roman"/>
                                </w:rPr>
                              </w:pPr>
                            </w:p>
                            <w:p w14:paraId="0EF5194B" w14:textId="091A41BC"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Communications</w:t>
                              </w:r>
                            </w:p>
                            <w:p w14:paraId="6BD81169"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Social Media</w:t>
                              </w:r>
                            </w:p>
                            <w:p w14:paraId="5B20C7B4"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History</w:t>
                              </w:r>
                            </w:p>
                            <w:p w14:paraId="70CE8B6D" w14:textId="77777777" w:rsidR="00003E7B" w:rsidRPr="00A352F9" w:rsidRDefault="00003E7B" w:rsidP="00723798">
                              <w:pPr>
                                <w:pStyle w:val="ListParagraph"/>
                                <w:numPr>
                                  <w:ilvl w:val="0"/>
                                  <w:numId w:val="115"/>
                                </w:numPr>
                                <w:spacing w:after="0" w:line="240" w:lineRule="auto"/>
                                <w:rPr>
                                  <w:rFonts w:eastAsia="Times New Roman"/>
                                </w:rPr>
                              </w:pPr>
                            </w:p>
                            <w:p w14:paraId="60992C96" w14:textId="77777777" w:rsidR="00003E7B" w:rsidRPr="00A352F9" w:rsidRDefault="00003E7B" w:rsidP="004D4D06">
                              <w:pPr>
                                <w:pStyle w:val="ListParagraph"/>
                                <w:numPr>
                                  <w:ilvl w:val="0"/>
                                  <w:numId w:val="115"/>
                                </w:numPr>
                                <w:spacing w:after="0" w:line="240" w:lineRule="auto"/>
                                <w:rPr>
                                  <w:rFonts w:eastAsia="Times New Roman"/>
                                </w:rPr>
                              </w:pPr>
                            </w:p>
                            <w:p w14:paraId="139A2739" w14:textId="7C4E3D78"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Government and Intersociety</w:t>
                              </w:r>
                            </w:p>
                            <w:p w14:paraId="4C587C3A" w14:textId="77777777" w:rsidR="00003E7B" w:rsidRPr="00A352F9" w:rsidRDefault="00003E7B" w:rsidP="004D4D06">
                              <w:pPr>
                                <w:pStyle w:val="ListParagraph"/>
                                <w:numPr>
                                  <w:ilvl w:val="0"/>
                                  <w:numId w:val="115"/>
                                </w:numPr>
                                <w:spacing w:after="0" w:line="240" w:lineRule="auto"/>
                                <w:rPr>
                                  <w:rFonts w:eastAsia="Times New Roman"/>
                                </w:rPr>
                              </w:pPr>
                            </w:p>
                            <w:p w14:paraId="1BDF7F97" w14:textId="02713705"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 xml:space="preserve">Registration and Financial </w:t>
                              </w:r>
                            </w:p>
                            <w:p w14:paraId="682E7B13" w14:textId="77777777" w:rsidR="00003E7B" w:rsidRPr="00A352F9" w:rsidRDefault="00003E7B" w:rsidP="00723798">
                              <w:pPr>
                                <w:pStyle w:val="NormalWeb"/>
                                <w:spacing w:before="0" w:beforeAutospacing="0" w:after="0" w:afterAutospacing="0"/>
                                <w:rPr>
                                  <w:sz w:val="20"/>
                                  <w:szCs w:val="20"/>
                                </w:rPr>
                              </w:pPr>
                              <w:r w:rsidRPr="00A352F9">
                                <w:rPr>
                                  <w:rFonts w:asciiTheme="minorHAnsi" w:hAnsi="Calibri"/>
                                  <w:color w:val="000000" w:themeColor="text1"/>
                                  <w:kern w:val="24"/>
                                  <w:sz w:val="20"/>
                                  <w:szCs w:val="20"/>
                                </w:rPr>
                                <w:t xml:space="preserve">  Processes</w:t>
                              </w:r>
                            </w:p>
                            <w:p w14:paraId="5A348315" w14:textId="77777777" w:rsidR="00003E7B" w:rsidRPr="004D4D06" w:rsidRDefault="00003E7B" w:rsidP="00723798">
                              <w:pPr>
                                <w:pStyle w:val="ListParagraph"/>
                                <w:numPr>
                                  <w:ilvl w:val="0"/>
                                  <w:numId w:val="116"/>
                                </w:numPr>
                                <w:spacing w:after="0" w:line="240" w:lineRule="auto"/>
                                <w:rPr>
                                  <w:rFonts w:eastAsia="Times New Roman"/>
                                  <w:szCs w:val="20"/>
                                </w:rPr>
                              </w:pPr>
                              <w:r w:rsidRPr="004D4D06">
                                <w:rPr>
                                  <w:rFonts w:asciiTheme="minorHAnsi" w:hAnsi="Calibri"/>
                                  <w:color w:val="000000" w:themeColor="text1"/>
                                  <w:kern w:val="24"/>
                                  <w:szCs w:val="20"/>
                                </w:rPr>
                                <w:t>Technical Programs and</w:t>
                              </w:r>
                            </w:p>
                            <w:p w14:paraId="2B95AE26" w14:textId="77777777" w:rsidR="00003E7B" w:rsidRPr="00A352F9" w:rsidRDefault="00003E7B" w:rsidP="00723798">
                              <w:pPr>
                                <w:pStyle w:val="NormalWeb"/>
                                <w:spacing w:before="0" w:beforeAutospacing="0" w:after="0" w:afterAutospacing="0"/>
                                <w:rPr>
                                  <w:sz w:val="20"/>
                                  <w:szCs w:val="20"/>
                                </w:rPr>
                              </w:pPr>
                              <w:r w:rsidRPr="00A352F9">
                                <w:rPr>
                                  <w:rFonts w:asciiTheme="minorHAnsi" w:hAnsi="Calibri"/>
                                  <w:color w:val="000000" w:themeColor="text1"/>
                                  <w:kern w:val="24"/>
                                  <w:sz w:val="20"/>
                                  <w:szCs w:val="20"/>
                                </w:rPr>
                                <w:t xml:space="preserve">  Processes</w:t>
                              </w:r>
                            </w:p>
                            <w:p w14:paraId="2846A266" w14:textId="77777777" w:rsidR="00003E7B" w:rsidRDefault="00003E7B" w:rsidP="00723798">
                              <w:pPr>
                                <w:pStyle w:val="ListParagraph"/>
                                <w:numPr>
                                  <w:ilvl w:val="0"/>
                                  <w:numId w:val="117"/>
                                </w:numPr>
                                <w:spacing w:after="0" w:line="240" w:lineRule="auto"/>
                                <w:rPr>
                                  <w:rFonts w:eastAsia="Times New Roman"/>
                                </w:rPr>
                              </w:pPr>
                              <w:r w:rsidRPr="004D4D06">
                                <w:rPr>
                                  <w:rFonts w:asciiTheme="minorHAnsi" w:hAnsi="Calibri"/>
                                  <w:color w:val="000000" w:themeColor="text1"/>
                                  <w:kern w:val="24"/>
                                  <w:szCs w:val="20"/>
                                </w:rPr>
                                <w:t>Equipment and</w:t>
                              </w:r>
                              <w:r>
                                <w:rPr>
                                  <w:rFonts w:asciiTheme="minorHAnsi" w:hAnsi="Calibri"/>
                                  <w:color w:val="000000" w:themeColor="text1"/>
                                  <w:kern w:val="24"/>
                                </w:rPr>
                                <w:t xml:space="preserve"> Facilities</w:t>
                              </w:r>
                            </w:p>
                          </w:txbxContent>
                        </wps:txbx>
                        <wps:bodyPr rtlCol="0" anchor="ctr"/>
                      </wps:wsp>
                      <wps:wsp>
                        <wps:cNvPr id="40" name="Rectangle 40"/>
                        <wps:cNvSpPr/>
                        <wps:spPr>
                          <a:xfrm>
                            <a:off x="3276600" y="1447800"/>
                            <a:ext cx="144780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22F889"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Member Services</w:t>
                              </w:r>
                            </w:p>
                          </w:txbxContent>
                        </wps:txbx>
                        <wps:bodyPr rtlCol="0" anchor="ctr"/>
                      </wps:wsp>
                      <wps:wsp>
                        <wps:cNvPr id="41" name="Rectangle 41"/>
                        <wps:cNvSpPr/>
                        <wps:spPr>
                          <a:xfrm>
                            <a:off x="3276600" y="2285999"/>
                            <a:ext cx="1447800" cy="733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F87381"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Chapter Services and International Outreach</w:t>
                              </w:r>
                            </w:p>
                          </w:txbxContent>
                        </wps:txbx>
                        <wps:bodyPr rtlCol="0" anchor="ctr"/>
                      </wps:wsp>
                      <wps:wsp>
                        <wps:cNvPr id="42" name="Rectangle 42"/>
                        <wps:cNvSpPr/>
                        <wps:spPr>
                          <a:xfrm>
                            <a:off x="3276600" y="3124200"/>
                            <a:ext cx="1447800" cy="704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832CD6"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Education and Professional Development</w:t>
                              </w:r>
                            </w:p>
                          </w:txbxContent>
                        </wps:txbx>
                        <wps:bodyPr rtlCol="0" anchor="ctr"/>
                      </wps:wsp>
                      <wps:wsp>
                        <wps:cNvPr id="43" name="Rectangle 43"/>
                        <wps:cNvSpPr/>
                        <wps:spPr>
                          <a:xfrm>
                            <a:off x="3276600" y="3962400"/>
                            <a:ext cx="144780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0B2FED"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Publicity  and Media</w:t>
                              </w:r>
                            </w:p>
                          </w:txbxContent>
                        </wps:txbx>
                        <wps:bodyPr rtlCol="0" anchor="ctr"/>
                      </wps:wsp>
                      <wps:wsp>
                        <wps:cNvPr id="44" name="Rectangle 44"/>
                        <wps:cNvSpPr/>
                        <wps:spPr>
                          <a:xfrm>
                            <a:off x="3276600" y="4800600"/>
                            <a:ext cx="144780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D5178"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Government and Intersociety</w:t>
                              </w:r>
                            </w:p>
                          </w:txbxContent>
                        </wps:txbx>
                        <wps:bodyPr rtlCol="0" anchor="ctr"/>
                      </wps:wsp>
                      <wps:wsp>
                        <wps:cNvPr id="45" name="Rectangle 45"/>
                        <wps:cNvSpPr/>
                        <wps:spPr>
                          <a:xfrm>
                            <a:off x="3276600" y="5638800"/>
                            <a:ext cx="1447800" cy="685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6D4C8"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Conferences</w:t>
                              </w:r>
                            </w:p>
                          </w:txbxContent>
                        </wps:txbx>
                        <wps:bodyPr rtlCol="0" anchor="ctr"/>
                      </wps:wsp>
                      <wps:wsp>
                        <wps:cNvPr id="46" name="Rectangle 46"/>
                        <wps:cNvSpPr/>
                        <wps:spPr>
                          <a:xfrm>
                            <a:off x="3324225" y="885825"/>
                            <a:ext cx="1323975" cy="40957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2AFD8" w14:textId="77777777" w:rsidR="00003E7B" w:rsidRDefault="00003E7B" w:rsidP="00723798">
                              <w:pPr>
                                <w:pStyle w:val="NormalWeb"/>
                                <w:spacing w:before="0" w:beforeAutospacing="0" w:after="0" w:afterAutospacing="0"/>
                                <w:jc w:val="center"/>
                              </w:pPr>
                              <w:r>
                                <w:rPr>
                                  <w:rFonts w:asciiTheme="minorHAnsi" w:hAnsi="Calibri"/>
                                  <w:b/>
                                  <w:bCs/>
                                  <w:color w:val="000000" w:themeColor="text1"/>
                                  <w:kern w:val="24"/>
                                  <w:sz w:val="36"/>
                                  <w:szCs w:val="36"/>
                                </w:rPr>
                                <w:t>Directors</w:t>
                              </w:r>
                            </w:p>
                          </w:txbxContent>
                        </wps:txbx>
                        <wps:bodyPr rtlCol="0" anchor="ctr"/>
                      </wps:wsp>
                      <wps:wsp>
                        <wps:cNvPr id="47" name="Left-Right Arrow 14"/>
                        <wps:cNvSpPr/>
                        <wps:spPr>
                          <a:xfrm>
                            <a:off x="5105400" y="1219200"/>
                            <a:ext cx="838200" cy="48463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3A727AA" id="Group 37" o:spid="_x0000_s1026" style="width:402pt;height:450pt;mso-position-horizontal-relative:char;mso-position-vertical-relative:line" coordorigin="28956,8382" coordsize="51054,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">
                <v:rect id="Rectangle 38" o:spid="_x0000_s1027" style="position:absolute;left:28956;top:8382;width:22098;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" fillcolor="#b8cce4 [1300]" strokecolor="#243f60 [1604]" strokeweight="2pt">
                  <v:textbox>
                    <w:txbxContent>
                      <w:p w14:paraId="1419FA54"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sz w:val="36"/>
                            <w:szCs w:val="36"/>
                          </w:rPr>
                          <w:t>DD</w:t>
                        </w:r>
                      </w:p>
                    </w:txbxContent>
                  </v:textbox>
                </v:rect>
                <v:rect id="Rectangle 39" o:spid="_x0000_s1028" style="position:absolute;left:59436;top:8382;width:20574;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" fillcolor="#b8cce4 [1300]" strokecolor="#243f60 [1604]" strokeweight="2pt">
                  <v:textbox>
                    <w:txbxContent>
                      <w:p w14:paraId="6D67A4A9" w14:textId="5BCCD9C3" w:rsidR="00003E7B" w:rsidRDefault="00003E7B" w:rsidP="00723798">
                        <w:pPr>
                          <w:pStyle w:val="NormalWeb"/>
                          <w:spacing w:before="0" w:beforeAutospacing="0" w:after="0" w:afterAutospacing="0"/>
                          <w:jc w:val="center"/>
                          <w:rPr>
                            <w:rFonts w:asciiTheme="minorHAnsi" w:hAnsi="Calibri"/>
                            <w:b/>
                            <w:bCs/>
                            <w:color w:val="000000" w:themeColor="text1"/>
                            <w:kern w:val="24"/>
                            <w:sz w:val="36"/>
                            <w:szCs w:val="36"/>
                          </w:rPr>
                        </w:pPr>
                        <w:r>
                          <w:rPr>
                            <w:rFonts w:asciiTheme="minorHAnsi" w:hAnsi="Calibri"/>
                            <w:b/>
                            <w:bCs/>
                            <w:color w:val="000000" w:themeColor="text1"/>
                            <w:kern w:val="24"/>
                            <w:sz w:val="36"/>
                            <w:szCs w:val="36"/>
                          </w:rPr>
                          <w:t>OVPs</w:t>
                        </w:r>
                      </w:p>
                      <w:p w14:paraId="5CCAFF48" w14:textId="72B04724" w:rsidR="00003E7B" w:rsidRDefault="00003E7B" w:rsidP="00723798">
                        <w:pPr>
                          <w:pStyle w:val="NormalWeb"/>
                          <w:spacing w:before="0" w:beforeAutospacing="0" w:after="0" w:afterAutospacing="0"/>
                          <w:jc w:val="center"/>
                        </w:pPr>
                      </w:p>
                      <w:p w14:paraId="6FA6360C" w14:textId="77777777" w:rsidR="00003E7B" w:rsidRDefault="00003E7B" w:rsidP="00723798">
                        <w:pPr>
                          <w:pStyle w:val="NormalWeb"/>
                          <w:spacing w:before="0" w:beforeAutospacing="0" w:after="0" w:afterAutospacing="0"/>
                          <w:jc w:val="center"/>
                        </w:pPr>
                      </w:p>
                      <w:p w14:paraId="3C24C881" w14:textId="77777777" w:rsidR="00003E7B" w:rsidRDefault="00003E7B" w:rsidP="00723798">
                        <w:pPr>
                          <w:pStyle w:val="ListParagraph"/>
                          <w:numPr>
                            <w:ilvl w:val="0"/>
                            <w:numId w:val="114"/>
                          </w:numPr>
                          <w:spacing w:after="0" w:line="240" w:lineRule="auto"/>
                          <w:rPr>
                            <w:rFonts w:eastAsia="Times New Roman"/>
                          </w:rPr>
                        </w:pPr>
                        <w:r>
                          <w:rPr>
                            <w:rFonts w:asciiTheme="minorHAnsi" w:hAnsi="Calibri"/>
                            <w:color w:val="000000" w:themeColor="text1"/>
                            <w:kern w:val="24"/>
                          </w:rPr>
                          <w:t xml:space="preserve"> Membership</w:t>
                        </w:r>
                      </w:p>
                      <w:p w14:paraId="6A2CBFEC" w14:textId="7DBD16AB" w:rsidR="00003E7B" w:rsidRPr="00A352F9" w:rsidRDefault="00003E7B" w:rsidP="00723798">
                        <w:pPr>
                          <w:pStyle w:val="ListParagraph"/>
                          <w:numPr>
                            <w:ilvl w:val="0"/>
                            <w:numId w:val="114"/>
                          </w:numPr>
                          <w:spacing w:after="0" w:line="240" w:lineRule="auto"/>
                          <w:rPr>
                            <w:rFonts w:eastAsia="Times New Roman"/>
                          </w:rPr>
                        </w:pPr>
                        <w:r>
                          <w:rPr>
                            <w:rFonts w:asciiTheme="minorHAnsi" w:hAnsi="Calibri"/>
                            <w:color w:val="000000" w:themeColor="text1"/>
                            <w:kern w:val="24"/>
                          </w:rPr>
                          <w:t>Corporate Membership</w:t>
                        </w:r>
                      </w:p>
                      <w:p w14:paraId="0C57692A" w14:textId="2D79DB50" w:rsidR="00003E7B" w:rsidRDefault="00003E7B">
                        <w:pPr>
                          <w:spacing w:after="0" w:line="240" w:lineRule="auto"/>
                          <w:ind w:firstLine="0"/>
                          <w:rPr>
                            <w:rFonts w:eastAsia="Times New Roman"/>
                          </w:rPr>
                        </w:pPr>
                      </w:p>
                      <w:p w14:paraId="36DF5019" w14:textId="77777777" w:rsidR="00003E7B" w:rsidRPr="006525B8" w:rsidRDefault="00003E7B" w:rsidP="00A352F9">
                        <w:pPr>
                          <w:spacing w:after="0" w:line="240" w:lineRule="auto"/>
                          <w:ind w:firstLine="0"/>
                          <w:rPr>
                            <w:rFonts w:eastAsia="Times New Roman"/>
                          </w:rPr>
                        </w:pPr>
                      </w:p>
                      <w:p w14:paraId="51CBB060" w14:textId="77777777" w:rsidR="00003E7B" w:rsidRDefault="00003E7B" w:rsidP="00723798">
                        <w:pPr>
                          <w:pStyle w:val="ListParagraph"/>
                          <w:numPr>
                            <w:ilvl w:val="0"/>
                            <w:numId w:val="114"/>
                          </w:numPr>
                          <w:spacing w:after="0" w:line="240" w:lineRule="auto"/>
                          <w:rPr>
                            <w:rFonts w:eastAsia="Times New Roman"/>
                          </w:rPr>
                        </w:pPr>
                        <w:r>
                          <w:rPr>
                            <w:rFonts w:asciiTheme="minorHAnsi" w:hAnsi="Calibri"/>
                            <w:color w:val="000000" w:themeColor="text1"/>
                            <w:kern w:val="24"/>
                          </w:rPr>
                          <w:t>Regional RVPs</w:t>
                        </w:r>
                      </w:p>
                      <w:p w14:paraId="53A76C6F" w14:textId="77777777" w:rsidR="00003E7B" w:rsidRPr="00A352F9" w:rsidRDefault="00003E7B" w:rsidP="00723798">
                        <w:pPr>
                          <w:pStyle w:val="ListParagraph"/>
                          <w:numPr>
                            <w:ilvl w:val="0"/>
                            <w:numId w:val="114"/>
                          </w:numPr>
                          <w:spacing w:after="0" w:line="240" w:lineRule="auto"/>
                          <w:rPr>
                            <w:rFonts w:eastAsia="Times New Roman"/>
                          </w:rPr>
                        </w:pPr>
                      </w:p>
                      <w:p w14:paraId="2EA36AED" w14:textId="77777777" w:rsidR="00003E7B" w:rsidRPr="00A352F9" w:rsidRDefault="00003E7B" w:rsidP="004D4D06">
                        <w:pPr>
                          <w:pStyle w:val="ListParagraph"/>
                          <w:numPr>
                            <w:ilvl w:val="0"/>
                            <w:numId w:val="114"/>
                          </w:numPr>
                          <w:spacing w:after="0" w:line="240" w:lineRule="auto"/>
                          <w:rPr>
                            <w:rFonts w:eastAsia="Times New Roman"/>
                          </w:rPr>
                        </w:pPr>
                      </w:p>
                      <w:p w14:paraId="0E3A4572" w14:textId="668F9DBE" w:rsidR="00003E7B" w:rsidRPr="00554079" w:rsidRDefault="00003E7B" w:rsidP="00A352F9">
                        <w:pPr>
                          <w:spacing w:after="0" w:line="240" w:lineRule="auto"/>
                          <w:ind w:left="360" w:firstLine="0"/>
                          <w:rPr>
                            <w:rFonts w:eastAsia="Times New Roman"/>
                          </w:rPr>
                        </w:pPr>
                        <w:r w:rsidRPr="00A352F9">
                          <w:rPr>
                            <w:rFonts w:asciiTheme="minorHAnsi" w:hAnsi="Calibri"/>
                            <w:color w:val="000000" w:themeColor="text1"/>
                            <w:kern w:val="24"/>
                          </w:rPr>
                          <w:t>Education</w:t>
                        </w:r>
                      </w:p>
                      <w:p w14:paraId="6C86CF79" w14:textId="77777777" w:rsidR="00003E7B" w:rsidRDefault="00003E7B" w:rsidP="00723798">
                        <w:pPr>
                          <w:pStyle w:val="ListParagraph"/>
                          <w:numPr>
                            <w:ilvl w:val="0"/>
                            <w:numId w:val="114"/>
                          </w:numPr>
                          <w:spacing w:after="0" w:line="240" w:lineRule="auto"/>
                          <w:rPr>
                            <w:rFonts w:eastAsia="Times New Roman"/>
                          </w:rPr>
                        </w:pPr>
                        <w:r>
                          <w:rPr>
                            <w:rFonts w:asciiTheme="minorHAnsi" w:hAnsi="Calibri"/>
                            <w:color w:val="000000" w:themeColor="text1"/>
                            <w:kern w:val="24"/>
                          </w:rPr>
                          <w:t xml:space="preserve">Mentoring, Research and  </w:t>
                        </w:r>
                      </w:p>
                      <w:p w14:paraId="0AD2437B" w14:textId="77777777" w:rsidR="00003E7B" w:rsidRPr="00A352F9" w:rsidRDefault="00003E7B" w:rsidP="00723798">
                        <w:pPr>
                          <w:pStyle w:val="NormalWeb"/>
                          <w:spacing w:before="0" w:beforeAutospacing="0" w:after="0" w:afterAutospacing="0"/>
                          <w:rPr>
                            <w:sz w:val="20"/>
                            <w:szCs w:val="20"/>
                          </w:rPr>
                        </w:pPr>
                        <w:r w:rsidRPr="00A352F9">
                          <w:rPr>
                            <w:rFonts w:asciiTheme="minorHAnsi" w:hAnsi="Calibri"/>
                            <w:color w:val="000000" w:themeColor="text1"/>
                            <w:kern w:val="24"/>
                            <w:sz w:val="20"/>
                            <w:szCs w:val="20"/>
                          </w:rPr>
                          <w:t xml:space="preserve">  Development</w:t>
                        </w:r>
                      </w:p>
                      <w:p w14:paraId="3F73762A"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Professional Development</w:t>
                        </w:r>
                      </w:p>
                      <w:p w14:paraId="4B88F0BD"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Engineering Education</w:t>
                        </w:r>
                      </w:p>
                      <w:p w14:paraId="5F886770"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Awards</w:t>
                        </w:r>
                      </w:p>
                      <w:p w14:paraId="24E1E4FB" w14:textId="77777777" w:rsidR="00003E7B" w:rsidRPr="00A352F9" w:rsidRDefault="00003E7B" w:rsidP="00723798">
                        <w:pPr>
                          <w:pStyle w:val="ListParagraph"/>
                          <w:numPr>
                            <w:ilvl w:val="0"/>
                            <w:numId w:val="115"/>
                          </w:numPr>
                          <w:spacing w:after="0" w:line="240" w:lineRule="auto"/>
                          <w:rPr>
                            <w:rFonts w:eastAsia="Times New Roman"/>
                          </w:rPr>
                        </w:pPr>
                      </w:p>
                      <w:p w14:paraId="4F5886E3" w14:textId="77777777" w:rsidR="00003E7B" w:rsidRPr="00A352F9" w:rsidRDefault="00003E7B" w:rsidP="00723798">
                        <w:pPr>
                          <w:pStyle w:val="ListParagraph"/>
                          <w:numPr>
                            <w:ilvl w:val="0"/>
                            <w:numId w:val="115"/>
                          </w:numPr>
                          <w:spacing w:after="0" w:line="240" w:lineRule="auto"/>
                          <w:rPr>
                            <w:rFonts w:eastAsia="Times New Roman"/>
                          </w:rPr>
                        </w:pPr>
                      </w:p>
                      <w:p w14:paraId="0EF5194B" w14:textId="091A41BC"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Communications</w:t>
                        </w:r>
                      </w:p>
                      <w:p w14:paraId="6BD81169"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Social Media</w:t>
                        </w:r>
                      </w:p>
                      <w:p w14:paraId="5B20C7B4" w14:textId="77777777"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History</w:t>
                        </w:r>
                      </w:p>
                      <w:p w14:paraId="70CE8B6D" w14:textId="77777777" w:rsidR="00003E7B" w:rsidRPr="00A352F9" w:rsidRDefault="00003E7B" w:rsidP="00723798">
                        <w:pPr>
                          <w:pStyle w:val="ListParagraph"/>
                          <w:numPr>
                            <w:ilvl w:val="0"/>
                            <w:numId w:val="115"/>
                          </w:numPr>
                          <w:spacing w:after="0" w:line="240" w:lineRule="auto"/>
                          <w:rPr>
                            <w:rFonts w:eastAsia="Times New Roman"/>
                          </w:rPr>
                        </w:pPr>
                      </w:p>
                      <w:p w14:paraId="60992C96" w14:textId="77777777" w:rsidR="00003E7B" w:rsidRPr="00A352F9" w:rsidRDefault="00003E7B" w:rsidP="004D4D06">
                        <w:pPr>
                          <w:pStyle w:val="ListParagraph"/>
                          <w:numPr>
                            <w:ilvl w:val="0"/>
                            <w:numId w:val="115"/>
                          </w:numPr>
                          <w:spacing w:after="0" w:line="240" w:lineRule="auto"/>
                          <w:rPr>
                            <w:rFonts w:eastAsia="Times New Roman"/>
                          </w:rPr>
                        </w:pPr>
                      </w:p>
                      <w:p w14:paraId="139A2739" w14:textId="7C4E3D78"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Government and Intersociety</w:t>
                        </w:r>
                      </w:p>
                      <w:p w14:paraId="4C587C3A" w14:textId="77777777" w:rsidR="00003E7B" w:rsidRPr="00A352F9" w:rsidRDefault="00003E7B" w:rsidP="004D4D06">
                        <w:pPr>
                          <w:pStyle w:val="ListParagraph"/>
                          <w:numPr>
                            <w:ilvl w:val="0"/>
                            <w:numId w:val="115"/>
                          </w:numPr>
                          <w:spacing w:after="0" w:line="240" w:lineRule="auto"/>
                          <w:rPr>
                            <w:rFonts w:eastAsia="Times New Roman"/>
                          </w:rPr>
                        </w:pPr>
                      </w:p>
                      <w:p w14:paraId="1BDF7F97" w14:textId="02713705" w:rsidR="00003E7B" w:rsidRDefault="00003E7B" w:rsidP="00723798">
                        <w:pPr>
                          <w:pStyle w:val="ListParagraph"/>
                          <w:numPr>
                            <w:ilvl w:val="0"/>
                            <w:numId w:val="115"/>
                          </w:numPr>
                          <w:spacing w:after="0" w:line="240" w:lineRule="auto"/>
                          <w:rPr>
                            <w:rFonts w:eastAsia="Times New Roman"/>
                          </w:rPr>
                        </w:pPr>
                        <w:r>
                          <w:rPr>
                            <w:rFonts w:asciiTheme="minorHAnsi" w:hAnsi="Calibri"/>
                            <w:color w:val="000000" w:themeColor="text1"/>
                            <w:kern w:val="24"/>
                          </w:rPr>
                          <w:t xml:space="preserve">Registration and Financial </w:t>
                        </w:r>
                      </w:p>
                      <w:p w14:paraId="682E7B13" w14:textId="77777777" w:rsidR="00003E7B" w:rsidRPr="00A352F9" w:rsidRDefault="00003E7B" w:rsidP="00723798">
                        <w:pPr>
                          <w:pStyle w:val="NormalWeb"/>
                          <w:spacing w:before="0" w:beforeAutospacing="0" w:after="0" w:afterAutospacing="0"/>
                          <w:rPr>
                            <w:sz w:val="20"/>
                            <w:szCs w:val="20"/>
                          </w:rPr>
                        </w:pPr>
                        <w:r w:rsidRPr="00A352F9">
                          <w:rPr>
                            <w:rFonts w:asciiTheme="minorHAnsi" w:hAnsi="Calibri"/>
                            <w:color w:val="000000" w:themeColor="text1"/>
                            <w:kern w:val="24"/>
                            <w:sz w:val="20"/>
                            <w:szCs w:val="20"/>
                          </w:rPr>
                          <w:t xml:space="preserve">  Processes</w:t>
                        </w:r>
                      </w:p>
                      <w:p w14:paraId="5A348315" w14:textId="77777777" w:rsidR="00003E7B" w:rsidRPr="004D4D06" w:rsidRDefault="00003E7B" w:rsidP="00723798">
                        <w:pPr>
                          <w:pStyle w:val="ListParagraph"/>
                          <w:numPr>
                            <w:ilvl w:val="0"/>
                            <w:numId w:val="116"/>
                          </w:numPr>
                          <w:spacing w:after="0" w:line="240" w:lineRule="auto"/>
                          <w:rPr>
                            <w:rFonts w:eastAsia="Times New Roman"/>
                            <w:szCs w:val="20"/>
                          </w:rPr>
                        </w:pPr>
                        <w:r w:rsidRPr="004D4D06">
                          <w:rPr>
                            <w:rFonts w:asciiTheme="minorHAnsi" w:hAnsi="Calibri"/>
                            <w:color w:val="000000" w:themeColor="text1"/>
                            <w:kern w:val="24"/>
                            <w:szCs w:val="20"/>
                          </w:rPr>
                          <w:t>Technical Programs and</w:t>
                        </w:r>
                      </w:p>
                      <w:p w14:paraId="2B95AE26" w14:textId="77777777" w:rsidR="00003E7B" w:rsidRPr="00A352F9" w:rsidRDefault="00003E7B" w:rsidP="00723798">
                        <w:pPr>
                          <w:pStyle w:val="NormalWeb"/>
                          <w:spacing w:before="0" w:beforeAutospacing="0" w:after="0" w:afterAutospacing="0"/>
                          <w:rPr>
                            <w:sz w:val="20"/>
                            <w:szCs w:val="20"/>
                          </w:rPr>
                        </w:pPr>
                        <w:r w:rsidRPr="00A352F9">
                          <w:rPr>
                            <w:rFonts w:asciiTheme="minorHAnsi" w:hAnsi="Calibri"/>
                            <w:color w:val="000000" w:themeColor="text1"/>
                            <w:kern w:val="24"/>
                            <w:sz w:val="20"/>
                            <w:szCs w:val="20"/>
                          </w:rPr>
                          <w:t xml:space="preserve">  Processes</w:t>
                        </w:r>
                      </w:p>
                      <w:p w14:paraId="2846A266" w14:textId="77777777" w:rsidR="00003E7B" w:rsidRDefault="00003E7B" w:rsidP="00723798">
                        <w:pPr>
                          <w:pStyle w:val="ListParagraph"/>
                          <w:numPr>
                            <w:ilvl w:val="0"/>
                            <w:numId w:val="117"/>
                          </w:numPr>
                          <w:spacing w:after="0" w:line="240" w:lineRule="auto"/>
                          <w:rPr>
                            <w:rFonts w:eastAsia="Times New Roman"/>
                          </w:rPr>
                        </w:pPr>
                        <w:r w:rsidRPr="004D4D06">
                          <w:rPr>
                            <w:rFonts w:asciiTheme="minorHAnsi" w:hAnsi="Calibri"/>
                            <w:color w:val="000000" w:themeColor="text1"/>
                            <w:kern w:val="24"/>
                            <w:szCs w:val="20"/>
                          </w:rPr>
                          <w:t>Equipment and</w:t>
                        </w:r>
                        <w:r>
                          <w:rPr>
                            <w:rFonts w:asciiTheme="minorHAnsi" w:hAnsi="Calibri"/>
                            <w:color w:val="000000" w:themeColor="text1"/>
                            <w:kern w:val="24"/>
                          </w:rPr>
                          <w:t xml:space="preserve"> Facilities</w:t>
                        </w:r>
                      </w:p>
                    </w:txbxContent>
                  </v:textbox>
                </v:rect>
                <v:rect id="Rectangle 40" o:spid="_x0000_s1029" style="position:absolute;left:32766;top:14478;width:14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" fillcolor="white [3212]" strokecolor="#243f60 [1604]" strokeweight="2pt">
                  <v:textbox>
                    <w:txbxContent>
                      <w:p w14:paraId="2D22F889"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Member Services</w:t>
                        </w:r>
                      </w:p>
                    </w:txbxContent>
                  </v:textbox>
                </v:rect>
                <v:rect id="Rectangle 41" o:spid="_x0000_s1030" style="position:absolute;left:32766;top:22859;width:14478;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" fillcolor="white [3212]" strokecolor="#243f60 [1604]" strokeweight="2pt">
                  <v:textbox>
                    <w:txbxContent>
                      <w:p w14:paraId="13F87381"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Chapter Services and International Outreach</w:t>
                        </w:r>
                      </w:p>
                    </w:txbxContent>
                  </v:textbox>
                </v:rect>
                <v:rect id="Rectangle 42" o:spid="_x0000_s1031" style="position:absolute;left:32766;top:31242;width:14478;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" fillcolor="white [3212]" strokecolor="#243f60 [1604]" strokeweight="2pt">
                  <v:textbox>
                    <w:txbxContent>
                      <w:p w14:paraId="3F832CD6"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Education and Professional Development</w:t>
                        </w:r>
                      </w:p>
                    </w:txbxContent>
                  </v:textbox>
                </v:rect>
                <v:rect id="Rectangle 43" o:spid="_x0000_s1032" style="position:absolute;left:32766;top:39624;width:14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" fillcolor="white [3212]" strokecolor="#243f60 [1604]" strokeweight="2pt">
                  <v:textbox>
                    <w:txbxContent>
                      <w:p w14:paraId="160B2FED"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Publicity  and Media</w:t>
                        </w:r>
                      </w:p>
                    </w:txbxContent>
                  </v:textbox>
                </v:rect>
                <v:rect id="Rectangle 44" o:spid="_x0000_s1033" style="position:absolute;left:32766;top:48006;width:14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" fillcolor="white [3212]" strokecolor="#243f60 [1604]" strokeweight="2pt">
                  <v:textbox>
                    <w:txbxContent>
                      <w:p w14:paraId="3E0D5178"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Government and Intersociety</w:t>
                        </w:r>
                      </w:p>
                    </w:txbxContent>
                  </v:textbox>
                </v:rect>
                <v:rect id="Rectangle 45" o:spid="_x0000_s1034" style="position:absolute;left:32766;top:56388;width:14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" fillcolor="white [3212]" strokecolor="#243f60 [1604]" strokeweight="2pt">
                  <v:textbox>
                    <w:txbxContent>
                      <w:p w14:paraId="7C46D4C8" w14:textId="77777777" w:rsidR="00003E7B" w:rsidRDefault="00003E7B" w:rsidP="00723798">
                        <w:pPr>
                          <w:pStyle w:val="NormalWeb"/>
                          <w:spacing w:before="0" w:beforeAutospacing="0" w:after="0" w:afterAutospacing="0"/>
                          <w:jc w:val="center"/>
                        </w:pPr>
                        <w:r>
                          <w:rPr>
                            <w:rFonts w:asciiTheme="minorHAnsi" w:hAnsi="Calibri"/>
                            <w:color w:val="000000" w:themeColor="text1"/>
                            <w:kern w:val="24"/>
                          </w:rPr>
                          <w:t>Conferences</w:t>
                        </w:r>
                      </w:p>
                    </w:txbxContent>
                  </v:textbox>
                </v:rect>
                <v:rect id="Rectangle 46" o:spid="_x0000_s1035" style="position:absolute;left:33242;top:8858;width:1324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" fillcolor="#b8cce4 [1300]" strokecolor="#b8cce4 [1300]" strokeweight="2pt">
                  <v:textbox>
                    <w:txbxContent>
                      <w:p w14:paraId="29A2AFD8" w14:textId="77777777" w:rsidR="00003E7B" w:rsidRDefault="00003E7B" w:rsidP="00723798">
                        <w:pPr>
                          <w:pStyle w:val="NormalWeb"/>
                          <w:spacing w:before="0" w:beforeAutospacing="0" w:after="0" w:afterAutospacing="0"/>
                          <w:jc w:val="center"/>
                        </w:pPr>
                        <w:r>
                          <w:rPr>
                            <w:rFonts w:asciiTheme="minorHAnsi" w:hAnsi="Calibri"/>
                            <w:b/>
                            <w:bCs/>
                            <w:color w:val="000000" w:themeColor="text1"/>
                            <w:kern w:val="24"/>
                            <w:sz w:val="36"/>
                            <w:szCs w:val="36"/>
                          </w:rPr>
                          <w:t>Directors</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4" o:spid="_x0000_s1036" type="#_x0000_t69" style="position:absolute;left:51054;top:12192;width:8382;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" adj="6244" fillcolor="#4f81bd [3204]" strokecolor="#243f60 [1604]" strokeweight="2pt"/>
                <w10:anchorlock/>
              </v:group>
            </w:pict>
          </mc:Fallback>
        </mc:AlternateContent>
      </w:r>
    </w:p>
    <w:p w14:paraId="1E78D058" w14:textId="1051E10F" w:rsidR="00E026E0" w:rsidRDefault="00E026E0" w:rsidP="0068274E">
      <w:pPr>
        <w:pStyle w:val="StyleFigureTitleSection3CenturySchoolbook"/>
        <w:outlineLvl w:val="0"/>
      </w:pPr>
      <w:bookmarkStart w:id="182" w:name="_Toc531634724"/>
      <w:r w:rsidRPr="00D66B32">
        <w:t>Directors and OVPs</w:t>
      </w:r>
      <w:bookmarkEnd w:id="182"/>
    </w:p>
    <w:p w14:paraId="30644EEC" w14:textId="77777777" w:rsidR="006525B8" w:rsidRPr="00D66B32" w:rsidRDefault="006525B8" w:rsidP="00A352F9">
      <w:pPr>
        <w:pStyle w:val="StyleFigureTitleSection3CenturySchoolbook"/>
        <w:numPr>
          <w:ilvl w:val="0"/>
          <w:numId w:val="0"/>
        </w:numPr>
        <w:ind w:left="504"/>
        <w:jc w:val="left"/>
        <w:outlineLvl w:val="0"/>
      </w:pPr>
    </w:p>
    <w:p w14:paraId="1BDD7D1D" w14:textId="59BCF30E" w:rsidR="009D6924" w:rsidRDefault="009D6924" w:rsidP="00684619">
      <w:r w:rsidRPr="00D66B32">
        <w:t>OVPs and RVPs are responsible for choosing their committee members, if required.</w:t>
      </w:r>
      <w:r w:rsidR="00F733C4">
        <w:t xml:space="preserve"> </w:t>
      </w:r>
      <w:r w:rsidRPr="00D66B32">
        <w:t>Job descriptions for the OVPs and RVPs are described in the following sections.</w:t>
      </w:r>
    </w:p>
    <w:p w14:paraId="40C535A8" w14:textId="4DA1A9AC" w:rsidR="000845F7" w:rsidRDefault="000845F7" w:rsidP="00684619"/>
    <w:p w14:paraId="4DF70027" w14:textId="77777777" w:rsidR="000845F7" w:rsidRPr="00D66B32" w:rsidRDefault="000845F7" w:rsidP="00684619"/>
    <w:p w14:paraId="1B157D68" w14:textId="3BA96870" w:rsidR="00B34278" w:rsidRPr="00D66B32" w:rsidRDefault="00B34278" w:rsidP="0068274E">
      <w:pPr>
        <w:pStyle w:val="Heading4"/>
      </w:pPr>
      <w:bookmarkStart w:id="183" w:name="_Toc531634725"/>
      <w:r w:rsidRPr="00D66B32">
        <w:lastRenderedPageBreak/>
        <w:t>OVP for Membership</w:t>
      </w:r>
      <w:bookmarkEnd w:id="183"/>
    </w:p>
    <w:p w14:paraId="2278B748" w14:textId="77777777" w:rsidR="00B34278" w:rsidRPr="00D66B32" w:rsidRDefault="00B34278" w:rsidP="00684619">
      <w:r w:rsidRPr="00D66B32">
        <w:t xml:space="preserve">The position of OVP for Membership is guided by the Director of Member Services. The responsibilities </w:t>
      </w:r>
      <w:r w:rsidR="00537D09" w:rsidRPr="00D66B32">
        <w:t>of</w:t>
      </w:r>
      <w:r w:rsidRPr="00D66B32">
        <w:t xml:space="preserve"> the OVP for Membership </w:t>
      </w:r>
      <w:r w:rsidR="00537D09" w:rsidRPr="00D66B32">
        <w:t>include</w:t>
      </w:r>
      <w:r w:rsidRPr="00D66B32">
        <w:t>:</w:t>
      </w:r>
    </w:p>
    <w:p w14:paraId="0C1BF6FD" w14:textId="77777777" w:rsidR="00B34278" w:rsidRPr="00D66B32" w:rsidRDefault="00B34278" w:rsidP="00237CB0">
      <w:pPr>
        <w:pStyle w:val="ListParagraph"/>
        <w:numPr>
          <w:ilvl w:val="0"/>
          <w:numId w:val="33"/>
        </w:numPr>
      </w:pPr>
      <w:r w:rsidRPr="00D66B32">
        <w:t>Develop and update member application forms, brochures and promotional materials;</w:t>
      </w:r>
    </w:p>
    <w:p w14:paraId="27DEF35F" w14:textId="77777777" w:rsidR="00B34278" w:rsidRPr="00D66B32" w:rsidRDefault="00B34278" w:rsidP="00237CB0">
      <w:pPr>
        <w:pStyle w:val="ListParagraph"/>
        <w:numPr>
          <w:ilvl w:val="0"/>
          <w:numId w:val="33"/>
        </w:numPr>
      </w:pPr>
      <w:r w:rsidRPr="00D66B32">
        <w:t>Assist in membership services;</w:t>
      </w:r>
    </w:p>
    <w:p w14:paraId="2F2B447A" w14:textId="77777777" w:rsidR="00B34278" w:rsidRPr="00D66B32" w:rsidRDefault="00B34278" w:rsidP="00237CB0">
      <w:pPr>
        <w:pStyle w:val="ListParagraph"/>
        <w:numPr>
          <w:ilvl w:val="0"/>
          <w:numId w:val="33"/>
        </w:numPr>
      </w:pPr>
      <w:r w:rsidRPr="00D66B32">
        <w:t>Monitor the Journal and Newsletter;</w:t>
      </w:r>
    </w:p>
    <w:p w14:paraId="29EEC24E" w14:textId="77777777" w:rsidR="00B34278" w:rsidRPr="00D66B32" w:rsidRDefault="00B34278" w:rsidP="00237CB0">
      <w:pPr>
        <w:pStyle w:val="ListParagraph"/>
        <w:numPr>
          <w:ilvl w:val="0"/>
          <w:numId w:val="33"/>
        </w:numPr>
      </w:pPr>
      <w:r w:rsidRPr="00D66B32">
        <w:t>Suggest policy recommendations;</w:t>
      </w:r>
    </w:p>
    <w:p w14:paraId="47A0F6D6" w14:textId="77777777" w:rsidR="00B34278" w:rsidRPr="00D66B32" w:rsidRDefault="00B34278" w:rsidP="00237CB0">
      <w:pPr>
        <w:pStyle w:val="ListParagraph"/>
        <w:numPr>
          <w:ilvl w:val="0"/>
          <w:numId w:val="33"/>
        </w:numPr>
      </w:pPr>
      <w:r w:rsidRPr="00D66B32">
        <w:t>Review all initial membership applications and their processing;</w:t>
      </w:r>
    </w:p>
    <w:p w14:paraId="052A5B0B" w14:textId="77777777" w:rsidR="00B34278" w:rsidRPr="00D66B32" w:rsidRDefault="00B34278" w:rsidP="00237CB0">
      <w:pPr>
        <w:pStyle w:val="ListParagraph"/>
        <w:numPr>
          <w:ilvl w:val="0"/>
          <w:numId w:val="33"/>
        </w:numPr>
      </w:pPr>
      <w:r w:rsidRPr="00D66B32">
        <w:t>Develop criteria and evaluating submission for the Chapter of the Year Award; and</w:t>
      </w:r>
    </w:p>
    <w:p w14:paraId="44F36CAB" w14:textId="77777777" w:rsidR="00B34278" w:rsidRPr="00D66B32" w:rsidRDefault="00B34278" w:rsidP="00237CB0">
      <w:pPr>
        <w:pStyle w:val="ListParagraph"/>
        <w:numPr>
          <w:ilvl w:val="0"/>
          <w:numId w:val="33"/>
        </w:numPr>
      </w:pPr>
      <w:r w:rsidRPr="00D66B32">
        <w:t>Support all Chapters and members-at-large.</w:t>
      </w:r>
    </w:p>
    <w:p w14:paraId="499CB463" w14:textId="77777777" w:rsidR="00F30E61" w:rsidRPr="00D66B32" w:rsidRDefault="00F30E61" w:rsidP="00684619">
      <w:r w:rsidRPr="00D66B32">
        <w:t xml:space="preserve">The OVP for Membership will select the members for the Membership Committee. The </w:t>
      </w:r>
      <w:r w:rsidR="00855722" w:rsidRPr="00D66B32">
        <w:t xml:space="preserve">responsibilities of the </w:t>
      </w:r>
      <w:r w:rsidRPr="00D66B32">
        <w:t>Membership Committee</w:t>
      </w:r>
      <w:r w:rsidR="00855722" w:rsidRPr="00D66B32">
        <w:t xml:space="preserve"> include</w:t>
      </w:r>
      <w:r w:rsidRPr="00D66B32">
        <w:t>:</w:t>
      </w:r>
    </w:p>
    <w:p w14:paraId="1BC112C2" w14:textId="77777777" w:rsidR="00F30E61" w:rsidRPr="00D66B32" w:rsidRDefault="00F30E61" w:rsidP="00237CB0">
      <w:pPr>
        <w:pStyle w:val="ListParagraph"/>
        <w:numPr>
          <w:ilvl w:val="0"/>
          <w:numId w:val="34"/>
        </w:numPr>
      </w:pPr>
      <w:r w:rsidRPr="00D66B32">
        <w:t>Screen all applications for member status</w:t>
      </w:r>
      <w:r w:rsidR="00855722" w:rsidRPr="00D66B32">
        <w:t>;</w:t>
      </w:r>
    </w:p>
    <w:p w14:paraId="58F95951" w14:textId="77777777" w:rsidR="00F30E61" w:rsidRPr="00D66B32" w:rsidRDefault="00F30E61" w:rsidP="00237CB0">
      <w:pPr>
        <w:pStyle w:val="ListParagraph"/>
        <w:numPr>
          <w:ilvl w:val="0"/>
          <w:numId w:val="34"/>
        </w:numPr>
      </w:pPr>
      <w:r w:rsidRPr="00D66B32">
        <w:t>N</w:t>
      </w:r>
      <w:r w:rsidR="00855722" w:rsidRPr="00D66B32">
        <w:t>otify</w:t>
      </w:r>
      <w:r w:rsidRPr="00D66B32">
        <w:t xml:space="preserve"> members of eligibility for membership upgrades</w:t>
      </w:r>
      <w:r w:rsidR="00855722" w:rsidRPr="00D66B32">
        <w:t>;</w:t>
      </w:r>
    </w:p>
    <w:p w14:paraId="70E46525" w14:textId="77777777" w:rsidR="00F30E61" w:rsidRPr="00D66B32" w:rsidRDefault="00F30E61" w:rsidP="00237CB0">
      <w:pPr>
        <w:pStyle w:val="ListParagraph"/>
        <w:numPr>
          <w:ilvl w:val="0"/>
          <w:numId w:val="34"/>
        </w:numPr>
      </w:pPr>
      <w:r w:rsidRPr="00D66B32">
        <w:t>Work with the Professional Development Committee to develop upgrade criteria</w:t>
      </w:r>
      <w:r w:rsidR="00855722" w:rsidRPr="00D66B32">
        <w:t>;</w:t>
      </w:r>
    </w:p>
    <w:p w14:paraId="05092BCA" w14:textId="77777777" w:rsidR="00F30E61" w:rsidRPr="00D66B32" w:rsidRDefault="00F30E61" w:rsidP="00237CB0">
      <w:pPr>
        <w:pStyle w:val="ListParagraph"/>
        <w:numPr>
          <w:ilvl w:val="0"/>
          <w:numId w:val="34"/>
        </w:numPr>
      </w:pPr>
      <w:r w:rsidRPr="00D66B32">
        <w:t>Review upgrade applications</w:t>
      </w:r>
      <w:r w:rsidR="00855722" w:rsidRPr="00D66B32">
        <w:t>;</w:t>
      </w:r>
    </w:p>
    <w:p w14:paraId="4BE194DC" w14:textId="77777777" w:rsidR="00F30E61" w:rsidRPr="00D66B32" w:rsidRDefault="00F30E61" w:rsidP="00237CB0">
      <w:pPr>
        <w:pStyle w:val="ListParagraph"/>
        <w:numPr>
          <w:ilvl w:val="0"/>
          <w:numId w:val="34"/>
        </w:numPr>
      </w:pPr>
      <w:r w:rsidRPr="00D66B32">
        <w:t xml:space="preserve">Work with the Professional Development Committee </w:t>
      </w:r>
      <w:r w:rsidR="00855722" w:rsidRPr="00D66B32">
        <w:t>in</w:t>
      </w:r>
      <w:r w:rsidRPr="00D66B32">
        <w:t xml:space="preserve"> investigation of ethics violations</w:t>
      </w:r>
      <w:r w:rsidR="00855722" w:rsidRPr="00D66B32">
        <w:t>;</w:t>
      </w:r>
      <w:r w:rsidRPr="00D66B32">
        <w:t xml:space="preserve"> and</w:t>
      </w:r>
    </w:p>
    <w:p w14:paraId="2818A9C5" w14:textId="77777777" w:rsidR="00F30E61" w:rsidRPr="00D66B32" w:rsidRDefault="00F30E61" w:rsidP="00237CB0">
      <w:pPr>
        <w:pStyle w:val="ListParagraph"/>
        <w:numPr>
          <w:ilvl w:val="0"/>
          <w:numId w:val="34"/>
        </w:numPr>
      </w:pPr>
      <w:r w:rsidRPr="00D66B32">
        <w:t>Prepare and distribute appropriate application forms and instructions.</w:t>
      </w:r>
    </w:p>
    <w:p w14:paraId="5535A8FB" w14:textId="0C9E5C05" w:rsidR="00B34278" w:rsidRPr="00D66B32" w:rsidRDefault="00B34278" w:rsidP="0068274E">
      <w:pPr>
        <w:pStyle w:val="Heading4"/>
      </w:pPr>
      <w:bookmarkStart w:id="184" w:name="_Toc531634726"/>
      <w:r w:rsidRPr="00D66B32">
        <w:t xml:space="preserve">OVP for </w:t>
      </w:r>
      <w:r w:rsidR="00AD3258" w:rsidRPr="00D66B32">
        <w:t>Corporate Membership</w:t>
      </w:r>
      <w:bookmarkEnd w:id="184"/>
    </w:p>
    <w:p w14:paraId="06A08ACA" w14:textId="77777777" w:rsidR="00B34278" w:rsidRPr="00D66B32" w:rsidRDefault="00B34278" w:rsidP="00684619">
      <w:r w:rsidRPr="00D66B32">
        <w:t xml:space="preserve">The position of OVP for </w:t>
      </w:r>
      <w:r w:rsidR="00AD3258" w:rsidRPr="00D66B32">
        <w:t>Corporate Membership</w:t>
      </w:r>
      <w:r w:rsidRPr="00D66B32">
        <w:t xml:space="preserve"> is guided by the Director of Member Services. The responsibilities </w:t>
      </w:r>
      <w:r w:rsidR="00537D09" w:rsidRPr="00D66B32">
        <w:t>of</w:t>
      </w:r>
      <w:r w:rsidRPr="00D66B32">
        <w:t xml:space="preserve"> the OVP for </w:t>
      </w:r>
      <w:r w:rsidR="00AD3258" w:rsidRPr="00D66B32">
        <w:t>Corporate Membership</w:t>
      </w:r>
      <w:r w:rsidR="0034530E">
        <w:t xml:space="preserve"> </w:t>
      </w:r>
      <w:r w:rsidR="00AB03FF" w:rsidRPr="00D66B32">
        <w:t>will be assigned by the Director of Member Services.</w:t>
      </w:r>
    </w:p>
    <w:p w14:paraId="57F9268C" w14:textId="7B5E7711" w:rsidR="00B34278" w:rsidRPr="00D66B32" w:rsidRDefault="00B34278" w:rsidP="0068274E">
      <w:pPr>
        <w:pStyle w:val="Heading4"/>
      </w:pPr>
      <w:bookmarkStart w:id="185" w:name="_Toc531634727"/>
      <w:r w:rsidRPr="00D66B32">
        <w:t>RVPs (for Regions I through V)</w:t>
      </w:r>
      <w:bookmarkEnd w:id="185"/>
    </w:p>
    <w:p w14:paraId="0C48A76C" w14:textId="77777777" w:rsidR="00B34278" w:rsidRPr="00D66B32" w:rsidRDefault="00B34278" w:rsidP="00684619">
      <w:r w:rsidRPr="00D66B32">
        <w:t xml:space="preserve">The </w:t>
      </w:r>
      <w:r w:rsidR="00F83E09" w:rsidRPr="00D66B32">
        <w:t>positions of RVP are</w:t>
      </w:r>
      <w:r w:rsidRPr="00D66B32">
        <w:t xml:space="preserve"> guided by the Director of </w:t>
      </w:r>
      <w:r w:rsidR="003913C5">
        <w:t>Chapter Services and International Outreach</w:t>
      </w:r>
      <w:r w:rsidRPr="00D66B32">
        <w:t xml:space="preserve">. There are five RVP positions with areas defined by regions. </w:t>
      </w:r>
      <w:r w:rsidRPr="00D66B32">
        <w:rPr>
          <w:szCs w:val="24"/>
        </w:rPr>
        <w:t xml:space="preserve">The responsibilities </w:t>
      </w:r>
      <w:r w:rsidR="00537D09" w:rsidRPr="00D66B32">
        <w:rPr>
          <w:szCs w:val="24"/>
        </w:rPr>
        <w:t>of</w:t>
      </w:r>
      <w:r w:rsidRPr="00D66B32">
        <w:rPr>
          <w:szCs w:val="24"/>
        </w:rPr>
        <w:t xml:space="preserve"> each RVP </w:t>
      </w:r>
      <w:r w:rsidR="00537D09" w:rsidRPr="00D66B32">
        <w:rPr>
          <w:szCs w:val="24"/>
        </w:rPr>
        <w:t>include</w:t>
      </w:r>
      <w:r w:rsidRPr="00D66B32">
        <w:rPr>
          <w:szCs w:val="24"/>
        </w:rPr>
        <w:t>:</w:t>
      </w:r>
    </w:p>
    <w:p w14:paraId="5A4B968D" w14:textId="77777777" w:rsidR="00B34278" w:rsidRPr="00D66B32" w:rsidRDefault="00B34278" w:rsidP="00237CB0">
      <w:pPr>
        <w:pStyle w:val="ListParagraph"/>
        <w:numPr>
          <w:ilvl w:val="0"/>
          <w:numId w:val="35"/>
        </w:numPr>
      </w:pPr>
      <w:r w:rsidRPr="00D66B32">
        <w:t>Promote the formation of new chapters within the geographical region of responsibility;</w:t>
      </w:r>
    </w:p>
    <w:p w14:paraId="20DB8188" w14:textId="77777777" w:rsidR="00B34278" w:rsidRPr="00D66B32" w:rsidRDefault="00B34278" w:rsidP="00237CB0">
      <w:pPr>
        <w:pStyle w:val="ListParagraph"/>
        <w:numPr>
          <w:ilvl w:val="0"/>
          <w:numId w:val="35"/>
        </w:numPr>
      </w:pPr>
      <w:r w:rsidRPr="00D66B32">
        <w:t>Maintain an awareness of the activities and health of existing Chapters in the region;</w:t>
      </w:r>
    </w:p>
    <w:p w14:paraId="2004FDDF" w14:textId="7BEB51F8" w:rsidR="00B34278" w:rsidRPr="00D66B32" w:rsidRDefault="00B34278" w:rsidP="00237CB0">
      <w:pPr>
        <w:pStyle w:val="ListParagraph"/>
        <w:numPr>
          <w:ilvl w:val="0"/>
          <w:numId w:val="35"/>
        </w:numPr>
      </w:pPr>
      <w:r w:rsidRPr="00D66B32">
        <w:t>Assist Chapters in obtaining good speakers and in their matters as appropriate to support the operation of the Chapter;</w:t>
      </w:r>
    </w:p>
    <w:p w14:paraId="7A8C2814" w14:textId="77777777" w:rsidR="00B34278" w:rsidRPr="00D66B32" w:rsidRDefault="00B34278" w:rsidP="00237CB0">
      <w:pPr>
        <w:pStyle w:val="ListParagraph"/>
        <w:numPr>
          <w:ilvl w:val="0"/>
          <w:numId w:val="35"/>
        </w:numPr>
      </w:pPr>
      <w:r w:rsidRPr="00D66B32">
        <w:t>Rekindle enthusiasm in Chapters where needed;</w:t>
      </w:r>
    </w:p>
    <w:p w14:paraId="6DEA7FD3" w14:textId="77777777" w:rsidR="00B34278" w:rsidRPr="00D66B32" w:rsidRDefault="00B34278" w:rsidP="00237CB0">
      <w:pPr>
        <w:pStyle w:val="ListParagraph"/>
        <w:numPr>
          <w:ilvl w:val="0"/>
          <w:numId w:val="35"/>
        </w:numPr>
      </w:pPr>
      <w:r w:rsidRPr="00D66B32">
        <w:lastRenderedPageBreak/>
        <w:t>Promote individual and organizational membership in the Society and the system safety concept in the region; and</w:t>
      </w:r>
    </w:p>
    <w:p w14:paraId="5836A588" w14:textId="3C00903B" w:rsidR="00B34278" w:rsidRDefault="00B34278" w:rsidP="00237CB0">
      <w:pPr>
        <w:pStyle w:val="ListParagraph"/>
        <w:numPr>
          <w:ilvl w:val="0"/>
          <w:numId w:val="35"/>
        </w:numPr>
      </w:pPr>
      <w:r w:rsidRPr="00D66B32">
        <w:t>Promote regional conferences/symposia.</w:t>
      </w:r>
    </w:p>
    <w:p w14:paraId="7CA9FFFF" w14:textId="77777777" w:rsidR="000845F7" w:rsidRPr="00D66B32" w:rsidRDefault="000845F7" w:rsidP="000845F7">
      <w:pPr>
        <w:pStyle w:val="ListParagraph"/>
        <w:ind w:firstLine="0"/>
      </w:pPr>
    </w:p>
    <w:p w14:paraId="43793131" w14:textId="1A220990" w:rsidR="00537D09" w:rsidRPr="00B937F4" w:rsidRDefault="005C15A0" w:rsidP="0068274E">
      <w:pPr>
        <w:pStyle w:val="Heading4"/>
      </w:pPr>
      <w:bookmarkStart w:id="186" w:name="_Toc531634728"/>
      <w:r w:rsidRPr="00B937F4">
        <w:t>OVP for Engineering Education</w:t>
      </w:r>
      <w:bookmarkEnd w:id="186"/>
    </w:p>
    <w:p w14:paraId="1B60F607" w14:textId="77777777" w:rsidR="00324571" w:rsidRPr="00B937F4" w:rsidRDefault="005C15A0" w:rsidP="00324571">
      <w:pPr>
        <w:spacing w:before="204" w:line="316" w:lineRule="exact"/>
        <w:ind w:right="288"/>
        <w:rPr>
          <w:szCs w:val="20"/>
        </w:rPr>
      </w:pPr>
      <w:r w:rsidRPr="00B937F4">
        <w:rPr>
          <w:szCs w:val="20"/>
        </w:rPr>
        <w:t>The position of OVP for Engineering Education is guided by the Director of Education &amp; Professional Development, with a primary charge to work toward assisting educational institutions and organizations to integrate system safety concepts and approaches into the engineering curricula. Specific responsibilities of this OVP shall include:</w:t>
      </w:r>
    </w:p>
    <w:p w14:paraId="71CB1A1F" w14:textId="77777777" w:rsidR="00324571" w:rsidRPr="00B937F4" w:rsidRDefault="005C15A0" w:rsidP="00324571">
      <w:pPr>
        <w:widowControl w:val="0"/>
        <w:numPr>
          <w:ilvl w:val="0"/>
          <w:numId w:val="105"/>
        </w:numPr>
        <w:spacing w:before="214" w:after="0" w:line="318" w:lineRule="exact"/>
        <w:ind w:right="144"/>
        <w:rPr>
          <w:szCs w:val="20"/>
        </w:rPr>
      </w:pPr>
      <w:r w:rsidRPr="00B937F4">
        <w:rPr>
          <w:szCs w:val="20"/>
        </w:rPr>
        <w:t>Assisting engineering educational organizations understand the importance and value of the</w:t>
      </w:r>
      <w:r w:rsidRPr="005C15A0">
        <w:rPr>
          <w:color w:val="FF0000"/>
          <w:szCs w:val="20"/>
        </w:rPr>
        <w:t xml:space="preserve"> </w:t>
      </w:r>
      <w:r w:rsidRPr="00B937F4">
        <w:rPr>
          <w:szCs w:val="20"/>
        </w:rPr>
        <w:t>system safety approach to ensuring safety of designs and systems;</w:t>
      </w:r>
    </w:p>
    <w:p w14:paraId="17B5FE37" w14:textId="77777777" w:rsidR="00324571" w:rsidRPr="00B937F4" w:rsidRDefault="005C15A0" w:rsidP="00324571">
      <w:pPr>
        <w:widowControl w:val="0"/>
        <w:numPr>
          <w:ilvl w:val="0"/>
          <w:numId w:val="105"/>
        </w:numPr>
        <w:spacing w:before="34" w:after="0" w:line="300" w:lineRule="exact"/>
        <w:rPr>
          <w:spacing w:val="-1"/>
          <w:szCs w:val="20"/>
        </w:rPr>
      </w:pPr>
      <w:r w:rsidRPr="00B937F4">
        <w:rPr>
          <w:spacing w:val="-1"/>
          <w:szCs w:val="20"/>
        </w:rPr>
        <w:t>Work within teams of engineering educators and industry leaders to identify the scope and depth of system safety principles that can effectively be integrated into existing engineering curriculum;</w:t>
      </w:r>
    </w:p>
    <w:p w14:paraId="3BE64DA3" w14:textId="77777777" w:rsidR="00324571" w:rsidRPr="00B937F4" w:rsidRDefault="005C15A0" w:rsidP="00324571">
      <w:pPr>
        <w:widowControl w:val="0"/>
        <w:numPr>
          <w:ilvl w:val="0"/>
          <w:numId w:val="105"/>
        </w:numPr>
        <w:spacing w:before="37" w:after="0" w:line="300" w:lineRule="exact"/>
        <w:rPr>
          <w:spacing w:val="-1"/>
          <w:szCs w:val="20"/>
        </w:rPr>
      </w:pPr>
      <w:r w:rsidRPr="00B937F4">
        <w:rPr>
          <w:spacing w:val="-1"/>
          <w:szCs w:val="20"/>
        </w:rPr>
        <w:t xml:space="preserve">Assist in ensuring that engineering faculty members receive </w:t>
      </w:r>
      <w:proofErr w:type="gramStart"/>
      <w:r w:rsidRPr="00B937F4">
        <w:rPr>
          <w:spacing w:val="-1"/>
          <w:szCs w:val="20"/>
        </w:rPr>
        <w:t>sufficient</w:t>
      </w:r>
      <w:proofErr w:type="gramEnd"/>
      <w:r w:rsidRPr="00B937F4">
        <w:rPr>
          <w:spacing w:val="-1"/>
          <w:szCs w:val="20"/>
        </w:rPr>
        <w:t xml:space="preserve"> system safety-related education and training to effectively integrate system safety aspects into lectures, course materials and projects;</w:t>
      </w:r>
    </w:p>
    <w:p w14:paraId="0D3D2EE6" w14:textId="77777777" w:rsidR="00324571" w:rsidRPr="00B937F4" w:rsidRDefault="005C15A0" w:rsidP="00324571">
      <w:pPr>
        <w:widowControl w:val="0"/>
        <w:numPr>
          <w:ilvl w:val="0"/>
          <w:numId w:val="105"/>
        </w:numPr>
        <w:spacing w:before="34" w:after="0" w:line="300" w:lineRule="exact"/>
        <w:rPr>
          <w:spacing w:val="-1"/>
          <w:szCs w:val="20"/>
        </w:rPr>
      </w:pPr>
      <w:r w:rsidRPr="00B937F4">
        <w:rPr>
          <w:spacing w:val="-1"/>
          <w:szCs w:val="20"/>
        </w:rPr>
        <w:t>Assist engineering faculty and staff in the creation of course-specific materials designed to assist engineering students in learning to understand and use system safety concepts and techniques as an integral and necessary part of engineering professional practice.</w:t>
      </w:r>
    </w:p>
    <w:p w14:paraId="7F3CE85F" w14:textId="77777777" w:rsidR="0034530E" w:rsidRPr="00D66B32" w:rsidRDefault="0034530E" w:rsidP="0068274E">
      <w:pPr>
        <w:pStyle w:val="Heading4"/>
      </w:pPr>
      <w:bookmarkStart w:id="187" w:name="_Toc396640387"/>
      <w:bookmarkStart w:id="188" w:name="_Toc531634729"/>
      <w:bookmarkStart w:id="189" w:name="Section3211"/>
      <w:r w:rsidRPr="00B937F4">
        <w:t>OVP for Mentoring</w:t>
      </w:r>
      <w:r w:rsidRPr="00D66B32">
        <w:t>, Research and Development</w:t>
      </w:r>
      <w:bookmarkEnd w:id="187"/>
      <w:bookmarkEnd w:id="188"/>
    </w:p>
    <w:p w14:paraId="5EAB74E7" w14:textId="77777777" w:rsidR="0034530E" w:rsidRPr="00D66B32" w:rsidRDefault="00303451" w:rsidP="0034530E">
      <w:r>
        <w:t xml:space="preserve">The position of OVP </w:t>
      </w:r>
      <w:r w:rsidR="0034530E" w:rsidRPr="00D66B32">
        <w:t>Mentoring, Research and Develop</w:t>
      </w:r>
      <w:r w:rsidR="008E0C8B">
        <w:t>ment</w:t>
      </w:r>
      <w:r>
        <w:t xml:space="preserve"> is guided by the Director of Education &amp; Professional Developmen</w:t>
      </w:r>
      <w:r w:rsidR="0056578D">
        <w:t xml:space="preserve">t with the primary charge to coordinate and maintain mentorship relationships. Specific responsibilities of this OVP shall </w:t>
      </w:r>
      <w:r w:rsidR="00C87BD7">
        <w:t>include</w:t>
      </w:r>
      <w:r w:rsidR="0056578D">
        <w:t>:</w:t>
      </w:r>
    </w:p>
    <w:p w14:paraId="72B0AD70" w14:textId="77777777" w:rsidR="0034530E" w:rsidRPr="00D66B32" w:rsidRDefault="0034530E" w:rsidP="0034530E">
      <w:pPr>
        <w:pStyle w:val="ListParagraph"/>
        <w:numPr>
          <w:ilvl w:val="0"/>
          <w:numId w:val="31"/>
        </w:numPr>
      </w:pPr>
      <w:r w:rsidRPr="00D66B32">
        <w:t>Develop and maintain a system for Society members to request a mentor from the Society.</w:t>
      </w:r>
    </w:p>
    <w:p w14:paraId="7EFA94A0" w14:textId="77777777" w:rsidR="0034530E" w:rsidRPr="00D66B32" w:rsidRDefault="0034530E" w:rsidP="0034530E">
      <w:pPr>
        <w:pStyle w:val="ListParagraph"/>
        <w:numPr>
          <w:ilvl w:val="0"/>
          <w:numId w:val="31"/>
        </w:numPr>
      </w:pPr>
      <w:r w:rsidRPr="00D66B32">
        <w:t>Establish a training program for mentors to promote mentorship at all levels of membership.</w:t>
      </w:r>
    </w:p>
    <w:p w14:paraId="6E24B08A" w14:textId="77777777" w:rsidR="0034530E" w:rsidRPr="00D66B32" w:rsidRDefault="0034530E" w:rsidP="0034530E">
      <w:pPr>
        <w:pStyle w:val="ListParagraph"/>
        <w:numPr>
          <w:ilvl w:val="0"/>
          <w:numId w:val="31"/>
        </w:numPr>
      </w:pPr>
      <w:r w:rsidRPr="00D66B32">
        <w:t>Establish a Technology Roadmap for the Society working with the Society Fellows. The Technology roadmap shall communicate the Society’s goals, objectives, and priorities on System Safety research and development. The Roadmap shall be updated annually and presented at the Annual Executive Committee (EC) meeting held in conjunction with the Annual ISSC.</w:t>
      </w:r>
    </w:p>
    <w:p w14:paraId="10958610" w14:textId="77777777" w:rsidR="0034530E" w:rsidRPr="00D66B32" w:rsidRDefault="0034530E" w:rsidP="0034530E">
      <w:pPr>
        <w:pStyle w:val="ListParagraph"/>
        <w:numPr>
          <w:ilvl w:val="0"/>
          <w:numId w:val="31"/>
        </w:numPr>
      </w:pPr>
      <w:r w:rsidRPr="00D66B32">
        <w:lastRenderedPageBreak/>
        <w:t xml:space="preserve">Promote the Technology Roadmap to those educational institutions possessing research and development capabilities. </w:t>
      </w:r>
    </w:p>
    <w:p w14:paraId="5344C4E4" w14:textId="57F2FD22" w:rsidR="009D6924" w:rsidRPr="00D66B32" w:rsidRDefault="009D6924" w:rsidP="0068274E">
      <w:pPr>
        <w:pStyle w:val="Heading4"/>
      </w:pPr>
      <w:bookmarkStart w:id="190" w:name="_Toc531634730"/>
      <w:r w:rsidRPr="00D66B32">
        <w:t>OVP for Professional Development</w:t>
      </w:r>
      <w:bookmarkEnd w:id="189"/>
      <w:bookmarkEnd w:id="190"/>
    </w:p>
    <w:p w14:paraId="104237B2" w14:textId="77777777" w:rsidR="009D6924" w:rsidRPr="00D66B32" w:rsidRDefault="00537D09" w:rsidP="00684619">
      <w:r w:rsidRPr="00D66B32">
        <w:t>The position of OVP for Professional Development is guided by the Director of Education and Professional Development.</w:t>
      </w:r>
      <w:r w:rsidR="00BF07A5">
        <w:t xml:space="preserve"> </w:t>
      </w:r>
      <w:r w:rsidR="009D6924" w:rsidRPr="00D66B32">
        <w:t xml:space="preserve">The responsibilities </w:t>
      </w:r>
      <w:r w:rsidRPr="00D66B32">
        <w:t xml:space="preserve">of </w:t>
      </w:r>
      <w:r w:rsidR="009D6924" w:rsidRPr="00D66B32">
        <w:t xml:space="preserve">the OVP for Professional Development </w:t>
      </w:r>
      <w:r w:rsidR="00F83E09" w:rsidRPr="00D66B32">
        <w:t>will be assigned by the Director of Education and Professional Development.</w:t>
      </w:r>
    </w:p>
    <w:p w14:paraId="575F6B79" w14:textId="77777777" w:rsidR="00F30E61" w:rsidRPr="00D66B32" w:rsidRDefault="00F30E61" w:rsidP="00684619">
      <w:r w:rsidRPr="00D66B32">
        <w:t xml:space="preserve">The OVP </w:t>
      </w:r>
      <w:r w:rsidR="00855722" w:rsidRPr="00D66B32">
        <w:t xml:space="preserve">for </w:t>
      </w:r>
      <w:r w:rsidRPr="00D66B32">
        <w:t xml:space="preserve">Professional Development will select members for the Professional Development Committee. The </w:t>
      </w:r>
      <w:r w:rsidR="00855722" w:rsidRPr="00D66B32">
        <w:t xml:space="preserve">responsibilities of the </w:t>
      </w:r>
      <w:r w:rsidRPr="00D66B32">
        <w:t>PDC</w:t>
      </w:r>
      <w:r w:rsidR="00855722" w:rsidRPr="00D66B32">
        <w:t xml:space="preserve"> include</w:t>
      </w:r>
      <w:r w:rsidRPr="00D66B32">
        <w:t>:</w:t>
      </w:r>
    </w:p>
    <w:p w14:paraId="02AAE990" w14:textId="77777777" w:rsidR="00F30E61" w:rsidRPr="00D66B32" w:rsidRDefault="00F30E61" w:rsidP="00237CB0">
      <w:pPr>
        <w:pStyle w:val="ListParagraph"/>
        <w:numPr>
          <w:ilvl w:val="0"/>
          <w:numId w:val="37"/>
        </w:numPr>
      </w:pPr>
      <w:r w:rsidRPr="00D66B32">
        <w:t>Develop and publish membership upgrade criteria</w:t>
      </w:r>
      <w:r w:rsidR="00855722" w:rsidRPr="00D66B32">
        <w:t>;</w:t>
      </w:r>
    </w:p>
    <w:p w14:paraId="71CEDC4D" w14:textId="77777777" w:rsidR="00F30E61" w:rsidRPr="00D66B32" w:rsidRDefault="00F30E61" w:rsidP="00237CB0">
      <w:pPr>
        <w:pStyle w:val="ListParagraph"/>
        <w:numPr>
          <w:ilvl w:val="0"/>
          <w:numId w:val="37"/>
        </w:numPr>
      </w:pPr>
      <w:r w:rsidRPr="00D66B32">
        <w:t>Review applications for member upgrades</w:t>
      </w:r>
      <w:r w:rsidR="00855722" w:rsidRPr="00D66B32">
        <w:t>;</w:t>
      </w:r>
    </w:p>
    <w:p w14:paraId="27E66F83" w14:textId="77777777" w:rsidR="00F30E61" w:rsidRPr="00D66B32" w:rsidRDefault="00F30E61" w:rsidP="00237CB0">
      <w:pPr>
        <w:pStyle w:val="ListParagraph"/>
        <w:numPr>
          <w:ilvl w:val="0"/>
          <w:numId w:val="37"/>
        </w:numPr>
      </w:pPr>
      <w:r w:rsidRPr="00D66B32">
        <w:t>Provide upgrade recommendation</w:t>
      </w:r>
      <w:r w:rsidR="00855722" w:rsidRPr="00D66B32">
        <w:t>s</w:t>
      </w:r>
      <w:r w:rsidRPr="00D66B32">
        <w:t xml:space="preserve"> to the Executive Council</w:t>
      </w:r>
      <w:r w:rsidR="00855722" w:rsidRPr="00D66B32">
        <w:t>;</w:t>
      </w:r>
      <w:r w:rsidRPr="00D66B32">
        <w:t xml:space="preserve"> and</w:t>
      </w:r>
    </w:p>
    <w:p w14:paraId="4E50B09B" w14:textId="77777777" w:rsidR="00F30E61" w:rsidRDefault="00F30E61" w:rsidP="00237CB0">
      <w:pPr>
        <w:pStyle w:val="ListParagraph"/>
        <w:numPr>
          <w:ilvl w:val="0"/>
          <w:numId w:val="37"/>
        </w:numPr>
      </w:pPr>
      <w:r w:rsidRPr="00D66B32">
        <w:t>Investigat</w:t>
      </w:r>
      <w:r w:rsidR="00855722" w:rsidRPr="00D66B32">
        <w:t>e</w:t>
      </w:r>
      <w:r w:rsidRPr="00D66B32">
        <w:t xml:space="preserve"> in consort with the Membership Committee suspected violations of the Societies Fundamental Principles and Canons.</w:t>
      </w:r>
    </w:p>
    <w:p w14:paraId="0894171C" w14:textId="184F4BF6" w:rsidR="00537D09" w:rsidRPr="00D66B32" w:rsidRDefault="00537D09" w:rsidP="0068274E">
      <w:pPr>
        <w:pStyle w:val="Heading4"/>
      </w:pPr>
      <w:bookmarkStart w:id="191" w:name="_Toc531634731"/>
      <w:r w:rsidRPr="00D66B32">
        <w:t>OVP for Awards</w:t>
      </w:r>
      <w:bookmarkEnd w:id="191"/>
    </w:p>
    <w:p w14:paraId="344736C2" w14:textId="77777777" w:rsidR="00537D09" w:rsidRPr="00D66B32" w:rsidRDefault="00855722" w:rsidP="00684619">
      <w:r w:rsidRPr="00D66B32">
        <w:t>The position of OVP for Awards</w:t>
      </w:r>
      <w:r w:rsidR="00537D09" w:rsidRPr="00D66B32">
        <w:t xml:space="preserve"> is guided by the Director of Education and Professional Development.</w:t>
      </w:r>
      <w:r w:rsidR="00BF07A5">
        <w:t xml:space="preserve"> </w:t>
      </w:r>
      <w:r w:rsidR="00537D09" w:rsidRPr="00D66B32">
        <w:t>The responsibilities of the OVP for Awards include:</w:t>
      </w:r>
    </w:p>
    <w:p w14:paraId="2B0C830D" w14:textId="77777777" w:rsidR="00537D09" w:rsidRPr="00D66B32" w:rsidRDefault="00537D09" w:rsidP="00237CB0">
      <w:pPr>
        <w:pStyle w:val="ListParagraph"/>
        <w:numPr>
          <w:ilvl w:val="0"/>
          <w:numId w:val="38"/>
        </w:numPr>
      </w:pPr>
      <w:r w:rsidRPr="00D66B32">
        <w:t xml:space="preserve">Update the evaluation criteria for all awards, except the </w:t>
      </w:r>
      <w:r w:rsidR="003D2E0C">
        <w:t xml:space="preserve">Pathfinder, </w:t>
      </w:r>
      <w:r w:rsidRPr="00D66B32">
        <w:t>President’s, and Chapter of the Year;</w:t>
      </w:r>
    </w:p>
    <w:p w14:paraId="1A0C43A5" w14:textId="77777777" w:rsidR="00537D09" w:rsidRPr="00D66B32" w:rsidRDefault="00537D09" w:rsidP="00237CB0">
      <w:pPr>
        <w:pStyle w:val="ListParagraph"/>
        <w:numPr>
          <w:ilvl w:val="0"/>
          <w:numId w:val="38"/>
        </w:numPr>
      </w:pPr>
      <w:r w:rsidRPr="00D66B32">
        <w:t>Assist, as appropriate, those responsible for other awards in the interest of attaining consistency in the Society’s awards policy;</w:t>
      </w:r>
    </w:p>
    <w:p w14:paraId="638BD413" w14:textId="77777777" w:rsidR="00537D09" w:rsidRPr="00D66B32" w:rsidRDefault="00537D09" w:rsidP="00237CB0">
      <w:pPr>
        <w:pStyle w:val="ListParagraph"/>
        <w:numPr>
          <w:ilvl w:val="0"/>
          <w:numId w:val="38"/>
        </w:numPr>
      </w:pPr>
      <w:r w:rsidRPr="00D66B32">
        <w:t>Develop proposed criteria for additional appropriate awards;</w:t>
      </w:r>
    </w:p>
    <w:p w14:paraId="0653D385" w14:textId="77777777" w:rsidR="00537D09" w:rsidRPr="00D66B32" w:rsidRDefault="00537D09" w:rsidP="00237CB0">
      <w:pPr>
        <w:pStyle w:val="ListParagraph"/>
        <w:numPr>
          <w:ilvl w:val="0"/>
          <w:numId w:val="38"/>
        </w:numPr>
      </w:pPr>
      <w:r w:rsidRPr="00D66B32">
        <w:t>Evaluate the submissions for candidates for the awards under this OVPs jurisdiction;</w:t>
      </w:r>
    </w:p>
    <w:p w14:paraId="58E63708" w14:textId="77777777" w:rsidR="00537D09" w:rsidRPr="00D66B32" w:rsidRDefault="00537D09" w:rsidP="00237CB0">
      <w:pPr>
        <w:pStyle w:val="ListParagraph"/>
        <w:numPr>
          <w:ilvl w:val="0"/>
          <w:numId w:val="38"/>
        </w:numPr>
      </w:pPr>
      <w:r w:rsidRPr="00D66B32">
        <w:t>Prescribe the inscription on the awards and purchasing them;</w:t>
      </w:r>
    </w:p>
    <w:p w14:paraId="12DA2412" w14:textId="77777777" w:rsidR="00537D09" w:rsidRPr="00D66B32" w:rsidRDefault="00537D09" w:rsidP="00237CB0">
      <w:pPr>
        <w:pStyle w:val="ListParagraph"/>
        <w:numPr>
          <w:ilvl w:val="0"/>
          <w:numId w:val="38"/>
        </w:numPr>
      </w:pPr>
      <w:r w:rsidRPr="00D66B32">
        <w:t>Have all awards available at the time and place of presentation in coordination with the other involved officials; and</w:t>
      </w:r>
    </w:p>
    <w:p w14:paraId="55A68B2C" w14:textId="77777777" w:rsidR="00537D09" w:rsidRPr="00D66B32" w:rsidRDefault="00537D09" w:rsidP="00237CB0">
      <w:pPr>
        <w:pStyle w:val="ListParagraph"/>
        <w:numPr>
          <w:ilvl w:val="0"/>
          <w:numId w:val="38"/>
        </w:numPr>
      </w:pPr>
      <w:r w:rsidRPr="00D66B32">
        <w:t xml:space="preserve">Work with the chapters in the development of appropriate awards and evaluation criteria. </w:t>
      </w:r>
    </w:p>
    <w:p w14:paraId="7135FF82" w14:textId="149B7CD1" w:rsidR="00537D09" w:rsidRPr="00D66B32" w:rsidRDefault="00537D09" w:rsidP="0068274E">
      <w:pPr>
        <w:pStyle w:val="Heading4"/>
      </w:pPr>
      <w:bookmarkStart w:id="192" w:name="_Toc531634732"/>
      <w:r w:rsidRPr="00D66B32">
        <w:t>OVP for Communications</w:t>
      </w:r>
      <w:bookmarkEnd w:id="192"/>
    </w:p>
    <w:p w14:paraId="3F9806FA" w14:textId="77777777" w:rsidR="00537D09" w:rsidRPr="00D66B32" w:rsidRDefault="00537D09" w:rsidP="00684619">
      <w:r w:rsidRPr="00D66B32">
        <w:t xml:space="preserve">The position of OVP for Communications is guided by the Director of Publicity and Media. The OVP for Communications is responsible for establishing and maintaining a communication infrastructure within the Society including management of the </w:t>
      </w:r>
      <w:r w:rsidR="004314F1" w:rsidRPr="00D66B32">
        <w:t>Society</w:t>
      </w:r>
      <w:r w:rsidRPr="00D66B32">
        <w:t xml:space="preserve"> web site. The web site address is </w:t>
      </w:r>
      <w:r w:rsidRPr="00D66B32">
        <w:rPr>
          <w:i/>
        </w:rPr>
        <w:t>http://www.system-safety.org</w:t>
      </w:r>
      <w:r w:rsidRPr="00D66B32">
        <w:t>. Specific duties of the OVP for Communications include:</w:t>
      </w:r>
    </w:p>
    <w:p w14:paraId="46507C43" w14:textId="77777777" w:rsidR="00537D09" w:rsidRPr="00D66B32" w:rsidRDefault="00537D09" w:rsidP="00237CB0">
      <w:pPr>
        <w:pStyle w:val="ListParagraph"/>
        <w:numPr>
          <w:ilvl w:val="0"/>
          <w:numId w:val="39"/>
        </w:numPr>
      </w:pPr>
      <w:r w:rsidRPr="00D66B32">
        <w:lastRenderedPageBreak/>
        <w:t xml:space="preserve">Work to automate and streamline communication through the </w:t>
      </w:r>
      <w:r w:rsidR="004314F1" w:rsidRPr="00D66B32">
        <w:t xml:space="preserve">Society </w:t>
      </w:r>
      <w:r w:rsidRPr="00D66B32">
        <w:t>Headquarters by:</w:t>
      </w:r>
    </w:p>
    <w:p w14:paraId="18BBEF35" w14:textId="77777777" w:rsidR="00537D09" w:rsidRPr="00D66B32" w:rsidRDefault="00537D09" w:rsidP="00237CB0">
      <w:pPr>
        <w:pStyle w:val="ListParagraph"/>
        <w:numPr>
          <w:ilvl w:val="1"/>
          <w:numId w:val="39"/>
        </w:numPr>
      </w:pPr>
      <w:r w:rsidRPr="00D66B32">
        <w:t xml:space="preserve">Planning paperless systems for office work to improve </w:t>
      </w:r>
      <w:r w:rsidR="00A37E83" w:rsidRPr="00D66B32">
        <w:t>track ability</w:t>
      </w:r>
      <w:r w:rsidRPr="00D66B32">
        <w:t xml:space="preserve"> and quality control.</w:t>
      </w:r>
    </w:p>
    <w:p w14:paraId="7CD48810" w14:textId="77777777" w:rsidR="00537D09" w:rsidRPr="00D66B32" w:rsidRDefault="00537D09" w:rsidP="00237CB0">
      <w:pPr>
        <w:pStyle w:val="ListParagraph"/>
        <w:numPr>
          <w:ilvl w:val="1"/>
          <w:numId w:val="39"/>
        </w:numPr>
      </w:pPr>
      <w:r w:rsidRPr="00D66B32">
        <w:t>Establishing system and data backup procedures that will be workable and dependable.</w:t>
      </w:r>
    </w:p>
    <w:p w14:paraId="0074B66B" w14:textId="77777777" w:rsidR="00537D09" w:rsidRPr="00D66B32" w:rsidRDefault="00537D09" w:rsidP="00237CB0">
      <w:pPr>
        <w:pStyle w:val="ListParagraph"/>
        <w:numPr>
          <w:ilvl w:val="0"/>
          <w:numId w:val="39"/>
        </w:numPr>
      </w:pPr>
      <w:r w:rsidRPr="00D66B32">
        <w:t>Explore and work to create a secure Web Council meeting environment for EC meetings to include video conferencing by:</w:t>
      </w:r>
    </w:p>
    <w:p w14:paraId="1886C9DE" w14:textId="77777777" w:rsidR="00537D09" w:rsidRPr="00D66B32" w:rsidRDefault="00537D09" w:rsidP="00237CB0">
      <w:pPr>
        <w:pStyle w:val="ListParagraph"/>
        <w:numPr>
          <w:ilvl w:val="1"/>
          <w:numId w:val="39"/>
        </w:numPr>
      </w:pPr>
      <w:r w:rsidRPr="00D66B32">
        <w:t>Contacting EC members to determine degree of net access and current member capability to support conferencing software.</w:t>
      </w:r>
    </w:p>
    <w:p w14:paraId="05FAF676" w14:textId="77777777" w:rsidR="00537D09" w:rsidRPr="00D66B32" w:rsidRDefault="00537D09" w:rsidP="00237CB0">
      <w:pPr>
        <w:pStyle w:val="ListParagraph"/>
        <w:numPr>
          <w:ilvl w:val="1"/>
          <w:numId w:val="39"/>
        </w:numPr>
      </w:pPr>
      <w:r w:rsidRPr="00D66B32">
        <w:t>Beginning prototype tests with selected EC members</w:t>
      </w:r>
    </w:p>
    <w:p w14:paraId="07CDBD50" w14:textId="77777777" w:rsidR="00537D09" w:rsidRPr="00684619" w:rsidRDefault="00537D09" w:rsidP="00237CB0">
      <w:pPr>
        <w:pStyle w:val="ListParagraph"/>
        <w:numPr>
          <w:ilvl w:val="0"/>
          <w:numId w:val="39"/>
        </w:numPr>
        <w:rPr>
          <w:color w:val="000000"/>
        </w:rPr>
      </w:pPr>
      <w:r w:rsidRPr="00D66B32">
        <w:t>Envision and establish a communication infrastructure from the Society to the world at large by developing, managing and providing support for National and Chapter web pages including content and advertising by:</w:t>
      </w:r>
    </w:p>
    <w:p w14:paraId="7AE456E0" w14:textId="77777777" w:rsidR="00537D09" w:rsidRPr="00D66B32" w:rsidRDefault="00537D09" w:rsidP="00237CB0">
      <w:pPr>
        <w:pStyle w:val="ListParagraph"/>
        <w:numPr>
          <w:ilvl w:val="1"/>
          <w:numId w:val="39"/>
        </w:numPr>
      </w:pPr>
      <w:r w:rsidRPr="00D66B32">
        <w:t>Keeping web site up to date and professional.</w:t>
      </w:r>
    </w:p>
    <w:p w14:paraId="24E5C966" w14:textId="77777777" w:rsidR="00537D09" w:rsidRPr="00D66B32" w:rsidRDefault="00537D09" w:rsidP="00237CB0">
      <w:pPr>
        <w:pStyle w:val="ListParagraph"/>
        <w:numPr>
          <w:ilvl w:val="1"/>
          <w:numId w:val="39"/>
        </w:numPr>
      </w:pPr>
      <w:r w:rsidRPr="00D66B32">
        <w:t>Developing on line membership submission forms.</w:t>
      </w:r>
    </w:p>
    <w:p w14:paraId="1E6C0D39" w14:textId="77777777" w:rsidR="00537D09" w:rsidRPr="00D66B32" w:rsidRDefault="00537D09" w:rsidP="00237CB0">
      <w:pPr>
        <w:pStyle w:val="ListParagraph"/>
        <w:numPr>
          <w:ilvl w:val="1"/>
          <w:numId w:val="39"/>
        </w:numPr>
      </w:pPr>
      <w:r w:rsidRPr="00D66B32">
        <w:t>Soliciting and posting web advertising such as Job postings.</w:t>
      </w:r>
    </w:p>
    <w:p w14:paraId="3243FBE8" w14:textId="77777777" w:rsidR="00537D09" w:rsidRDefault="00537D09" w:rsidP="00237CB0">
      <w:pPr>
        <w:pStyle w:val="ListParagraph"/>
        <w:numPr>
          <w:ilvl w:val="1"/>
          <w:numId w:val="39"/>
        </w:numPr>
      </w:pPr>
      <w:r w:rsidRPr="00D66B32">
        <w:t>Developing and implementing on-line society store for society wares like lapel pins, past conference proceedings, handbooks, etc.</w:t>
      </w:r>
    </w:p>
    <w:p w14:paraId="7523AF98" w14:textId="657B3C2C" w:rsidR="007811C5" w:rsidRPr="00D66B32" w:rsidRDefault="007811C5" w:rsidP="007811C5">
      <w:pPr>
        <w:pStyle w:val="Heading4"/>
      </w:pPr>
      <w:bookmarkStart w:id="193" w:name="_Toc531634733"/>
      <w:r w:rsidRPr="00D66B32">
        <w:t xml:space="preserve">OVP for </w:t>
      </w:r>
      <w:r>
        <w:t>Social Media</w:t>
      </w:r>
      <w:bookmarkEnd w:id="193"/>
    </w:p>
    <w:p w14:paraId="751462E3" w14:textId="77777777" w:rsidR="007811C5" w:rsidRPr="001D2077" w:rsidRDefault="007811C5" w:rsidP="007811C5">
      <w:pPr>
        <w:rPr>
          <w:rFonts w:ascii="Century" w:hAnsi="Century"/>
          <w:b/>
          <w:szCs w:val="20"/>
        </w:rPr>
      </w:pPr>
      <w:r w:rsidRPr="001506C6">
        <w:rPr>
          <w:rFonts w:ascii="Century" w:hAnsi="Century"/>
          <w:szCs w:val="20"/>
        </w:rPr>
        <w:t>The position of OVP for Social Media is guided by the Director of Publicity and Media. The OVP for Social Media is responsible for establishing and maintaining an external communication infrastructure using various social media platforms. All social media</w:t>
      </w:r>
      <w:r>
        <w:rPr>
          <w:rFonts w:ascii="Century" w:hAnsi="Century"/>
          <w:szCs w:val="20"/>
        </w:rPr>
        <w:t xml:space="preserve"> </w:t>
      </w:r>
      <w:r w:rsidRPr="001506C6">
        <w:rPr>
          <w:rFonts w:ascii="Century" w:hAnsi="Century"/>
          <w:szCs w:val="20"/>
        </w:rPr>
        <w:t>website addresses are documented in the</w:t>
      </w:r>
      <w:r>
        <w:rPr>
          <w:rFonts w:ascii="Century" w:hAnsi="Century"/>
          <w:szCs w:val="20"/>
        </w:rPr>
        <w:t xml:space="preserve"> </w:t>
      </w:r>
      <w:r w:rsidRPr="001506C6">
        <w:rPr>
          <w:rFonts w:ascii="Century" w:hAnsi="Century"/>
          <w:szCs w:val="20"/>
        </w:rPr>
        <w:t xml:space="preserve">ISSS </w:t>
      </w:r>
      <w:r w:rsidRPr="005E66BE">
        <w:rPr>
          <w:rFonts w:ascii="Century" w:hAnsi="Century"/>
          <w:b/>
          <w:i/>
          <w:szCs w:val="20"/>
        </w:rPr>
        <w:t>Director of Publicity and Media Manual</w:t>
      </w:r>
      <w:r w:rsidRPr="001506C6">
        <w:rPr>
          <w:rFonts w:ascii="Century" w:hAnsi="Century"/>
          <w:szCs w:val="20"/>
        </w:rPr>
        <w:t>.  Specific duties of the OVP for Social Media include:</w:t>
      </w:r>
    </w:p>
    <w:p w14:paraId="2A22844B" w14:textId="77777777" w:rsidR="007811C5" w:rsidRPr="001D2077" w:rsidRDefault="007811C5" w:rsidP="007811C5">
      <w:pPr>
        <w:pStyle w:val="ListParagraph"/>
        <w:numPr>
          <w:ilvl w:val="0"/>
          <w:numId w:val="108"/>
        </w:numPr>
        <w:spacing w:before="120" w:after="60"/>
        <w:contextualSpacing w:val="0"/>
        <w:rPr>
          <w:rFonts w:ascii="Century" w:eastAsia="Times New Roman" w:hAnsi="Century" w:cs="Times New Roman"/>
          <w:szCs w:val="20"/>
        </w:rPr>
      </w:pPr>
      <w:r w:rsidRPr="005E66BE">
        <w:rPr>
          <w:rFonts w:ascii="Century" w:eastAsia="Times New Roman" w:hAnsi="Century" w:cs="Times New Roman"/>
          <w:szCs w:val="20"/>
        </w:rPr>
        <w:t>Ensure all social media for</w:t>
      </w:r>
      <w:r>
        <w:rPr>
          <w:rFonts w:ascii="Century" w:eastAsia="Times New Roman" w:hAnsi="Century" w:cs="Times New Roman"/>
          <w:szCs w:val="20"/>
        </w:rPr>
        <w:t>u</w:t>
      </w:r>
      <w:r w:rsidRPr="005E66BE">
        <w:rPr>
          <w:rFonts w:ascii="Century" w:eastAsia="Times New Roman" w:hAnsi="Century" w:cs="Times New Roman"/>
          <w:szCs w:val="20"/>
        </w:rPr>
        <w:t>ms accurately reflect Society contributions and intents.</w:t>
      </w:r>
    </w:p>
    <w:p w14:paraId="093A0565" w14:textId="77777777" w:rsidR="007811C5" w:rsidRPr="001D2077" w:rsidRDefault="007811C5" w:rsidP="007811C5">
      <w:pPr>
        <w:pStyle w:val="ListParagraph"/>
        <w:numPr>
          <w:ilvl w:val="0"/>
          <w:numId w:val="108"/>
        </w:numPr>
        <w:spacing w:before="120" w:after="60"/>
        <w:contextualSpacing w:val="0"/>
        <w:rPr>
          <w:rFonts w:ascii="Century" w:eastAsia="Times New Roman" w:hAnsi="Century" w:cs="Times New Roman"/>
          <w:szCs w:val="20"/>
        </w:rPr>
      </w:pPr>
      <w:r w:rsidRPr="005E66BE">
        <w:rPr>
          <w:rFonts w:ascii="Century" w:eastAsia="Times New Roman" w:hAnsi="Century" w:cs="Times New Roman"/>
          <w:szCs w:val="20"/>
        </w:rPr>
        <w:t>Establish and actively manage all social media forums for the Society, including but not limited to:</w:t>
      </w:r>
    </w:p>
    <w:p w14:paraId="11EDA67F" w14:textId="77777777" w:rsidR="007811C5" w:rsidRPr="001D2077" w:rsidRDefault="007811C5" w:rsidP="007811C5">
      <w:pPr>
        <w:numPr>
          <w:ilvl w:val="0"/>
          <w:numId w:val="108"/>
        </w:numPr>
        <w:spacing w:after="0" w:line="240" w:lineRule="auto"/>
        <w:ind w:left="1440"/>
        <w:rPr>
          <w:rFonts w:ascii="Century" w:hAnsi="Century"/>
          <w:szCs w:val="20"/>
        </w:rPr>
      </w:pPr>
      <w:r w:rsidRPr="005E66BE">
        <w:rPr>
          <w:rFonts w:ascii="Century" w:hAnsi="Century"/>
          <w:szCs w:val="20"/>
        </w:rPr>
        <w:t xml:space="preserve">A Facebook </w:t>
      </w:r>
      <w:proofErr w:type="gramStart"/>
      <w:r w:rsidRPr="005E66BE">
        <w:rPr>
          <w:rFonts w:ascii="Century" w:hAnsi="Century"/>
          <w:szCs w:val="20"/>
        </w:rPr>
        <w:t>page</w:t>
      </w:r>
      <w:proofErr w:type="gramEnd"/>
    </w:p>
    <w:p w14:paraId="65190F74" w14:textId="77777777" w:rsidR="007811C5" w:rsidRPr="001D2077" w:rsidRDefault="007811C5" w:rsidP="007811C5">
      <w:pPr>
        <w:numPr>
          <w:ilvl w:val="0"/>
          <w:numId w:val="108"/>
        </w:numPr>
        <w:spacing w:after="0" w:line="240" w:lineRule="auto"/>
        <w:ind w:left="1440"/>
        <w:rPr>
          <w:rFonts w:ascii="Century" w:hAnsi="Century"/>
          <w:szCs w:val="20"/>
        </w:rPr>
      </w:pPr>
      <w:r w:rsidRPr="005E66BE">
        <w:rPr>
          <w:rFonts w:ascii="Century" w:hAnsi="Century"/>
          <w:szCs w:val="20"/>
        </w:rPr>
        <w:t xml:space="preserve">A Twitter </w:t>
      </w:r>
      <w:proofErr w:type="gramStart"/>
      <w:r w:rsidRPr="005E66BE">
        <w:rPr>
          <w:rFonts w:ascii="Century" w:hAnsi="Century"/>
          <w:szCs w:val="20"/>
        </w:rPr>
        <w:t>account</w:t>
      </w:r>
      <w:proofErr w:type="gramEnd"/>
    </w:p>
    <w:p w14:paraId="0D72D39F" w14:textId="77777777" w:rsidR="007811C5" w:rsidRPr="001D2077" w:rsidRDefault="007811C5" w:rsidP="007811C5">
      <w:pPr>
        <w:numPr>
          <w:ilvl w:val="0"/>
          <w:numId w:val="108"/>
        </w:numPr>
        <w:spacing w:after="60" w:line="240" w:lineRule="auto"/>
        <w:ind w:left="1440"/>
        <w:rPr>
          <w:rFonts w:ascii="Century" w:hAnsi="Century"/>
          <w:szCs w:val="20"/>
        </w:rPr>
      </w:pPr>
      <w:r w:rsidRPr="005E66BE">
        <w:rPr>
          <w:rFonts w:ascii="Century" w:hAnsi="Century"/>
          <w:szCs w:val="20"/>
        </w:rPr>
        <w:t xml:space="preserve">A LinkedIn </w:t>
      </w:r>
      <w:proofErr w:type="gramStart"/>
      <w:r w:rsidRPr="005E66BE">
        <w:rPr>
          <w:rFonts w:ascii="Century" w:hAnsi="Century"/>
          <w:szCs w:val="20"/>
        </w:rPr>
        <w:t>page</w:t>
      </w:r>
      <w:proofErr w:type="gramEnd"/>
    </w:p>
    <w:p w14:paraId="092D459E" w14:textId="77777777" w:rsidR="007811C5" w:rsidRPr="001D2077" w:rsidRDefault="007811C5" w:rsidP="007811C5">
      <w:pPr>
        <w:pStyle w:val="ListParagraph"/>
        <w:numPr>
          <w:ilvl w:val="0"/>
          <w:numId w:val="108"/>
        </w:numPr>
        <w:spacing w:after="60"/>
        <w:contextualSpacing w:val="0"/>
        <w:rPr>
          <w:rFonts w:ascii="Century" w:eastAsia="Times New Roman" w:hAnsi="Century" w:cs="Times New Roman"/>
          <w:szCs w:val="20"/>
        </w:rPr>
      </w:pPr>
      <w:r w:rsidRPr="005E66BE">
        <w:rPr>
          <w:rFonts w:ascii="Century" w:eastAsia="Times New Roman" w:hAnsi="Century" w:cs="Times New Roman"/>
          <w:szCs w:val="20"/>
        </w:rPr>
        <w:t xml:space="preserve">Actively promote the usage of social media to Society members </w:t>
      </w:r>
      <w:r w:rsidRPr="005E66BE">
        <w:rPr>
          <w:rFonts w:ascii="Century" w:eastAsia="Times New Roman" w:hAnsi="Century" w:cs="Times New Roman"/>
          <w:szCs w:val="20"/>
          <w:u w:val="single"/>
        </w:rPr>
        <w:t>and</w:t>
      </w:r>
      <w:r w:rsidRPr="005E66BE">
        <w:rPr>
          <w:rFonts w:ascii="Century" w:eastAsia="Times New Roman" w:hAnsi="Century" w:cs="Times New Roman"/>
          <w:szCs w:val="20"/>
        </w:rPr>
        <w:t xml:space="preserve"> non-members, to build interest in the Society.  It is anticipated that many social media for</w:t>
      </w:r>
      <w:r>
        <w:rPr>
          <w:rFonts w:ascii="Century" w:eastAsia="Times New Roman" w:hAnsi="Century" w:cs="Times New Roman"/>
          <w:szCs w:val="20"/>
        </w:rPr>
        <w:t>u</w:t>
      </w:r>
      <w:r w:rsidRPr="005E66BE">
        <w:rPr>
          <w:rFonts w:ascii="Century" w:eastAsia="Times New Roman" w:hAnsi="Century" w:cs="Times New Roman"/>
          <w:szCs w:val="20"/>
        </w:rPr>
        <w:t>ms may be used for short periods of time, based on the effectiveness of the social media forum.</w:t>
      </w:r>
    </w:p>
    <w:p w14:paraId="28D4837C" w14:textId="77777777" w:rsidR="007811C5" w:rsidRPr="001D2077" w:rsidRDefault="007811C5" w:rsidP="007811C5">
      <w:pPr>
        <w:pStyle w:val="ListParagraph"/>
        <w:numPr>
          <w:ilvl w:val="0"/>
          <w:numId w:val="108"/>
        </w:numPr>
        <w:spacing w:after="60"/>
        <w:contextualSpacing w:val="0"/>
        <w:rPr>
          <w:rFonts w:ascii="Century" w:eastAsia="Times New Roman" w:hAnsi="Century" w:cs="Times New Roman"/>
          <w:szCs w:val="20"/>
        </w:rPr>
      </w:pPr>
      <w:r w:rsidRPr="005E66BE">
        <w:rPr>
          <w:rFonts w:ascii="Century" w:eastAsia="Times New Roman" w:hAnsi="Century" w:cs="Times New Roman"/>
          <w:szCs w:val="20"/>
        </w:rPr>
        <w:t>Assist other EC members to socialize information of interest to the Society.  Assist the OVP of Communications in promoting social media on the Society website.</w:t>
      </w:r>
    </w:p>
    <w:p w14:paraId="7BC4F1A7" w14:textId="77777777" w:rsidR="007811C5" w:rsidRPr="001D2077" w:rsidRDefault="007811C5" w:rsidP="007811C5">
      <w:pPr>
        <w:pStyle w:val="ListParagraph"/>
        <w:numPr>
          <w:ilvl w:val="0"/>
          <w:numId w:val="108"/>
        </w:numPr>
        <w:spacing w:after="60"/>
        <w:contextualSpacing w:val="0"/>
        <w:rPr>
          <w:rFonts w:ascii="Century" w:eastAsia="Times New Roman" w:hAnsi="Century" w:cs="Times New Roman"/>
          <w:szCs w:val="20"/>
        </w:rPr>
      </w:pPr>
      <w:r w:rsidRPr="005E66BE">
        <w:rPr>
          <w:rFonts w:ascii="Century" w:eastAsia="Times New Roman" w:hAnsi="Century" w:cs="Times New Roman"/>
          <w:szCs w:val="20"/>
        </w:rPr>
        <w:lastRenderedPageBreak/>
        <w:t>Establish a Society meeting platform that accommodates EC, Chapter and General meetings.  Provide training on the use of this meeting platform, covering subjects such as access, use and capturing/recording of meeting sessions.</w:t>
      </w:r>
    </w:p>
    <w:p w14:paraId="4D778A0E" w14:textId="6C5CF89D" w:rsidR="00357028" w:rsidRDefault="00B631F8" w:rsidP="00A352F9">
      <w:pPr>
        <w:pStyle w:val="Heading4"/>
      </w:pPr>
      <w:bookmarkStart w:id="194" w:name="_Toc226422268"/>
      <w:bookmarkStart w:id="195" w:name="_Toc531634734"/>
      <w:r w:rsidRPr="00951745">
        <w:t xml:space="preserve">OVP for </w:t>
      </w:r>
      <w:bookmarkEnd w:id="194"/>
      <w:r>
        <w:t>Society History</w:t>
      </w:r>
      <w:bookmarkEnd w:id="195"/>
    </w:p>
    <w:p w14:paraId="7DF8149F" w14:textId="77777777" w:rsidR="00B631F8" w:rsidRPr="00951745" w:rsidRDefault="00B631F8" w:rsidP="00B631F8">
      <w:pPr>
        <w:autoSpaceDE w:val="0"/>
        <w:autoSpaceDN w:val="0"/>
        <w:adjustRightInd w:val="0"/>
      </w:pPr>
      <w:r w:rsidRPr="00951745">
        <w:t xml:space="preserve">The position of OVP for </w:t>
      </w:r>
      <w:r>
        <w:t>Society History</w:t>
      </w:r>
      <w:r w:rsidRPr="00951745">
        <w:t xml:space="preserve"> is guided by the Director of </w:t>
      </w:r>
      <w:r>
        <w:t>Publicity and Media</w:t>
      </w:r>
      <w:r w:rsidRPr="00951745">
        <w:t xml:space="preserve">, and functions as </w:t>
      </w:r>
      <w:r>
        <w:t xml:space="preserve">the Society Historian, with a primary charge to gather and preserve records of historical significance to the Society. Specific </w:t>
      </w:r>
      <w:r w:rsidRPr="00951745">
        <w:t xml:space="preserve">responsibilities of </w:t>
      </w:r>
      <w:r>
        <w:t>this</w:t>
      </w:r>
      <w:r w:rsidRPr="00951745">
        <w:t xml:space="preserve"> OVP </w:t>
      </w:r>
      <w:r>
        <w:t>shall</w:t>
      </w:r>
      <w:r w:rsidRPr="00951745">
        <w:t xml:space="preserve"> include:</w:t>
      </w:r>
    </w:p>
    <w:p w14:paraId="313C1A4A" w14:textId="77777777" w:rsidR="00B631F8" w:rsidRPr="00A352F9" w:rsidRDefault="002C506E" w:rsidP="00B631F8">
      <w:pPr>
        <w:pStyle w:val="Bullets"/>
        <w:numPr>
          <w:ilvl w:val="0"/>
          <w:numId w:val="3"/>
        </w:numPr>
        <w:spacing w:before="120" w:after="120"/>
        <w:rPr>
          <w:sz w:val="20"/>
        </w:rPr>
      </w:pPr>
      <w:r w:rsidRPr="00A352F9">
        <w:rPr>
          <w:sz w:val="20"/>
        </w:rPr>
        <w:t xml:space="preserve">Maintaining an awareness of ISSS history and advising the Executive Council of significant historic milestones/events. </w:t>
      </w:r>
    </w:p>
    <w:p w14:paraId="69C94C8A" w14:textId="77777777" w:rsidR="00B631F8" w:rsidRPr="00A352F9" w:rsidRDefault="002C506E" w:rsidP="00B631F8">
      <w:pPr>
        <w:pStyle w:val="Bullets"/>
        <w:numPr>
          <w:ilvl w:val="0"/>
          <w:numId w:val="3"/>
        </w:numPr>
        <w:spacing w:before="120" w:after="120"/>
        <w:rPr>
          <w:sz w:val="20"/>
        </w:rPr>
      </w:pPr>
      <w:r w:rsidRPr="00A352F9">
        <w:rPr>
          <w:sz w:val="20"/>
        </w:rPr>
        <w:t>Maintaining a database containing ISSS history;</w:t>
      </w:r>
    </w:p>
    <w:p w14:paraId="6A8A4B28" w14:textId="77777777" w:rsidR="00B631F8" w:rsidRPr="00A352F9" w:rsidRDefault="002C506E" w:rsidP="00B631F8">
      <w:pPr>
        <w:pStyle w:val="Bulletsshortlist"/>
        <w:spacing w:before="120" w:after="120"/>
        <w:rPr>
          <w:sz w:val="20"/>
        </w:rPr>
      </w:pPr>
      <w:r w:rsidRPr="00A352F9">
        <w:rPr>
          <w:sz w:val="20"/>
        </w:rPr>
        <w:t>Maintaining a backup copy of historical database;</w:t>
      </w:r>
    </w:p>
    <w:p w14:paraId="5672357E" w14:textId="77777777" w:rsidR="00B631F8" w:rsidRPr="00A352F9" w:rsidRDefault="002C506E" w:rsidP="00B631F8">
      <w:pPr>
        <w:pStyle w:val="Bulletsshortlist"/>
        <w:spacing w:before="120" w:after="120"/>
        <w:rPr>
          <w:sz w:val="20"/>
        </w:rPr>
      </w:pPr>
      <w:r w:rsidRPr="00A352F9">
        <w:rPr>
          <w:sz w:val="20"/>
        </w:rPr>
        <w:t>Developing a brief historical anthology that is placed and maintained on the society website.</w:t>
      </w:r>
    </w:p>
    <w:p w14:paraId="767AF531" w14:textId="77777777" w:rsidR="00B631F8" w:rsidRPr="00A352F9" w:rsidRDefault="002C506E" w:rsidP="00B631F8">
      <w:pPr>
        <w:pStyle w:val="Bulletsshortlist"/>
        <w:spacing w:before="120" w:after="120"/>
        <w:rPr>
          <w:sz w:val="20"/>
        </w:rPr>
      </w:pPr>
      <w:r w:rsidRPr="00A352F9">
        <w:rPr>
          <w:sz w:val="20"/>
        </w:rPr>
        <w:t>Examples of historical data to be maintained include:</w:t>
      </w:r>
    </w:p>
    <w:p w14:paraId="661D5182" w14:textId="77777777" w:rsidR="00B631F8" w:rsidRPr="00A352F9" w:rsidRDefault="002C506E" w:rsidP="00B631F8">
      <w:pPr>
        <w:pStyle w:val="Bulletsshortlist"/>
        <w:numPr>
          <w:ilvl w:val="0"/>
          <w:numId w:val="110"/>
        </w:numPr>
        <w:spacing w:before="120" w:after="120"/>
        <w:ind w:left="1350" w:hanging="252"/>
        <w:rPr>
          <w:sz w:val="20"/>
        </w:rPr>
      </w:pPr>
      <w:r w:rsidRPr="00A352F9">
        <w:rPr>
          <w:sz w:val="20"/>
        </w:rPr>
        <w:t>Officers by year</w:t>
      </w:r>
    </w:p>
    <w:p w14:paraId="0DCCDA0C" w14:textId="77777777" w:rsidR="00B631F8" w:rsidRPr="00A352F9" w:rsidRDefault="002C506E" w:rsidP="00B631F8">
      <w:pPr>
        <w:pStyle w:val="Bulletsshortlist"/>
        <w:numPr>
          <w:ilvl w:val="0"/>
          <w:numId w:val="110"/>
        </w:numPr>
        <w:spacing w:before="120" w:after="120"/>
        <w:ind w:left="1350" w:hanging="252"/>
        <w:rPr>
          <w:sz w:val="20"/>
        </w:rPr>
      </w:pPr>
      <w:r w:rsidRPr="00A352F9">
        <w:rPr>
          <w:sz w:val="20"/>
        </w:rPr>
        <w:t>Award recipients by year</w:t>
      </w:r>
    </w:p>
    <w:p w14:paraId="06D5AE78" w14:textId="77777777" w:rsidR="00B631F8" w:rsidRPr="00A352F9" w:rsidRDefault="002C506E" w:rsidP="00B631F8">
      <w:pPr>
        <w:pStyle w:val="Bulletsshortlist"/>
        <w:numPr>
          <w:ilvl w:val="0"/>
          <w:numId w:val="110"/>
        </w:numPr>
        <w:spacing w:before="120" w:after="120"/>
        <w:ind w:left="1350" w:hanging="252"/>
        <w:rPr>
          <w:sz w:val="20"/>
        </w:rPr>
      </w:pPr>
      <w:r w:rsidRPr="00A352F9">
        <w:rPr>
          <w:sz w:val="20"/>
        </w:rPr>
        <w:t>Photos of key individuals</w:t>
      </w:r>
    </w:p>
    <w:p w14:paraId="4E92D63C" w14:textId="77777777" w:rsidR="00B631F8" w:rsidRPr="00A352F9" w:rsidRDefault="002C506E" w:rsidP="00B631F8">
      <w:pPr>
        <w:pStyle w:val="Bulletsshortlist"/>
        <w:numPr>
          <w:ilvl w:val="0"/>
          <w:numId w:val="110"/>
        </w:numPr>
        <w:spacing w:before="120" w:after="120"/>
        <w:ind w:left="1350" w:hanging="252"/>
        <w:rPr>
          <w:sz w:val="20"/>
        </w:rPr>
      </w:pPr>
      <w:r w:rsidRPr="00A352F9">
        <w:rPr>
          <w:sz w:val="20"/>
        </w:rPr>
        <w:t>Photos from annual conference</w:t>
      </w:r>
    </w:p>
    <w:p w14:paraId="72318ED1" w14:textId="77777777" w:rsidR="00B631F8" w:rsidRPr="00A352F9" w:rsidRDefault="002C506E" w:rsidP="00B631F8">
      <w:pPr>
        <w:pStyle w:val="Bulletsshortlist"/>
        <w:numPr>
          <w:ilvl w:val="0"/>
          <w:numId w:val="110"/>
        </w:numPr>
        <w:spacing w:before="120" w:after="120"/>
        <w:ind w:left="1350" w:hanging="252"/>
        <w:rPr>
          <w:sz w:val="20"/>
        </w:rPr>
      </w:pPr>
      <w:r w:rsidRPr="00A352F9">
        <w:rPr>
          <w:sz w:val="20"/>
        </w:rPr>
        <w:t xml:space="preserve">Key events by year </w:t>
      </w:r>
    </w:p>
    <w:p w14:paraId="7240CBA7" w14:textId="77777777" w:rsidR="00B631F8" w:rsidRPr="00A352F9" w:rsidRDefault="002C506E" w:rsidP="00B631F8">
      <w:pPr>
        <w:pStyle w:val="Bulletsshortlist"/>
        <w:numPr>
          <w:ilvl w:val="0"/>
          <w:numId w:val="110"/>
        </w:numPr>
        <w:spacing w:before="120" w:after="120"/>
        <w:ind w:left="1350" w:hanging="252"/>
        <w:rPr>
          <w:sz w:val="20"/>
        </w:rPr>
      </w:pPr>
      <w:r w:rsidRPr="00A352F9">
        <w:rPr>
          <w:sz w:val="20"/>
        </w:rPr>
        <w:t>Location of each ISSC by year, including number of attendees, photos, etc.</w:t>
      </w:r>
    </w:p>
    <w:p w14:paraId="3AD1BCE1" w14:textId="77777777" w:rsidR="00B631F8" w:rsidRPr="00A352F9" w:rsidRDefault="002C506E" w:rsidP="00B631F8">
      <w:pPr>
        <w:pStyle w:val="Bulletsshortlist"/>
        <w:numPr>
          <w:ilvl w:val="0"/>
          <w:numId w:val="110"/>
        </w:numPr>
        <w:spacing w:before="120" w:after="120"/>
        <w:ind w:left="1350" w:hanging="252"/>
        <w:rPr>
          <w:sz w:val="20"/>
        </w:rPr>
      </w:pPr>
      <w:r w:rsidRPr="00A352F9">
        <w:rPr>
          <w:sz w:val="20"/>
        </w:rPr>
        <w:t>Chapters by year, with list of chapter officers</w:t>
      </w:r>
    </w:p>
    <w:p w14:paraId="1B47DD48" w14:textId="77777777" w:rsidR="009723D6" w:rsidRPr="008450DC" w:rsidRDefault="009723D6" w:rsidP="009723D6">
      <w:pPr>
        <w:pStyle w:val="Bulletsshortlist"/>
        <w:numPr>
          <w:ilvl w:val="0"/>
          <w:numId w:val="110"/>
        </w:numPr>
        <w:spacing w:before="120" w:after="120"/>
        <w:ind w:left="1350" w:hanging="252"/>
        <w:rPr>
          <w:sz w:val="20"/>
        </w:rPr>
      </w:pPr>
      <w:r w:rsidRPr="009A4E18">
        <w:rPr>
          <w:sz w:val="20"/>
        </w:rPr>
        <w:t xml:space="preserve">Copies of </w:t>
      </w:r>
      <w:r w:rsidRPr="00BE4633">
        <w:rPr>
          <w:i/>
          <w:sz w:val="20"/>
        </w:rPr>
        <w:t>Hazard Prevention (HP)</w:t>
      </w:r>
      <w:r>
        <w:rPr>
          <w:sz w:val="20"/>
        </w:rPr>
        <w:t xml:space="preserve"> and </w:t>
      </w:r>
      <w:r w:rsidRPr="009A4E18">
        <w:rPr>
          <w:i/>
          <w:sz w:val="20"/>
        </w:rPr>
        <w:t>Journal of System Safety</w:t>
      </w:r>
      <w:r>
        <w:rPr>
          <w:i/>
          <w:sz w:val="20"/>
        </w:rPr>
        <w:t xml:space="preserve"> (JSS) magazine, </w:t>
      </w:r>
      <w:r w:rsidRPr="00BE4633">
        <w:rPr>
          <w:sz w:val="20"/>
        </w:rPr>
        <w:t>as well as copies of the</w:t>
      </w:r>
      <w:r>
        <w:rPr>
          <w:i/>
          <w:sz w:val="20"/>
        </w:rPr>
        <w:t xml:space="preserve"> electronic Journal of System Safety (</w:t>
      </w:r>
      <w:proofErr w:type="spellStart"/>
      <w:r>
        <w:rPr>
          <w:i/>
          <w:sz w:val="20"/>
        </w:rPr>
        <w:t>eJSS</w:t>
      </w:r>
      <w:proofErr w:type="spellEnd"/>
      <w:r>
        <w:rPr>
          <w:i/>
          <w:sz w:val="20"/>
        </w:rPr>
        <w:t xml:space="preserve">) </w:t>
      </w:r>
      <w:r w:rsidRPr="00BE4633">
        <w:rPr>
          <w:sz w:val="20"/>
        </w:rPr>
        <w:t>files</w:t>
      </w:r>
    </w:p>
    <w:p w14:paraId="2F00C8F5" w14:textId="77777777" w:rsidR="00357028" w:rsidRDefault="00B631F8" w:rsidP="00A352F9">
      <w:r>
        <w:t>The OVP for Society History shall operate within the budget limits approved by the Executive Council and identified in the annual budget under the Director for Publicity and Media, as directed. As with other ISSS OVPs, this position does not include payment for travel, hotel or registration to the ISSS annual conference.</w:t>
      </w:r>
    </w:p>
    <w:p w14:paraId="4C2A2284" w14:textId="77777777" w:rsidR="00B631F8" w:rsidRDefault="00B631F8" w:rsidP="00B631F8">
      <w:r>
        <w:t>The OVP shall have no voting rights within the Executive Council unless he/she holds a proxy for an Executive Council member. However, the OVP shall have observer status for all Executive Council meetings (including e-Votes and discussion forums</w:t>
      </w:r>
      <w:proofErr w:type="gramStart"/>
      <w:r>
        <w:t>), and</w:t>
      </w:r>
      <w:proofErr w:type="gramEnd"/>
      <w:r>
        <w:t xml:space="preserve"> offer counsel when needed.</w:t>
      </w:r>
    </w:p>
    <w:p w14:paraId="077AEEAF" w14:textId="77777777" w:rsidR="00357028" w:rsidRDefault="00B631F8" w:rsidP="00A352F9">
      <w:r>
        <w:t xml:space="preserve">Since this position requires continuity and a long-range purview of the Society, the term shall be unlimited until terminated </w:t>
      </w:r>
      <w:r w:rsidR="004F2C75">
        <w:t>by either the holder or the EC.</w:t>
      </w:r>
    </w:p>
    <w:p w14:paraId="1223630E" w14:textId="53FA1BD5" w:rsidR="00537D09" w:rsidRPr="00D66B32" w:rsidRDefault="00537D09" w:rsidP="0068274E">
      <w:pPr>
        <w:pStyle w:val="Heading4"/>
      </w:pPr>
      <w:bookmarkStart w:id="196" w:name="_Toc531634735"/>
      <w:r w:rsidRPr="00D66B32">
        <w:lastRenderedPageBreak/>
        <w:t xml:space="preserve">OVP for Government and Inter-Society </w:t>
      </w:r>
      <w:r w:rsidR="00BF07A5">
        <w:t>Service</w:t>
      </w:r>
      <w:r w:rsidRPr="00D66B32">
        <w:t>s</w:t>
      </w:r>
      <w:bookmarkEnd w:id="196"/>
    </w:p>
    <w:p w14:paraId="729BBB64" w14:textId="77777777" w:rsidR="00537D09" w:rsidRPr="00D66B32" w:rsidRDefault="00537D09" w:rsidP="00684619">
      <w:r w:rsidRPr="00D66B32">
        <w:t xml:space="preserve">The position of OVP for Government and Intersociety </w:t>
      </w:r>
      <w:r w:rsidR="00BF07A5">
        <w:t>Service</w:t>
      </w:r>
      <w:r w:rsidRPr="00D66B32">
        <w:t xml:space="preserve">s is guided by the Director of Government and Intersociety </w:t>
      </w:r>
      <w:r w:rsidR="00BF07A5">
        <w:t>Service</w:t>
      </w:r>
      <w:r w:rsidRPr="00D66B32">
        <w:t xml:space="preserve">s. The responsibilities of the OVP for Government and Inter-Society </w:t>
      </w:r>
      <w:r w:rsidR="00BF07A5">
        <w:t>Service</w:t>
      </w:r>
      <w:r w:rsidRPr="00D66B32">
        <w:t>s include:</w:t>
      </w:r>
    </w:p>
    <w:p w14:paraId="5B70EB14" w14:textId="77777777" w:rsidR="00537D09" w:rsidRPr="00D66B32" w:rsidRDefault="00537D09" w:rsidP="00237CB0">
      <w:pPr>
        <w:pStyle w:val="ListParagraph"/>
        <w:numPr>
          <w:ilvl w:val="0"/>
          <w:numId w:val="40"/>
        </w:numPr>
      </w:pPr>
      <w:r w:rsidRPr="00D66B32">
        <w:t>Maintain a current awareness of legislative and other Government activities (e.g., regulatory and programmatic), which are safety-related;</w:t>
      </w:r>
    </w:p>
    <w:p w14:paraId="15F752EF" w14:textId="77777777" w:rsidR="00537D09" w:rsidRPr="00D66B32" w:rsidRDefault="00537D09" w:rsidP="00237CB0">
      <w:pPr>
        <w:pStyle w:val="ListParagraph"/>
        <w:numPr>
          <w:ilvl w:val="0"/>
          <w:numId w:val="40"/>
        </w:numPr>
      </w:pPr>
      <w:r w:rsidRPr="00D66B32">
        <w:t>Advise appropriate members of the Society, consolidating pertinent comments and taking the lead role in developing appropriate System Safety Society draft responses and recommendations in these matters;</w:t>
      </w:r>
    </w:p>
    <w:p w14:paraId="4C35472E" w14:textId="77777777" w:rsidR="00537D09" w:rsidRPr="00D66B32" w:rsidRDefault="00537D09" w:rsidP="00237CB0">
      <w:pPr>
        <w:pStyle w:val="ListParagraph"/>
        <w:numPr>
          <w:ilvl w:val="0"/>
          <w:numId w:val="40"/>
        </w:numPr>
      </w:pPr>
      <w:r w:rsidRPr="00D66B32">
        <w:t>Explore opportunities to interface the Society with other professional organizations and explaining the system safety concept to such groups; and</w:t>
      </w:r>
    </w:p>
    <w:p w14:paraId="32F89DEE" w14:textId="77777777" w:rsidR="007E395E" w:rsidRDefault="00537D09" w:rsidP="007E395E">
      <w:pPr>
        <w:pStyle w:val="ListParagraph"/>
        <w:numPr>
          <w:ilvl w:val="0"/>
          <w:numId w:val="40"/>
        </w:numPr>
      </w:pPr>
      <w:r w:rsidRPr="00D66B32">
        <w:t>Increase the cooperation with, and coordination between them and the Society</w:t>
      </w:r>
    </w:p>
    <w:p w14:paraId="06CF94B9" w14:textId="63C803EF" w:rsidR="00357028" w:rsidRDefault="007E395E" w:rsidP="00A352F9">
      <w:pPr>
        <w:pStyle w:val="Heading4"/>
      </w:pPr>
      <w:bookmarkStart w:id="197" w:name="Section3213"/>
      <w:bookmarkStart w:id="198" w:name="_Toc531634736"/>
      <w:r w:rsidRPr="00D66B32">
        <w:t xml:space="preserve">OVP for </w:t>
      </w:r>
      <w:bookmarkEnd w:id="197"/>
      <w:r w:rsidRPr="00D66B32">
        <w:t>Conference Registration and Financial Processes</w:t>
      </w:r>
      <w:bookmarkEnd w:id="198"/>
    </w:p>
    <w:p w14:paraId="648927D7" w14:textId="77777777" w:rsidR="007E395E" w:rsidRPr="00D66B32" w:rsidRDefault="007E395E" w:rsidP="007E395E">
      <w:r w:rsidRPr="00D66B32">
        <w:t>The position of OVP for Conference Registration and Financial Processes is guided by the Director of Conferences. The responsibilities of the OVP for Conference Registration and Financial Processes include:</w:t>
      </w:r>
    </w:p>
    <w:p w14:paraId="7CCA4A81" w14:textId="77777777" w:rsidR="007E395E" w:rsidRPr="00D66B32" w:rsidRDefault="007E395E" w:rsidP="007E395E">
      <w:pPr>
        <w:pStyle w:val="ListParagraph"/>
        <w:numPr>
          <w:ilvl w:val="0"/>
          <w:numId w:val="41"/>
        </w:numPr>
      </w:pPr>
      <w:r w:rsidRPr="00D66B32">
        <w:t>Suggesting procedures and processes improvements for registration and finance management to the Director of Conferences;</w:t>
      </w:r>
    </w:p>
    <w:p w14:paraId="77992A2D" w14:textId="77777777" w:rsidR="007E395E" w:rsidRPr="00D66B32" w:rsidRDefault="007E395E" w:rsidP="007E395E">
      <w:pPr>
        <w:pStyle w:val="ListParagraph"/>
        <w:numPr>
          <w:ilvl w:val="0"/>
          <w:numId w:val="41"/>
        </w:numPr>
      </w:pPr>
      <w:r w:rsidRPr="00D66B32">
        <w:t>Management of the registration process and providers of software services and reports to improve the user interface and standardization of the process for efficiency and repeatability;</w:t>
      </w:r>
    </w:p>
    <w:p w14:paraId="49F3EF2B" w14:textId="77777777" w:rsidR="007E395E" w:rsidRPr="00D66B32" w:rsidRDefault="007E395E" w:rsidP="007E395E">
      <w:pPr>
        <w:pStyle w:val="ListParagraph"/>
        <w:numPr>
          <w:ilvl w:val="0"/>
          <w:numId w:val="41"/>
        </w:numPr>
      </w:pPr>
      <w:r w:rsidRPr="00D66B32">
        <w:t>Coordinate the process and be the interface between the Society Headquarters and each conference team;</w:t>
      </w:r>
    </w:p>
    <w:p w14:paraId="2E2B10F9" w14:textId="77777777" w:rsidR="007E395E" w:rsidRPr="00D66B32" w:rsidRDefault="007E395E" w:rsidP="007E395E">
      <w:pPr>
        <w:pStyle w:val="ListParagraph"/>
        <w:numPr>
          <w:ilvl w:val="0"/>
          <w:numId w:val="41"/>
        </w:numPr>
      </w:pPr>
      <w:r w:rsidRPr="00D66B32">
        <w:t>Responsible for registration databases and management in support of the Society Headquarters;</w:t>
      </w:r>
    </w:p>
    <w:p w14:paraId="4536FDD1" w14:textId="77777777" w:rsidR="007E395E" w:rsidRPr="00D66B32" w:rsidRDefault="007E395E" w:rsidP="007E395E">
      <w:pPr>
        <w:pStyle w:val="ListParagraph"/>
        <w:numPr>
          <w:ilvl w:val="0"/>
          <w:numId w:val="41"/>
        </w:numPr>
      </w:pPr>
      <w:r w:rsidRPr="00D66B32">
        <w:t>Provide aid to each conference team with budget development, expense tracking, and submittal of a financial report; and</w:t>
      </w:r>
    </w:p>
    <w:p w14:paraId="69B42133" w14:textId="77777777" w:rsidR="007E395E" w:rsidRPr="00D66B32" w:rsidRDefault="007E395E" w:rsidP="007E395E">
      <w:pPr>
        <w:pStyle w:val="ListParagraph"/>
        <w:numPr>
          <w:ilvl w:val="0"/>
          <w:numId w:val="41"/>
        </w:numPr>
      </w:pPr>
      <w:r w:rsidRPr="00D66B32">
        <w:t>Maintain the Registration and Finance sections of the Conference Planning Guide.</w:t>
      </w:r>
    </w:p>
    <w:p w14:paraId="3E6A9F68" w14:textId="7AE811FA" w:rsidR="00357028" w:rsidRDefault="007E395E" w:rsidP="00A352F9">
      <w:pPr>
        <w:pStyle w:val="Heading4"/>
      </w:pPr>
      <w:bookmarkStart w:id="199" w:name="_Toc531634737"/>
      <w:r w:rsidRPr="00D66B32">
        <w:t>OVP for Conference Technical Programs and Processes</w:t>
      </w:r>
      <w:bookmarkEnd w:id="199"/>
    </w:p>
    <w:p w14:paraId="1B72389E" w14:textId="77777777" w:rsidR="007E395E" w:rsidRPr="00D66B32" w:rsidRDefault="007E395E" w:rsidP="007E395E">
      <w:r w:rsidRPr="00D66B32">
        <w:t>The position of OVP for Conference Technical Programs and Processes is guided by the Director of Conferences. The responsibilities of the OVP for Conference Technical Programs and Processes include:</w:t>
      </w:r>
    </w:p>
    <w:p w14:paraId="07F2C517" w14:textId="77777777" w:rsidR="007E395E" w:rsidRPr="00D66B32" w:rsidRDefault="007E395E" w:rsidP="007E395E">
      <w:pPr>
        <w:pStyle w:val="ListParagraph"/>
        <w:numPr>
          <w:ilvl w:val="0"/>
          <w:numId w:val="42"/>
        </w:numPr>
      </w:pPr>
      <w:r w:rsidRPr="00D66B32">
        <w:t>Suggesting procedures and processes improvements for quality improvement of technical programs to the Director of Conferences;</w:t>
      </w:r>
    </w:p>
    <w:p w14:paraId="077FC5F8" w14:textId="77777777" w:rsidR="007E395E" w:rsidRPr="00D66B32" w:rsidRDefault="007E395E" w:rsidP="007E395E">
      <w:pPr>
        <w:pStyle w:val="ListParagraph"/>
        <w:numPr>
          <w:ilvl w:val="0"/>
          <w:numId w:val="42"/>
        </w:numPr>
      </w:pPr>
      <w:r w:rsidRPr="00D66B32">
        <w:lastRenderedPageBreak/>
        <w:t>Management of the paper submittal process and providers of the software services to improve the user interfaces and standardize the process for efficiency and repeatability;</w:t>
      </w:r>
    </w:p>
    <w:p w14:paraId="4BDA80ED" w14:textId="77777777" w:rsidR="007E395E" w:rsidRPr="00D66B32" w:rsidRDefault="007E395E" w:rsidP="007E395E">
      <w:pPr>
        <w:pStyle w:val="ListParagraph"/>
        <w:numPr>
          <w:ilvl w:val="0"/>
          <w:numId w:val="42"/>
        </w:numPr>
      </w:pPr>
      <w:r w:rsidRPr="00D66B32">
        <w:t>Coordinate the process and be the interface between the software support provider and each conference team;</w:t>
      </w:r>
    </w:p>
    <w:p w14:paraId="1890E907" w14:textId="77777777" w:rsidR="007E395E" w:rsidRPr="00D66B32" w:rsidRDefault="007E395E" w:rsidP="007E395E">
      <w:pPr>
        <w:pStyle w:val="ListParagraph"/>
        <w:numPr>
          <w:ilvl w:val="0"/>
          <w:numId w:val="42"/>
        </w:numPr>
      </w:pPr>
      <w:r w:rsidRPr="00D66B32">
        <w:t>Aid each conference team with paper submittal databases and the management of the technical program; and</w:t>
      </w:r>
    </w:p>
    <w:p w14:paraId="0A487EB9" w14:textId="77777777" w:rsidR="007E395E" w:rsidRPr="00D66B32" w:rsidRDefault="007E395E" w:rsidP="007E395E">
      <w:pPr>
        <w:pStyle w:val="ListParagraph"/>
        <w:numPr>
          <w:ilvl w:val="0"/>
          <w:numId w:val="42"/>
        </w:numPr>
      </w:pPr>
      <w:r w:rsidRPr="00D66B32">
        <w:t>Maintain the Technical Program section of the Conference Planning Guide.</w:t>
      </w:r>
    </w:p>
    <w:p w14:paraId="1A323622" w14:textId="5FAEF4E9" w:rsidR="00357028" w:rsidRDefault="007811C5" w:rsidP="00A352F9">
      <w:pPr>
        <w:pStyle w:val="Heading4"/>
      </w:pPr>
      <w:bookmarkStart w:id="200" w:name="_Toc531634738"/>
      <w:r>
        <w:t xml:space="preserve"> </w:t>
      </w:r>
      <w:r w:rsidR="00862958">
        <w:t xml:space="preserve"> </w:t>
      </w:r>
      <w:r w:rsidR="007E395E" w:rsidRPr="00D66B32">
        <w:t>OVP for Conference Equipment and Facilities</w:t>
      </w:r>
      <w:bookmarkEnd w:id="200"/>
    </w:p>
    <w:p w14:paraId="13536F4D" w14:textId="77777777" w:rsidR="007E395E" w:rsidRPr="00D66B32" w:rsidRDefault="007E395E" w:rsidP="007E395E">
      <w:r w:rsidRPr="00D66B32">
        <w:t>The position of OVP for Conference Equipment and Facilities is guided by the Director of Conferences. The responsibilities of the OVP for Conference Equipment and Facilities include:</w:t>
      </w:r>
    </w:p>
    <w:p w14:paraId="02E19240" w14:textId="77777777" w:rsidR="007E395E" w:rsidRPr="00D66B32" w:rsidRDefault="007E395E" w:rsidP="007E395E">
      <w:pPr>
        <w:pStyle w:val="ListParagraph"/>
        <w:numPr>
          <w:ilvl w:val="0"/>
          <w:numId w:val="43"/>
        </w:numPr>
      </w:pPr>
      <w:r w:rsidRPr="00D66B32">
        <w:t>Acquire replacements, maintain, and track all society equipment (projectors, screens, easels, etc.) between each conference;</w:t>
      </w:r>
    </w:p>
    <w:p w14:paraId="22B45A59" w14:textId="77777777" w:rsidR="007E395E" w:rsidRPr="00D66B32" w:rsidRDefault="007E395E" w:rsidP="007E395E">
      <w:pPr>
        <w:pStyle w:val="ListParagraph"/>
        <w:numPr>
          <w:ilvl w:val="0"/>
          <w:numId w:val="43"/>
        </w:numPr>
      </w:pPr>
      <w:r w:rsidRPr="00D66B32">
        <w:t>Coordinate storage and transportation of equipment from one conference site to the next;</w:t>
      </w:r>
    </w:p>
    <w:p w14:paraId="7BFACB8B" w14:textId="77777777" w:rsidR="007E395E" w:rsidRPr="00D66B32" w:rsidRDefault="007E395E" w:rsidP="007E395E">
      <w:pPr>
        <w:pStyle w:val="ListParagraph"/>
        <w:numPr>
          <w:ilvl w:val="0"/>
          <w:numId w:val="43"/>
        </w:numPr>
      </w:pPr>
      <w:r w:rsidRPr="00D66B32">
        <w:t>Coordinate the process and be the interface between the Society Headquarters and each conference team;</w:t>
      </w:r>
    </w:p>
    <w:p w14:paraId="5F5F81B7" w14:textId="77777777" w:rsidR="007E395E" w:rsidRPr="00D66B32" w:rsidRDefault="007E395E" w:rsidP="007E395E">
      <w:pPr>
        <w:pStyle w:val="ListParagraph"/>
        <w:numPr>
          <w:ilvl w:val="0"/>
          <w:numId w:val="43"/>
        </w:numPr>
      </w:pPr>
      <w:r w:rsidRPr="00D66B32">
        <w:t>Suggest procedure and process improvements for quality improvement of facilities and customer experiences to the Director of Conferences;</w:t>
      </w:r>
    </w:p>
    <w:p w14:paraId="6E002ACF" w14:textId="77777777" w:rsidR="007E395E" w:rsidRPr="00D66B32" w:rsidRDefault="007E395E" w:rsidP="007E395E">
      <w:pPr>
        <w:pStyle w:val="ListParagraph"/>
        <w:numPr>
          <w:ilvl w:val="0"/>
          <w:numId w:val="43"/>
        </w:numPr>
      </w:pPr>
      <w:r w:rsidRPr="00D66B32">
        <w:t>Aid each conference team with setting up and using the equipment and help with technical difficulties; and</w:t>
      </w:r>
    </w:p>
    <w:p w14:paraId="17774588" w14:textId="77777777" w:rsidR="007E395E" w:rsidRPr="00D66B32" w:rsidRDefault="007E395E" w:rsidP="007E395E">
      <w:pPr>
        <w:pStyle w:val="ListParagraph"/>
        <w:numPr>
          <w:ilvl w:val="0"/>
          <w:numId w:val="43"/>
        </w:numPr>
      </w:pPr>
      <w:r w:rsidRPr="00D66B32">
        <w:t>Maintain the Equipment and Facilities sections of the Conference Planning Guide.</w:t>
      </w:r>
    </w:p>
    <w:p w14:paraId="55B32F79" w14:textId="1F556DF5" w:rsidR="009D6924" w:rsidRPr="00D66B32" w:rsidRDefault="009D6924" w:rsidP="0068274E">
      <w:pPr>
        <w:pStyle w:val="Heading3"/>
      </w:pPr>
      <w:bookmarkStart w:id="201" w:name="_Toc203306361"/>
      <w:bookmarkStart w:id="202" w:name="_Toc203307657"/>
      <w:bookmarkStart w:id="203" w:name="_Toc203306362"/>
      <w:bookmarkStart w:id="204" w:name="_Toc203307658"/>
      <w:bookmarkStart w:id="205" w:name="_Toc203306363"/>
      <w:bookmarkStart w:id="206" w:name="_Toc203307659"/>
      <w:bookmarkStart w:id="207" w:name="_Toc203306364"/>
      <w:bookmarkStart w:id="208" w:name="_Toc203307660"/>
      <w:bookmarkStart w:id="209" w:name="_Toc203306365"/>
      <w:bookmarkStart w:id="210" w:name="_Toc203307661"/>
      <w:bookmarkStart w:id="211" w:name="_Toc203306369"/>
      <w:bookmarkStart w:id="212" w:name="_Toc203307665"/>
      <w:bookmarkStart w:id="213" w:name="_Toc203306373"/>
      <w:bookmarkStart w:id="214" w:name="_Toc203307669"/>
      <w:bookmarkStart w:id="215" w:name="_Toc203306374"/>
      <w:bookmarkStart w:id="216" w:name="_Toc203307670"/>
      <w:bookmarkStart w:id="217" w:name="_Toc203306375"/>
      <w:bookmarkStart w:id="218" w:name="_Toc203307671"/>
      <w:bookmarkStart w:id="219" w:name="_Toc203306376"/>
      <w:bookmarkStart w:id="220" w:name="_Toc203307672"/>
      <w:bookmarkStart w:id="221" w:name="_Toc203306381"/>
      <w:bookmarkStart w:id="222" w:name="_Toc203307677"/>
      <w:bookmarkStart w:id="223" w:name="_Toc203306382"/>
      <w:bookmarkStart w:id="224" w:name="_Toc203307678"/>
      <w:bookmarkStart w:id="225" w:name="_Toc203306393"/>
      <w:bookmarkStart w:id="226" w:name="_Toc203307689"/>
      <w:bookmarkStart w:id="227" w:name="_Toc203306403"/>
      <w:bookmarkStart w:id="228" w:name="_Toc203307699"/>
      <w:bookmarkStart w:id="229" w:name="_Toc203306410"/>
      <w:bookmarkStart w:id="230" w:name="_Toc203307706"/>
      <w:bookmarkStart w:id="231" w:name="_Toc203306411"/>
      <w:bookmarkStart w:id="232" w:name="_Toc203307707"/>
      <w:bookmarkStart w:id="233" w:name="_Toc203306412"/>
      <w:bookmarkStart w:id="234" w:name="_Toc203307708"/>
      <w:bookmarkStart w:id="235" w:name="_Toc203306413"/>
      <w:bookmarkStart w:id="236" w:name="_Toc203307709"/>
      <w:bookmarkStart w:id="237" w:name="Section322"/>
      <w:bookmarkStart w:id="238" w:name="_Toc53163473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D66B32">
        <w:t>Committee Chairpersons</w:t>
      </w:r>
      <w:bookmarkEnd w:id="237"/>
      <w:bookmarkEnd w:id="238"/>
    </w:p>
    <w:p w14:paraId="56311038" w14:textId="77777777" w:rsidR="009D6924" w:rsidRPr="00D66B32" w:rsidRDefault="009D6924" w:rsidP="00684619">
      <w:r w:rsidRPr="00D66B32">
        <w:t>Committee chairpersons are assigned tasks that may or may not be of a continuing nature.</w:t>
      </w:r>
      <w:r w:rsidR="00BF07A5">
        <w:t xml:space="preserve"> </w:t>
      </w:r>
      <w:r w:rsidRPr="00D66B32">
        <w:t>The Society President with the advice and consent of the EC may, by Executive Order, appoint committee chairpersons.</w:t>
      </w:r>
      <w:r w:rsidR="00BF07A5">
        <w:t xml:space="preserve"> </w:t>
      </w:r>
      <w:r w:rsidRPr="00D66B32">
        <w:t>The Executive Order will define the reporting authority.</w:t>
      </w:r>
      <w:r w:rsidR="00BF07A5">
        <w:t xml:space="preserve"> </w:t>
      </w:r>
      <w:r w:rsidRPr="00D66B32">
        <w:t>Committee chairpersons are responsible for selecting their committee members.</w:t>
      </w:r>
      <w:r w:rsidR="00BF07A5">
        <w:t xml:space="preserve"> </w:t>
      </w:r>
      <w:r w:rsidRPr="00D66B32">
        <w:t xml:space="preserve">The current listing of Committee Chairpersons </w:t>
      </w:r>
      <w:r w:rsidR="00994BAB" w:rsidRPr="00D66B32">
        <w:t>is</w:t>
      </w:r>
      <w:r w:rsidRPr="00D66B32">
        <w:t xml:space="preserve"> defined in the Key Members List.</w:t>
      </w:r>
    </w:p>
    <w:p w14:paraId="33481753" w14:textId="553A8E93" w:rsidR="009D6924" w:rsidRPr="00D66B32" w:rsidRDefault="009D6924" w:rsidP="0068274E">
      <w:pPr>
        <w:pStyle w:val="Heading3"/>
      </w:pPr>
      <w:bookmarkStart w:id="239" w:name="Section323"/>
      <w:bookmarkStart w:id="240" w:name="_Toc531634740"/>
      <w:r w:rsidRPr="00D66B32">
        <w:t>Liaison Representatives to Other Professional Organizations</w:t>
      </w:r>
      <w:bookmarkEnd w:id="239"/>
      <w:bookmarkEnd w:id="240"/>
    </w:p>
    <w:p w14:paraId="6FB3A2F7" w14:textId="77777777" w:rsidR="009D6924" w:rsidRPr="00D66B32" w:rsidRDefault="009D6924" w:rsidP="00684619">
      <w:r w:rsidRPr="00D66B32">
        <w:t>Liaison representatives are assigned to monitor related organization's activities and report back to the EC.</w:t>
      </w:r>
      <w:r w:rsidR="00BF07A5">
        <w:t xml:space="preserve"> </w:t>
      </w:r>
      <w:r w:rsidRPr="00D66B32">
        <w:t xml:space="preserve">All appointments must be approved by the EC, related boards and an Executive Order issued confirming the appointments. </w:t>
      </w:r>
    </w:p>
    <w:p w14:paraId="597FD970" w14:textId="30CEEED5" w:rsidR="009D6924" w:rsidRPr="00D66B32" w:rsidRDefault="00971EFF" w:rsidP="0068274E">
      <w:pPr>
        <w:pStyle w:val="Heading3"/>
      </w:pPr>
      <w:bookmarkStart w:id="241" w:name="Section324"/>
      <w:bookmarkStart w:id="242" w:name="_Toc531634741"/>
      <w:r w:rsidRPr="00D66B32">
        <w:t>Journal of System Safety</w:t>
      </w:r>
      <w:r w:rsidR="009D6924" w:rsidRPr="00D66B32">
        <w:t xml:space="preserve"> Editor</w:t>
      </w:r>
      <w:bookmarkEnd w:id="241"/>
      <w:bookmarkEnd w:id="242"/>
    </w:p>
    <w:p w14:paraId="18C57355" w14:textId="77777777" w:rsidR="004E6565" w:rsidRPr="00D66B32" w:rsidRDefault="004E6565" w:rsidP="00684619">
      <w:r w:rsidRPr="00D66B32">
        <w:lastRenderedPageBreak/>
        <w:t xml:space="preserve">The Journal of System Safety editor is responsible for managing the publication and distribution of the Journal. The publication schedule is: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2250"/>
        <w:gridCol w:w="2160"/>
      </w:tblGrid>
      <w:tr w:rsidR="00ED7AB4" w:rsidRPr="00D66B32" w14:paraId="35D31840" w14:textId="77777777">
        <w:tc>
          <w:tcPr>
            <w:tcW w:w="2095" w:type="dxa"/>
            <w:shd w:val="clear" w:color="auto" w:fill="E6E6E6"/>
          </w:tcPr>
          <w:p w14:paraId="69E64EF4" w14:textId="77777777" w:rsidR="00ED7AB4" w:rsidRPr="00D66B32" w:rsidRDefault="00ED7AB4" w:rsidP="007D3F52">
            <w:pPr>
              <w:jc w:val="center"/>
              <w:rPr>
                <w:b/>
              </w:rPr>
            </w:pPr>
            <w:r w:rsidRPr="00D66B32">
              <w:rPr>
                <w:b/>
              </w:rPr>
              <w:t>Issue</w:t>
            </w:r>
          </w:p>
        </w:tc>
        <w:tc>
          <w:tcPr>
            <w:tcW w:w="2250" w:type="dxa"/>
            <w:shd w:val="clear" w:color="auto" w:fill="E6E6E6"/>
          </w:tcPr>
          <w:p w14:paraId="436FE6FE" w14:textId="77777777" w:rsidR="00ED7AB4" w:rsidRPr="00D66B32" w:rsidRDefault="00ED7AB4" w:rsidP="007D3F52">
            <w:pPr>
              <w:jc w:val="center"/>
              <w:rPr>
                <w:b/>
              </w:rPr>
            </w:pPr>
            <w:r>
              <w:rPr>
                <w:b/>
              </w:rPr>
              <w:t xml:space="preserve">Inputs </w:t>
            </w:r>
            <w:r w:rsidRPr="00D66B32">
              <w:rPr>
                <w:b/>
              </w:rPr>
              <w:t>Due By</w:t>
            </w:r>
          </w:p>
        </w:tc>
        <w:tc>
          <w:tcPr>
            <w:tcW w:w="2160" w:type="dxa"/>
            <w:shd w:val="clear" w:color="auto" w:fill="E6E6E6"/>
          </w:tcPr>
          <w:p w14:paraId="36FD7DE2" w14:textId="77777777" w:rsidR="00ED7AB4" w:rsidRPr="00D66B32" w:rsidRDefault="00ED7AB4" w:rsidP="007D3F52">
            <w:pPr>
              <w:jc w:val="center"/>
              <w:rPr>
                <w:b/>
              </w:rPr>
            </w:pPr>
            <w:r w:rsidRPr="00D66B32">
              <w:rPr>
                <w:b/>
              </w:rPr>
              <w:t>Publish Date</w:t>
            </w:r>
          </w:p>
        </w:tc>
      </w:tr>
      <w:tr w:rsidR="00ED7AB4" w:rsidRPr="00D66B32" w14:paraId="31B47385" w14:textId="77777777">
        <w:tc>
          <w:tcPr>
            <w:tcW w:w="2095" w:type="dxa"/>
          </w:tcPr>
          <w:p w14:paraId="7E561E39" w14:textId="77777777" w:rsidR="00ED7AB4" w:rsidRPr="00D66B32" w:rsidRDefault="00ED7AB4" w:rsidP="007D3F52">
            <w:r>
              <w:t>Spring</w:t>
            </w:r>
          </w:p>
        </w:tc>
        <w:tc>
          <w:tcPr>
            <w:tcW w:w="2250" w:type="dxa"/>
          </w:tcPr>
          <w:p w14:paraId="48D25BC8" w14:textId="77777777" w:rsidR="00ED7AB4" w:rsidRPr="00D66B32" w:rsidRDefault="00ED7AB4" w:rsidP="007D3F52">
            <w:r>
              <w:t>February 10</w:t>
            </w:r>
          </w:p>
        </w:tc>
        <w:tc>
          <w:tcPr>
            <w:tcW w:w="2160" w:type="dxa"/>
          </w:tcPr>
          <w:p w14:paraId="4917D0DC" w14:textId="77777777" w:rsidR="00ED7AB4" w:rsidRPr="00D66B32" w:rsidRDefault="00ED7AB4" w:rsidP="007D3F52">
            <w:r>
              <w:t>April 10</w:t>
            </w:r>
          </w:p>
        </w:tc>
      </w:tr>
      <w:tr w:rsidR="00ED7AB4" w:rsidRPr="00D66B32" w14:paraId="4CBAB617" w14:textId="77777777">
        <w:tc>
          <w:tcPr>
            <w:tcW w:w="2095" w:type="dxa"/>
          </w:tcPr>
          <w:p w14:paraId="72C088DC" w14:textId="77777777" w:rsidR="00ED7AB4" w:rsidRPr="00D66B32" w:rsidRDefault="00ED7AB4" w:rsidP="007D3F52">
            <w:r>
              <w:t>Summer</w:t>
            </w:r>
          </w:p>
        </w:tc>
        <w:tc>
          <w:tcPr>
            <w:tcW w:w="2250" w:type="dxa"/>
          </w:tcPr>
          <w:p w14:paraId="5F4F4E11" w14:textId="77777777" w:rsidR="00ED7AB4" w:rsidRPr="00D66B32" w:rsidRDefault="00ED7AB4" w:rsidP="007D3F52">
            <w:r>
              <w:t>June 10</w:t>
            </w:r>
          </w:p>
        </w:tc>
        <w:tc>
          <w:tcPr>
            <w:tcW w:w="2160" w:type="dxa"/>
          </w:tcPr>
          <w:p w14:paraId="0072BC9E" w14:textId="77777777" w:rsidR="00ED7AB4" w:rsidRPr="00D66B32" w:rsidRDefault="00ED7AB4" w:rsidP="007D3F52">
            <w:r>
              <w:t>August 10</w:t>
            </w:r>
          </w:p>
        </w:tc>
      </w:tr>
      <w:tr w:rsidR="00ED7AB4" w:rsidRPr="00D66B32" w14:paraId="03A6553C" w14:textId="77777777">
        <w:tc>
          <w:tcPr>
            <w:tcW w:w="2095" w:type="dxa"/>
          </w:tcPr>
          <w:p w14:paraId="31E86F24" w14:textId="77777777" w:rsidR="00ED7AB4" w:rsidRPr="00D66B32" w:rsidRDefault="00ED7AB4" w:rsidP="007D3F52">
            <w:r>
              <w:t>Fall</w:t>
            </w:r>
          </w:p>
        </w:tc>
        <w:tc>
          <w:tcPr>
            <w:tcW w:w="2250" w:type="dxa"/>
          </w:tcPr>
          <w:p w14:paraId="3CFC94C4" w14:textId="77777777" w:rsidR="00ED7AB4" w:rsidRPr="00D66B32" w:rsidRDefault="00ED7AB4" w:rsidP="007D3F52">
            <w:r>
              <w:t>October 10</w:t>
            </w:r>
          </w:p>
        </w:tc>
        <w:tc>
          <w:tcPr>
            <w:tcW w:w="2160" w:type="dxa"/>
          </w:tcPr>
          <w:p w14:paraId="40E3F121" w14:textId="77777777" w:rsidR="00ED7AB4" w:rsidRPr="00D66B32" w:rsidRDefault="00ED7AB4" w:rsidP="007D3F52">
            <w:r>
              <w:t>December 10</w:t>
            </w:r>
          </w:p>
        </w:tc>
      </w:tr>
    </w:tbl>
    <w:p w14:paraId="1F2094E6" w14:textId="77777777" w:rsidR="00ED7AB4" w:rsidRDefault="00ED7AB4" w:rsidP="00684619"/>
    <w:p w14:paraId="3FFCF493" w14:textId="71FFA238" w:rsidR="009D6924" w:rsidRPr="00D66B32" w:rsidRDefault="009D6924" w:rsidP="00684619">
      <w:r w:rsidRPr="00D66B32">
        <w:t xml:space="preserve">Distribution of </w:t>
      </w:r>
      <w:r w:rsidR="00971EFF" w:rsidRPr="00D66B32">
        <w:t>the Journal</w:t>
      </w:r>
      <w:r w:rsidRPr="00D66B32">
        <w:t xml:space="preserve"> falls into four categories:</w:t>
      </w:r>
      <w:r w:rsidR="00BF07A5">
        <w:t xml:space="preserve"> </w:t>
      </w:r>
      <w:r w:rsidRPr="00D66B32">
        <w:t xml:space="preserve">U.S. Members, International Members, </w:t>
      </w:r>
      <w:r w:rsidR="00AD3258" w:rsidRPr="00D66B32">
        <w:t>Corporate</w:t>
      </w:r>
      <w:r w:rsidRPr="00D66B32">
        <w:t xml:space="preserve"> Members and Subscribers.</w:t>
      </w:r>
      <w:r w:rsidR="00BF07A5">
        <w:t xml:space="preserve"> </w:t>
      </w:r>
      <w:r w:rsidRPr="00D66B32">
        <w:t>Subscribers are typically public libraries and other institutions where a large body of information is maintained (e.g., law libraries).</w:t>
      </w:r>
      <w:r w:rsidR="0078601C">
        <w:t xml:space="preserve"> </w:t>
      </w:r>
      <w:r w:rsidRPr="00D66B32">
        <w:t xml:space="preserve">Form </w:t>
      </w:r>
      <w:r w:rsidR="002C506E" w:rsidRPr="00A352F9">
        <w:t>D.1</w:t>
      </w:r>
      <w:r w:rsidR="007B4D97">
        <w:t>6</w:t>
      </w:r>
      <w:r w:rsidR="002C506E" w:rsidRPr="00A352F9">
        <w:t xml:space="preserve"> of Appendix D is the form used to renew Journal for a subscriber. Duties for the Journal of System Safety Edit</w:t>
      </w:r>
      <w:r w:rsidRPr="00D66B32">
        <w:t>or are</w:t>
      </w:r>
      <w:r w:rsidR="00971EFF" w:rsidRPr="00D66B32">
        <w:t xml:space="preserve"> to</w:t>
      </w:r>
      <w:r w:rsidRPr="00D66B32">
        <w:t>:</w:t>
      </w:r>
    </w:p>
    <w:p w14:paraId="663F8E02" w14:textId="77777777" w:rsidR="009D6924" w:rsidRPr="00D66B32" w:rsidRDefault="009D6924" w:rsidP="00237CB0">
      <w:pPr>
        <w:pStyle w:val="ListParagraph"/>
        <w:numPr>
          <w:ilvl w:val="0"/>
          <w:numId w:val="44"/>
        </w:numPr>
      </w:pPr>
      <w:r w:rsidRPr="00D66B32">
        <w:t>Develop and maintain a standard operating procedure and quali</w:t>
      </w:r>
      <w:r w:rsidR="00971EFF" w:rsidRPr="00D66B32">
        <w:t>ty content for publication</w:t>
      </w:r>
      <w:r w:rsidRPr="00D66B32">
        <w:t>;</w:t>
      </w:r>
    </w:p>
    <w:p w14:paraId="2F37BE11" w14:textId="77777777" w:rsidR="009D6924" w:rsidRPr="00D66B32" w:rsidRDefault="00971EFF" w:rsidP="00237CB0">
      <w:pPr>
        <w:pStyle w:val="ListParagraph"/>
        <w:numPr>
          <w:ilvl w:val="0"/>
          <w:numId w:val="44"/>
        </w:numPr>
      </w:pPr>
      <w:r w:rsidRPr="00D66B32">
        <w:t>Solicit</w:t>
      </w:r>
      <w:r w:rsidR="009D6924" w:rsidRPr="00D66B32">
        <w:t xml:space="preserve"> and screen articles submitted for publication;</w:t>
      </w:r>
    </w:p>
    <w:p w14:paraId="088355C4" w14:textId="77777777" w:rsidR="009D6924" w:rsidRPr="00D66B32" w:rsidRDefault="009D6924" w:rsidP="00237CB0">
      <w:pPr>
        <w:pStyle w:val="ListParagraph"/>
        <w:numPr>
          <w:ilvl w:val="0"/>
          <w:numId w:val="44"/>
        </w:numPr>
      </w:pPr>
      <w:r w:rsidRPr="00D66B32">
        <w:t>Recommend and work with a publications company;</w:t>
      </w:r>
    </w:p>
    <w:p w14:paraId="317DED89" w14:textId="77777777" w:rsidR="009D6924" w:rsidRPr="00D66B32" w:rsidRDefault="009D6924" w:rsidP="00237CB0">
      <w:pPr>
        <w:pStyle w:val="ListParagraph"/>
        <w:numPr>
          <w:ilvl w:val="0"/>
          <w:numId w:val="44"/>
        </w:numPr>
      </w:pPr>
      <w:r w:rsidRPr="00D66B32">
        <w:t>Establish and manag</w:t>
      </w:r>
      <w:r w:rsidR="00971EFF" w:rsidRPr="00D66B32">
        <w:t>e</w:t>
      </w:r>
      <w:r w:rsidRPr="00D66B32">
        <w:t xml:space="preserve"> a budget; and</w:t>
      </w:r>
    </w:p>
    <w:p w14:paraId="470E767D" w14:textId="77777777" w:rsidR="009D6924" w:rsidRPr="00D66B32" w:rsidRDefault="009D6924" w:rsidP="00237CB0">
      <w:pPr>
        <w:pStyle w:val="ListParagraph"/>
        <w:numPr>
          <w:ilvl w:val="0"/>
          <w:numId w:val="44"/>
        </w:numPr>
      </w:pPr>
      <w:r w:rsidRPr="00D66B32">
        <w:t>Select associate editors and submitting articles to the editors for review and comment.</w:t>
      </w:r>
    </w:p>
    <w:p w14:paraId="10E46B76" w14:textId="64FEA137" w:rsidR="009D6924" w:rsidRPr="00D66B32" w:rsidRDefault="009D6924" w:rsidP="0068274E">
      <w:pPr>
        <w:pStyle w:val="Heading2"/>
      </w:pPr>
      <w:bookmarkStart w:id="243" w:name="Section33"/>
      <w:bookmarkStart w:id="244" w:name="_Toc531634742"/>
      <w:r w:rsidRPr="00D66B32">
        <w:t>Elections</w:t>
      </w:r>
      <w:bookmarkEnd w:id="243"/>
      <w:bookmarkEnd w:id="244"/>
    </w:p>
    <w:p w14:paraId="25FB3D60" w14:textId="77777777" w:rsidR="009D6924" w:rsidRPr="00D66B32" w:rsidRDefault="009D6924" w:rsidP="00684619">
      <w:r w:rsidRPr="00D66B32">
        <w:t>Elections are held every two years.</w:t>
      </w:r>
      <w:r w:rsidR="00BF07A5">
        <w:t xml:space="preserve"> </w:t>
      </w:r>
      <w:r w:rsidRPr="00D66B32">
        <w:t>Half of the Society’s Directors</w:t>
      </w:r>
      <w:r w:rsidR="004C4863">
        <w:t xml:space="preserve"> and the Executive Vice President </w:t>
      </w:r>
      <w:r w:rsidR="005A5DDB">
        <w:t>are put up for vote</w:t>
      </w:r>
      <w:r w:rsidR="004C4863">
        <w:t xml:space="preserve"> every election</w:t>
      </w:r>
      <w:r w:rsidR="005A5DDB">
        <w:t xml:space="preserve">.  </w:t>
      </w:r>
      <w:r w:rsidR="004C4863">
        <w:t xml:space="preserve">The Treasurer and Executive Secretary are put up for vote every other election since their terms are four years.  </w:t>
      </w:r>
      <w:r w:rsidR="004E6576">
        <w:t>Since the Executive Vice President automatically becomes President, t</w:t>
      </w:r>
      <w:r w:rsidR="004C543C">
        <w:t xml:space="preserve">he position of President is </w:t>
      </w:r>
      <w:r w:rsidR="004C4863">
        <w:t>not voted on except in situations in whic</w:t>
      </w:r>
      <w:r w:rsidR="004C543C">
        <w:t xml:space="preserve">h the current </w:t>
      </w:r>
      <w:r w:rsidR="004C4863">
        <w:t xml:space="preserve">Executive Vice President </w:t>
      </w:r>
      <w:r w:rsidR="004C543C">
        <w:t xml:space="preserve">is </w:t>
      </w:r>
      <w:r w:rsidR="004C4863">
        <w:t xml:space="preserve">unable or unwilling to fulfill the duties of </w:t>
      </w:r>
      <w:r w:rsidR="004C543C">
        <w:t xml:space="preserve">President. </w:t>
      </w:r>
      <w:r w:rsidRPr="00D66B32">
        <w:t>No Officer or Director may serve consecutive terms or concurrent offices on the E</w:t>
      </w:r>
      <w:r w:rsidR="00B83A9D" w:rsidRPr="00D66B32">
        <w:t>C</w:t>
      </w:r>
      <w:r w:rsidRPr="00D66B32">
        <w:t>.</w:t>
      </w:r>
    </w:p>
    <w:p w14:paraId="326E457F" w14:textId="2994A3F2" w:rsidR="003F79D8" w:rsidRPr="00D66B32" w:rsidRDefault="009D6924" w:rsidP="008A5A61">
      <w:pPr>
        <w:pStyle w:val="Heading3"/>
      </w:pPr>
      <w:bookmarkStart w:id="245" w:name="_Toc531634743"/>
      <w:r w:rsidRPr="00D66B32">
        <w:t>Elected Officer Nominations</w:t>
      </w:r>
      <w:bookmarkEnd w:id="245"/>
    </w:p>
    <w:p w14:paraId="4B6CE6C3" w14:textId="77777777" w:rsidR="00020DE1" w:rsidRPr="00D66B32" w:rsidRDefault="009D6924" w:rsidP="00684619">
      <w:r w:rsidRPr="00D66B32">
        <w:t>The Society President with the advice and consent of the EC appoints a Nominating Committee to identify officer candidates.</w:t>
      </w:r>
      <w:r w:rsidR="00500F54">
        <w:t xml:space="preserve"> </w:t>
      </w:r>
      <w:r w:rsidRPr="00D66B32">
        <w:t xml:space="preserve">The Nominating Committee consists of at least five voting members, one of </w:t>
      </w:r>
      <w:r w:rsidR="00627771" w:rsidRPr="00D66B32">
        <w:t>who</w:t>
      </w:r>
      <w:r w:rsidR="004E6576">
        <w:t>m</w:t>
      </w:r>
      <w:r w:rsidR="00AD6588" w:rsidRPr="00D66B32">
        <w:t xml:space="preserve"> must be </w:t>
      </w:r>
      <w:r w:rsidR="00E84451" w:rsidRPr="00D66B32">
        <w:t>the</w:t>
      </w:r>
      <w:r w:rsidR="00650B6E" w:rsidRPr="00D66B32">
        <w:t xml:space="preserve"> Immediate Past President or a past Society President</w:t>
      </w:r>
      <w:r w:rsidRPr="00D66B32">
        <w:t>.</w:t>
      </w:r>
      <w:r w:rsidR="00500F54">
        <w:t xml:space="preserve"> </w:t>
      </w:r>
      <w:r w:rsidRPr="00D66B32">
        <w:t>The committee will seek the assistance of the Society Chapters to identify worthy candidates.</w:t>
      </w:r>
      <w:r w:rsidR="00500F54">
        <w:t xml:space="preserve"> </w:t>
      </w:r>
      <w:r w:rsidR="00020DE1" w:rsidRPr="00D66B32">
        <w:t xml:space="preserve">The Committee will strive to </w:t>
      </w:r>
      <w:r w:rsidRPr="00D66B32">
        <w:t xml:space="preserve">submit at least two candidates for each </w:t>
      </w:r>
      <w:r w:rsidRPr="00D66B32">
        <w:lastRenderedPageBreak/>
        <w:t>open office to the EC.</w:t>
      </w:r>
      <w:r w:rsidR="00500F54">
        <w:t xml:space="preserve"> </w:t>
      </w:r>
      <w:r w:rsidRPr="00D66B32">
        <w:t xml:space="preserve">Candidates must be </w:t>
      </w:r>
      <w:r w:rsidR="00650B6E" w:rsidRPr="00D66B32">
        <w:t>Professional M</w:t>
      </w:r>
      <w:r w:rsidRPr="00D66B32">
        <w:t>embers in good standing to seek and hold office.</w:t>
      </w:r>
      <w:r w:rsidR="00500F54">
        <w:t xml:space="preserve"> </w:t>
      </w:r>
      <w:r w:rsidRPr="00D66B32">
        <w:t xml:space="preserve">Candidates will be approved by the EC and submitted to the Executive Secretary no less than seven months prior to the end of the </w:t>
      </w:r>
      <w:r w:rsidR="00020DE1" w:rsidRPr="00D66B32">
        <w:t>Society year in which the vacancies occur.</w:t>
      </w:r>
      <w:r w:rsidR="00500F54">
        <w:t xml:space="preserve"> </w:t>
      </w:r>
      <w:r w:rsidR="00020DE1" w:rsidRPr="00D66B32">
        <w:t xml:space="preserve">Each candidate shall submit suitable biographical information and a photograph for publication in the Society journal, or on the ballot form. </w:t>
      </w:r>
    </w:p>
    <w:p w14:paraId="2BDDA793" w14:textId="77777777" w:rsidR="003F79D8" w:rsidRDefault="003F79D8" w:rsidP="00684619">
      <w:r w:rsidRPr="00D66B32">
        <w:t xml:space="preserve">In addition to nominations made by the Nominating Committee, nominations for Officers or Directors may be submitted by written petition of at least 30 members to the Executive Secretary for consideration by the Nominating Committee and Executive Council not less than nine months prior to the end of a term of office. Nominating petitions shall be accompanied by acceptance of the nomination by each nominee. </w:t>
      </w:r>
    </w:p>
    <w:p w14:paraId="717278FB" w14:textId="087A4B97" w:rsidR="003F79D8" w:rsidRPr="00D66B32" w:rsidRDefault="009D6924" w:rsidP="008A5A61">
      <w:pPr>
        <w:pStyle w:val="Heading3"/>
      </w:pPr>
      <w:bookmarkStart w:id="246" w:name="_Toc202580948"/>
      <w:bookmarkStart w:id="247" w:name="_Toc531634744"/>
      <w:bookmarkEnd w:id="246"/>
      <w:r w:rsidRPr="00D66B32">
        <w:t>Ballots</w:t>
      </w:r>
      <w:bookmarkEnd w:id="247"/>
    </w:p>
    <w:p w14:paraId="4F98396E" w14:textId="77777777" w:rsidR="00665563" w:rsidRPr="00D66B32" w:rsidRDefault="00665563" w:rsidP="00684619">
      <w:r w:rsidRPr="00D66B32">
        <w:t>The Executive Secretary shall submit a ballot to the voting members not less than five months prior to the time the newly elected officers are to take office. The ballots shall contain the names of all candidates for the Officers and Directors as approved by a quorum of the Executive Council and shall, in the instance of candidates for Directors, include more candidates than the number of positions to be filled.</w:t>
      </w:r>
      <w:r w:rsidR="00500F54">
        <w:t xml:space="preserve"> </w:t>
      </w:r>
      <w:r w:rsidRPr="00D66B32">
        <w:t>A space for write-in candidates shall also be included.</w:t>
      </w:r>
    </w:p>
    <w:p w14:paraId="1DE021BB" w14:textId="4D0C1C90" w:rsidR="00665563" w:rsidRPr="00D66B32" w:rsidRDefault="009D6924" w:rsidP="008A5A61">
      <w:pPr>
        <w:pStyle w:val="Heading3"/>
      </w:pPr>
      <w:bookmarkStart w:id="248" w:name="_Toc202580950"/>
      <w:bookmarkStart w:id="249" w:name="_Toc531634745"/>
      <w:bookmarkEnd w:id="248"/>
      <w:r w:rsidRPr="00D66B32">
        <w:t>Election Results</w:t>
      </w:r>
      <w:bookmarkEnd w:id="249"/>
    </w:p>
    <w:p w14:paraId="3A7AC492" w14:textId="77777777" w:rsidR="009D6924" w:rsidRPr="00D66B32" w:rsidRDefault="009D6924" w:rsidP="00684619">
      <w:r w:rsidRPr="00D66B32">
        <w:t xml:space="preserve">Ballots will be counted 30 days after </w:t>
      </w:r>
      <w:r w:rsidR="00BA789C" w:rsidRPr="00D66B32">
        <w:t>membership submission</w:t>
      </w:r>
      <w:r w:rsidRPr="00D66B32">
        <w:t>.</w:t>
      </w:r>
      <w:r w:rsidR="00500F54">
        <w:t xml:space="preserve"> </w:t>
      </w:r>
      <w:r w:rsidR="00BA789C" w:rsidRPr="00D66B32">
        <w:t>Pluralities of the votes received are</w:t>
      </w:r>
      <w:r w:rsidRPr="00D66B32">
        <w:t xml:space="preserve"> necessary for election of officers and directors.</w:t>
      </w:r>
      <w:r w:rsidR="00500F54">
        <w:t xml:space="preserve"> </w:t>
      </w:r>
      <w:r w:rsidRPr="00D66B32">
        <w:t>The votes will be counted by a committee of no less than three professional members.</w:t>
      </w:r>
      <w:r w:rsidR="00500F54">
        <w:t xml:space="preserve"> </w:t>
      </w:r>
      <w:r w:rsidR="00D047A6" w:rsidRPr="00D66B32">
        <w:t xml:space="preserve">Members will be notified of the results. Typically, results will be </w:t>
      </w:r>
      <w:r w:rsidRPr="00D66B32">
        <w:t xml:space="preserve">published in the </w:t>
      </w:r>
      <w:r w:rsidR="00665563" w:rsidRPr="00D66B32">
        <w:t>Journal</w:t>
      </w:r>
      <w:r w:rsidR="007771A0" w:rsidRPr="00D66B32">
        <w:t xml:space="preserve"> of System Safety</w:t>
      </w:r>
      <w:r w:rsidRPr="00D66B32">
        <w:t>.</w:t>
      </w:r>
      <w:r w:rsidR="00500F54">
        <w:t xml:space="preserve"> </w:t>
      </w:r>
      <w:r w:rsidRPr="00D66B32">
        <w:t xml:space="preserve">Ballots will be retained for at least a year following the election and will be available for review. </w:t>
      </w:r>
    </w:p>
    <w:p w14:paraId="12D3F360" w14:textId="579EE958" w:rsidR="009D6924" w:rsidRPr="00D66B32" w:rsidRDefault="009D6924" w:rsidP="0068274E">
      <w:pPr>
        <w:pStyle w:val="Heading2"/>
      </w:pPr>
      <w:bookmarkStart w:id="250" w:name="_Toc531634746"/>
      <w:r w:rsidRPr="00D66B32">
        <w:t>Transition of Executive Committee</w:t>
      </w:r>
      <w:bookmarkEnd w:id="250"/>
    </w:p>
    <w:p w14:paraId="682C77A6" w14:textId="77777777" w:rsidR="009D6924" w:rsidRPr="00D66B32" w:rsidRDefault="009D6924" w:rsidP="00684619">
      <w:r w:rsidRPr="00D66B32">
        <w:t>Elections of the Executive Committee occur every two years.</w:t>
      </w:r>
      <w:r w:rsidR="00500F54">
        <w:t xml:space="preserve"> </w:t>
      </w:r>
      <w:r w:rsidRPr="00D66B32">
        <w:t>The term of the newly elected Executive Committee starts on July 1.</w:t>
      </w:r>
      <w:r w:rsidR="005B1755">
        <w:t xml:space="preserve">  </w:t>
      </w:r>
      <w:proofErr w:type="gramStart"/>
      <w:r w:rsidRPr="00D66B32">
        <w:t>In order for</w:t>
      </w:r>
      <w:proofErr w:type="gramEnd"/>
      <w:r w:rsidRPr="00D66B32">
        <w:t xml:space="preserve"> a smooth transition, several actions are necessary prior to July 1 and are the primary responsibility of the Office Manager under guidance of the Executive Secretary</w:t>
      </w:r>
      <w:r w:rsidR="0043456B">
        <w:t>.</w:t>
      </w:r>
      <w:r w:rsidR="00500F54">
        <w:t xml:space="preserve"> </w:t>
      </w:r>
      <w:r w:rsidR="0043456B">
        <w:t xml:space="preserve"> A</w:t>
      </w:r>
      <w:r w:rsidRPr="00D66B32">
        <w:t>n updated Key Members List will be distributed on July 1 as well as notification of appropriate web site passwords to the newly elected Executive Committee.</w:t>
      </w:r>
    </w:p>
    <w:p w14:paraId="0CF709FA" w14:textId="22610B91" w:rsidR="009D6924" w:rsidRPr="00D66B32" w:rsidRDefault="009D6924" w:rsidP="0068274E">
      <w:pPr>
        <w:pStyle w:val="Heading1"/>
      </w:pPr>
      <w:bookmarkStart w:id="251" w:name="Section4"/>
      <w:bookmarkStart w:id="252" w:name="_Toc531634747"/>
      <w:r w:rsidRPr="00D66B32">
        <w:lastRenderedPageBreak/>
        <w:t>B</w:t>
      </w:r>
      <w:r w:rsidR="00AB03E3" w:rsidRPr="00D66B32">
        <w:t>usiness Voting and Imp</w:t>
      </w:r>
      <w:r w:rsidR="00BD3A3E" w:rsidRPr="00D66B32">
        <w:t>lementation of Voting Results</w:t>
      </w:r>
      <w:bookmarkEnd w:id="251"/>
      <w:bookmarkEnd w:id="252"/>
    </w:p>
    <w:p w14:paraId="7C467A28" w14:textId="77777777" w:rsidR="009D6924" w:rsidRPr="00D66B32" w:rsidRDefault="009D6924" w:rsidP="00E87851">
      <w:pPr>
        <w:pStyle w:val="Heading2"/>
      </w:pPr>
      <w:bookmarkStart w:id="253" w:name="Section41"/>
      <w:bookmarkStart w:id="254" w:name="_Toc531634748"/>
      <w:r w:rsidRPr="00D66B32">
        <w:t>Executive Council Quorum</w:t>
      </w:r>
      <w:bookmarkEnd w:id="253"/>
      <w:bookmarkEnd w:id="254"/>
    </w:p>
    <w:p w14:paraId="36C95588" w14:textId="77777777" w:rsidR="00213D72" w:rsidRPr="00D66B32" w:rsidRDefault="00213D72" w:rsidP="00684619">
      <w:r w:rsidRPr="00D66B32">
        <w:t xml:space="preserve">An official quorum is a combination of </w:t>
      </w:r>
      <w:r w:rsidR="00D54B67" w:rsidRPr="00D66B32">
        <w:t>five</w:t>
      </w:r>
      <w:r w:rsidRPr="00D66B32">
        <w:t xml:space="preserve"> Officers or Directors including the President or Executive Vice President. The President, or in his or her absence the Executive Vice President, shall preside at EC meetings.</w:t>
      </w:r>
    </w:p>
    <w:p w14:paraId="64E305C4" w14:textId="2BC0C3F7" w:rsidR="009D6924" w:rsidRPr="00D66B32" w:rsidRDefault="009D6924" w:rsidP="00E87851">
      <w:pPr>
        <w:pStyle w:val="Heading2"/>
      </w:pPr>
      <w:bookmarkStart w:id="255" w:name="Section43"/>
      <w:bookmarkStart w:id="256" w:name="_Toc531634749"/>
      <w:r w:rsidRPr="00D66B32">
        <w:t>Bylaw Changes</w:t>
      </w:r>
      <w:bookmarkEnd w:id="255"/>
      <w:bookmarkEnd w:id="256"/>
    </w:p>
    <w:p w14:paraId="7461155A" w14:textId="3945F03A" w:rsidR="009D6924" w:rsidRPr="00D66B32" w:rsidRDefault="009D6924" w:rsidP="00684619">
      <w:r w:rsidRPr="00D66B32">
        <w:t>Bylaw changes are initiated by the EC.</w:t>
      </w:r>
      <w:r w:rsidR="004B5036">
        <w:t xml:space="preserve"> </w:t>
      </w:r>
      <w:r w:rsidR="003E4652" w:rsidRPr="00D66B32">
        <w:t xml:space="preserve">A </w:t>
      </w:r>
      <w:r w:rsidR="005B1755">
        <w:t>majority</w:t>
      </w:r>
      <w:r w:rsidR="005B1755" w:rsidRPr="00D66B32">
        <w:t xml:space="preserve"> </w:t>
      </w:r>
      <w:r w:rsidRPr="00D66B32">
        <w:t>vote of EC members is required for passage.</w:t>
      </w:r>
      <w:r w:rsidR="00500F54">
        <w:t xml:space="preserve"> </w:t>
      </w:r>
      <w:r w:rsidRPr="00D66B32">
        <w:t xml:space="preserve">Changes to the Bylaws must be advertised </w:t>
      </w:r>
      <w:r w:rsidR="00841A56" w:rsidRPr="00D66B32">
        <w:t xml:space="preserve">to the membership </w:t>
      </w:r>
      <w:r w:rsidR="00601D3A" w:rsidRPr="00D66B32">
        <w:t>at least two</w:t>
      </w:r>
      <w:r w:rsidRPr="00D66B32">
        <w:t xml:space="preserve"> months before taking effect.</w:t>
      </w:r>
      <w:r w:rsidR="00500F54">
        <w:t xml:space="preserve"> </w:t>
      </w:r>
      <w:r w:rsidRPr="00D66B32">
        <w:t>If more than 20% of the membership objects to the wording of the Bylaw revision in writing prior to the effective date, the Executive Secretary will declare the change void.</w:t>
      </w:r>
      <w:r w:rsidR="00500F54">
        <w:t xml:space="preserve"> </w:t>
      </w:r>
      <w:r w:rsidRPr="00D66B32">
        <w:t>All ballots will be retained for at leas</w:t>
      </w:r>
      <w:r w:rsidR="00BC7403" w:rsidRPr="00D66B32">
        <w:t>t two years following the vote.</w:t>
      </w:r>
    </w:p>
    <w:p w14:paraId="4B7D2624" w14:textId="33996434" w:rsidR="009D6924" w:rsidRPr="00D66B32" w:rsidRDefault="009D6924" w:rsidP="00E87851">
      <w:pPr>
        <w:pStyle w:val="Heading2"/>
      </w:pPr>
      <w:bookmarkStart w:id="257" w:name="Section44"/>
      <w:bookmarkStart w:id="258" w:name="_Toc531634750"/>
      <w:r w:rsidRPr="00D66B32">
        <w:t>Executive Orders</w:t>
      </w:r>
      <w:bookmarkEnd w:id="257"/>
      <w:bookmarkEnd w:id="258"/>
    </w:p>
    <w:p w14:paraId="1B2D0414" w14:textId="77777777" w:rsidR="009D6924" w:rsidRPr="00D66B32" w:rsidRDefault="009D6924" w:rsidP="00684619">
      <w:r w:rsidRPr="00D66B32">
        <w:t>Executive Orders (EOs) are administrative procedures for the Society.</w:t>
      </w:r>
      <w:r w:rsidR="00500F54">
        <w:t xml:space="preserve"> </w:t>
      </w:r>
      <w:r w:rsidRPr="00D66B32">
        <w:t>EOs are used to appoint special committees, technical subgroups and define Society procedures that are not covered by the Bylaws.</w:t>
      </w:r>
      <w:r w:rsidR="00500F54">
        <w:t xml:space="preserve"> </w:t>
      </w:r>
      <w:r w:rsidRPr="00D66B32">
        <w:t>The President issues them after approval by a vote of a quorum of the EC.</w:t>
      </w:r>
      <w:r w:rsidR="004B5036">
        <w:t xml:space="preserve"> </w:t>
      </w:r>
      <w:r w:rsidRPr="00D66B32">
        <w:t>EOs are binding on the Society until canceled or superseded.</w:t>
      </w:r>
      <w:r w:rsidR="00500F54">
        <w:t xml:space="preserve"> </w:t>
      </w:r>
      <w:r w:rsidRPr="00D66B32">
        <w:t>The Executive Secretary will record the vote and retain the vote results for at least one year.</w:t>
      </w:r>
      <w:r w:rsidR="00500F54">
        <w:t xml:space="preserve"> </w:t>
      </w:r>
      <w:r w:rsidRPr="00D66B32">
        <w:t>After acceptance of a motion, the President will issue an Executive Order stating the action to be taken and the effective time period of the order.</w:t>
      </w:r>
      <w:r w:rsidR="00500F54">
        <w:t xml:space="preserve"> </w:t>
      </w:r>
      <w:r w:rsidRPr="00D66B32">
        <w:t>A copy of the EOs will be sent to the affected individual/organization and the Headquarters Office Manager.</w:t>
      </w:r>
      <w:r w:rsidR="00500F54">
        <w:t xml:space="preserve"> </w:t>
      </w:r>
      <w:r w:rsidRPr="00D66B32">
        <w:t>EOs will be retained at the Society Headquarters for at le</w:t>
      </w:r>
      <w:r w:rsidR="00BC7403" w:rsidRPr="00D66B32">
        <w:t>ast two years after expiration.</w:t>
      </w:r>
    </w:p>
    <w:p w14:paraId="2902344E" w14:textId="0A3C7F0A" w:rsidR="009D6924" w:rsidRPr="00D66B32" w:rsidRDefault="009D6924" w:rsidP="00E87851">
      <w:pPr>
        <w:pStyle w:val="Heading2"/>
      </w:pPr>
      <w:bookmarkStart w:id="259" w:name="Section45"/>
      <w:bookmarkStart w:id="260" w:name="_Toc531634751"/>
      <w:r w:rsidRPr="00D66B32">
        <w:t>Budget Approval</w:t>
      </w:r>
      <w:bookmarkEnd w:id="259"/>
      <w:bookmarkEnd w:id="260"/>
    </w:p>
    <w:p w14:paraId="549D6149" w14:textId="77777777" w:rsidR="009D6924" w:rsidRPr="00D66B32" w:rsidRDefault="009D6924" w:rsidP="00684619">
      <w:r w:rsidRPr="00D66B32">
        <w:t>The recommended Society budget is submitted to the EC by the Treasurer 30 days prior to the end of the Society fiscal year.</w:t>
      </w:r>
      <w:r w:rsidR="00500F54">
        <w:t xml:space="preserve"> </w:t>
      </w:r>
      <w:r w:rsidRPr="00D66B32">
        <w:t>Budget approval requires a quorum vote of the EC.</w:t>
      </w:r>
      <w:r w:rsidR="00500F54">
        <w:t xml:space="preserve"> </w:t>
      </w:r>
      <w:r w:rsidRPr="00D66B32">
        <w:t>Only essential monies will be disbursed prior to budget approval.</w:t>
      </w:r>
      <w:r w:rsidR="00500F54">
        <w:t xml:space="preserve"> </w:t>
      </w:r>
      <w:r w:rsidRPr="00D66B32">
        <w:t>Non-budgeted expenses in excess of $</w:t>
      </w:r>
      <w:r w:rsidR="00F22824" w:rsidRPr="00D66B32">
        <w:t>5</w:t>
      </w:r>
      <w:r w:rsidRPr="00D66B32">
        <w:t>00 require prior EC approval.</w:t>
      </w:r>
    </w:p>
    <w:p w14:paraId="34AA1C44" w14:textId="77777777" w:rsidR="009D6924" w:rsidRPr="00D66B32" w:rsidRDefault="009D6924" w:rsidP="00E87851">
      <w:pPr>
        <w:pStyle w:val="Heading2"/>
      </w:pPr>
      <w:bookmarkStart w:id="261" w:name="_Toc531634752"/>
      <w:bookmarkStart w:id="262" w:name="Section46"/>
      <w:r w:rsidRPr="00D66B32">
        <w:t>Voting Procedures</w:t>
      </w:r>
      <w:bookmarkEnd w:id="261"/>
    </w:p>
    <w:bookmarkEnd w:id="262"/>
    <w:p w14:paraId="7D0B2202" w14:textId="33217E64" w:rsidR="009D6924" w:rsidRDefault="009D6924" w:rsidP="00684619">
      <w:r w:rsidRPr="00D66B32">
        <w:t>Voting procedures vary depending on the importance of the vote and geographical considerations.</w:t>
      </w:r>
      <w:r w:rsidR="00500F54">
        <w:t xml:space="preserve"> </w:t>
      </w:r>
      <w:r w:rsidRPr="00D66B32">
        <w:t>Vote considerations are described in the following sections.</w:t>
      </w:r>
    </w:p>
    <w:p w14:paraId="26FA9F77" w14:textId="2FA2A970" w:rsidR="000845F7" w:rsidRDefault="000845F7" w:rsidP="00684619"/>
    <w:p w14:paraId="0E4AFEEA" w14:textId="4882D212" w:rsidR="000845F7" w:rsidRDefault="000845F7" w:rsidP="00684619"/>
    <w:p w14:paraId="5DC1C538" w14:textId="77777777" w:rsidR="000845F7" w:rsidRPr="00D66B32" w:rsidRDefault="000845F7" w:rsidP="00684619"/>
    <w:p w14:paraId="2F24A79B" w14:textId="69C27BCD" w:rsidR="009D6924" w:rsidRPr="00D66B32" w:rsidRDefault="009D6924" w:rsidP="0068274E">
      <w:pPr>
        <w:pStyle w:val="Heading3"/>
      </w:pPr>
      <w:bookmarkStart w:id="263" w:name="Section461"/>
      <w:bookmarkStart w:id="264" w:name="_Toc531634753"/>
      <w:r w:rsidRPr="00D66B32">
        <w:lastRenderedPageBreak/>
        <w:t>Eligibility</w:t>
      </w:r>
      <w:bookmarkEnd w:id="263"/>
      <w:bookmarkEnd w:id="264"/>
    </w:p>
    <w:p w14:paraId="2C3EA8F8" w14:textId="77777777" w:rsidR="000235D1" w:rsidRPr="00D66B32" w:rsidRDefault="007E523A" w:rsidP="0068274E">
      <w:pPr>
        <w:pStyle w:val="Heading4"/>
      </w:pPr>
      <w:bookmarkStart w:id="265" w:name="_Toc531634754"/>
      <w:r w:rsidRPr="00D66B32">
        <w:t>Executive Council</w:t>
      </w:r>
      <w:bookmarkEnd w:id="265"/>
    </w:p>
    <w:p w14:paraId="7AE50CC1" w14:textId="4B1DA089" w:rsidR="009D6924" w:rsidRPr="00D66B32" w:rsidRDefault="009D6924" w:rsidP="00684619">
      <w:r w:rsidRPr="00D66B32">
        <w:t>Only elected Officers, Directors</w:t>
      </w:r>
      <w:r w:rsidR="00841A56" w:rsidRPr="00D66B32">
        <w:t>,</w:t>
      </w:r>
      <w:r w:rsidRPr="00D66B32">
        <w:t xml:space="preserve"> and Chapter Presidents in good standing may vote.</w:t>
      </w:r>
      <w:r w:rsidR="00500F54">
        <w:t xml:space="preserve"> </w:t>
      </w:r>
      <w:r w:rsidRPr="00D66B32">
        <w:t>If a Chapter is declared inactive, the president of that Chapter is ineligible to vote on EC motions.</w:t>
      </w:r>
      <w:r w:rsidR="00500F54">
        <w:t xml:space="preserve"> </w:t>
      </w:r>
      <w:r w:rsidRPr="00D66B32">
        <w:t>Proxy voters must have a written and signed authorization by the Officer granting the proxy.</w:t>
      </w:r>
      <w:r w:rsidR="00500F54">
        <w:t xml:space="preserve"> </w:t>
      </w:r>
      <w:r w:rsidRPr="00D66B32">
        <w:t>The Executive Secretary will verify voter eligibility and retain proxy voter authorizations.</w:t>
      </w:r>
      <w:r w:rsidR="007771A0" w:rsidRPr="00D66B32">
        <w:t xml:space="preserve"> A proxy template is included as </w:t>
      </w:r>
      <w:r w:rsidR="007E67A3" w:rsidRPr="00D7529A">
        <w:rPr>
          <w:rFonts w:asciiTheme="majorHAnsi" w:eastAsiaTheme="majorEastAsia" w:hAnsiTheme="majorHAnsi" w:cstheme="majorBidi"/>
          <w:iCs/>
          <w:szCs w:val="20"/>
        </w:rPr>
        <w:t xml:space="preserve">Appendix </w:t>
      </w:r>
      <w:r w:rsidR="00D7529A">
        <w:rPr>
          <w:rFonts w:asciiTheme="majorHAnsi" w:eastAsiaTheme="majorEastAsia" w:hAnsiTheme="majorHAnsi" w:cstheme="majorBidi"/>
          <w:iCs/>
          <w:szCs w:val="20"/>
        </w:rPr>
        <w:t>D, Form D-14</w:t>
      </w:r>
      <w:r w:rsidR="007771A0" w:rsidRPr="00D66B32">
        <w:t>.</w:t>
      </w:r>
    </w:p>
    <w:p w14:paraId="40274013" w14:textId="136C0ABF" w:rsidR="000235D1" w:rsidRPr="00D66B32" w:rsidRDefault="007E523A" w:rsidP="0068274E">
      <w:pPr>
        <w:pStyle w:val="Heading4"/>
      </w:pPr>
      <w:bookmarkStart w:id="266" w:name="_Toc531634755"/>
      <w:r w:rsidRPr="00D66B32">
        <w:t>Membership</w:t>
      </w:r>
      <w:bookmarkEnd w:id="266"/>
    </w:p>
    <w:p w14:paraId="3CD1EB66" w14:textId="77777777" w:rsidR="009D6924" w:rsidRPr="00D66B32" w:rsidRDefault="009D6924" w:rsidP="00684619">
      <w:r w:rsidRPr="00D66B32">
        <w:t>All members in good standing are eligible to vote on motions brought before the members.</w:t>
      </w:r>
    </w:p>
    <w:p w14:paraId="5C40815E" w14:textId="46688FC3" w:rsidR="009D6924" w:rsidRPr="00D66B32" w:rsidRDefault="009D6924" w:rsidP="0068274E">
      <w:pPr>
        <w:pStyle w:val="Heading3"/>
      </w:pPr>
      <w:bookmarkStart w:id="267" w:name="Section462"/>
      <w:bookmarkStart w:id="268" w:name="_Toc531634756"/>
      <w:r w:rsidRPr="00D66B32">
        <w:t>Motions</w:t>
      </w:r>
      <w:bookmarkEnd w:id="267"/>
      <w:bookmarkEnd w:id="268"/>
    </w:p>
    <w:p w14:paraId="31AFE0C5" w14:textId="77777777" w:rsidR="009D6924" w:rsidRPr="00D66B32" w:rsidRDefault="009D6924" w:rsidP="00684619">
      <w:r w:rsidRPr="00D66B32">
        <w:t>Motions are brought before the EC by either a written motion or by a motion by a Society Officer at an EC meeting.</w:t>
      </w:r>
      <w:r w:rsidR="0068195A">
        <w:t xml:space="preserve"> </w:t>
      </w:r>
      <w:r w:rsidRPr="00D66B32">
        <w:t>Written motions are provided in meeting announcements and may not be amended prior to a vote.</w:t>
      </w:r>
      <w:r w:rsidR="0068195A">
        <w:t xml:space="preserve"> </w:t>
      </w:r>
      <w:r w:rsidRPr="00D66B32">
        <w:t>Verbal motions must be seconded.</w:t>
      </w:r>
      <w:r w:rsidR="0068195A">
        <w:t xml:space="preserve"> </w:t>
      </w:r>
      <w:r w:rsidRPr="00D66B32">
        <w:t>The motion will be recorded and read back by the Executive Secretary prior to the vote.</w:t>
      </w:r>
      <w:r w:rsidR="0068195A">
        <w:t xml:space="preserve"> </w:t>
      </w:r>
      <w:r w:rsidRPr="00D66B32">
        <w:t>If the motion is amended, the amendment will be voted upon first.</w:t>
      </w:r>
      <w:r w:rsidR="0068195A">
        <w:t xml:space="preserve"> </w:t>
      </w:r>
      <w:r w:rsidRPr="00D66B32">
        <w:t>If the amendment is accepted, the Executive Secretary will make the necessary changes and read them back to the EC.</w:t>
      </w:r>
    </w:p>
    <w:p w14:paraId="434EB571" w14:textId="52494096" w:rsidR="009D6924" w:rsidRPr="00D66B32" w:rsidRDefault="009D6924" w:rsidP="0068274E">
      <w:pPr>
        <w:pStyle w:val="Heading3"/>
      </w:pPr>
      <w:bookmarkStart w:id="269" w:name="Section463"/>
      <w:bookmarkStart w:id="270" w:name="_Toc531634757"/>
      <w:r w:rsidRPr="00D66B32">
        <w:t>Voter Quorum</w:t>
      </w:r>
      <w:bookmarkEnd w:id="269"/>
      <w:bookmarkEnd w:id="270"/>
    </w:p>
    <w:p w14:paraId="3D937BA7" w14:textId="77777777" w:rsidR="009D6924" w:rsidRPr="00D66B32" w:rsidRDefault="009D6924" w:rsidP="00D6381A">
      <w:r w:rsidRPr="00D66B32">
        <w:t>The Executive Secretary will verify that a quorum exists for meetings.</w:t>
      </w:r>
    </w:p>
    <w:p w14:paraId="5DFB9A12" w14:textId="1CDD9E76" w:rsidR="009D6924" w:rsidRPr="00D66B32" w:rsidRDefault="009D6924" w:rsidP="0068274E">
      <w:pPr>
        <w:pStyle w:val="Heading3"/>
      </w:pPr>
      <w:bookmarkStart w:id="271" w:name="Section464"/>
      <w:bookmarkStart w:id="272" w:name="_Toc531634758"/>
      <w:r w:rsidRPr="00D66B32">
        <w:t>Ballots</w:t>
      </w:r>
      <w:bookmarkEnd w:id="271"/>
      <w:bookmarkEnd w:id="272"/>
    </w:p>
    <w:p w14:paraId="18528DAB" w14:textId="77777777" w:rsidR="009D6924" w:rsidRPr="00D66B32" w:rsidRDefault="00841A56" w:rsidP="00D6381A">
      <w:r w:rsidRPr="00D66B32">
        <w:t xml:space="preserve">Ballots may be in the form of hardcopy or electronic. </w:t>
      </w:r>
    </w:p>
    <w:p w14:paraId="32118687" w14:textId="4EC217FA" w:rsidR="009D6924" w:rsidRPr="00D66B32" w:rsidRDefault="00E803C8" w:rsidP="0068274E">
      <w:pPr>
        <w:pStyle w:val="Heading3"/>
      </w:pPr>
      <w:bookmarkStart w:id="273" w:name="Section465"/>
      <w:bookmarkStart w:id="274" w:name="_Toc531634759"/>
      <w:r w:rsidRPr="00D66B32">
        <w:t>Record of Vote</w:t>
      </w:r>
      <w:bookmarkEnd w:id="273"/>
      <w:bookmarkEnd w:id="274"/>
    </w:p>
    <w:p w14:paraId="6562C5BA" w14:textId="77777777" w:rsidR="009D6924" w:rsidRPr="00D66B32" w:rsidRDefault="009D6924" w:rsidP="00D6381A">
      <w:r w:rsidRPr="00D66B32">
        <w:t xml:space="preserve">A </w:t>
      </w:r>
      <w:r w:rsidR="00E803C8" w:rsidRPr="00D66B32">
        <w:t xml:space="preserve">written, verbal, or electronic record of vote </w:t>
      </w:r>
      <w:r w:rsidRPr="00D66B32">
        <w:t>is acceptable for routine EC business.</w:t>
      </w:r>
      <w:r w:rsidR="0068195A">
        <w:t xml:space="preserve"> </w:t>
      </w:r>
      <w:r w:rsidRPr="00D66B32">
        <w:t>The vote will be recorded and a record of the vote maintained by the Executive Secretary.</w:t>
      </w:r>
    </w:p>
    <w:p w14:paraId="194864DD" w14:textId="1F0D7ABA" w:rsidR="009D6924" w:rsidRPr="00D66B32" w:rsidRDefault="009D6924" w:rsidP="0068274E">
      <w:pPr>
        <w:pStyle w:val="Heading3"/>
      </w:pPr>
      <w:bookmarkStart w:id="275" w:name="Section466"/>
      <w:bookmarkStart w:id="276" w:name="_Toc531634760"/>
      <w:r w:rsidRPr="00D66B32">
        <w:t>Vote Results</w:t>
      </w:r>
      <w:bookmarkEnd w:id="275"/>
      <w:bookmarkEnd w:id="276"/>
    </w:p>
    <w:p w14:paraId="0952222B" w14:textId="77777777" w:rsidR="009D6924" w:rsidRPr="00D66B32" w:rsidRDefault="009D6924" w:rsidP="00D6381A">
      <w:r w:rsidRPr="00D66B32">
        <w:t>The Executive Secretary will count the votes and post the results in the meeting minutes.</w:t>
      </w:r>
      <w:r w:rsidR="0068195A">
        <w:t xml:space="preserve"> </w:t>
      </w:r>
      <w:r w:rsidRPr="00D66B32">
        <w:t>Except for special circumstances, i.e., selection of conference locations, all votes will be open.</w:t>
      </w:r>
      <w:r w:rsidR="0068195A">
        <w:t xml:space="preserve"> </w:t>
      </w:r>
      <w:r w:rsidRPr="00D66B32">
        <w:t>The Executive Secretary will maintain the ballots for two years after the vote.</w:t>
      </w:r>
    </w:p>
    <w:p w14:paraId="2EF581B8" w14:textId="33A8B339" w:rsidR="009D6924" w:rsidRPr="00D66B32" w:rsidRDefault="009D6924" w:rsidP="0068274E">
      <w:pPr>
        <w:pStyle w:val="Heading1"/>
      </w:pPr>
      <w:bookmarkStart w:id="277" w:name="Section5"/>
      <w:bookmarkStart w:id="278" w:name="_Toc531634761"/>
      <w:r w:rsidRPr="00D66B32">
        <w:lastRenderedPageBreak/>
        <w:t>M</w:t>
      </w:r>
      <w:bookmarkEnd w:id="277"/>
      <w:r w:rsidR="00D6381A">
        <w:t>eetings</w:t>
      </w:r>
      <w:bookmarkEnd w:id="278"/>
    </w:p>
    <w:p w14:paraId="1B7E4F3B" w14:textId="77777777" w:rsidR="00B36CC3" w:rsidRPr="00D66B32" w:rsidRDefault="009D6924" w:rsidP="00D6381A">
      <w:r w:rsidRPr="00D66B32">
        <w:t>The EC is required to hold a</w:t>
      </w:r>
      <w:r w:rsidR="007771A0" w:rsidRPr="00D66B32">
        <w:t>n</w:t>
      </w:r>
      <w:r w:rsidRPr="00D66B32">
        <w:t xml:space="preserve"> annual business meeting open to all members as close to the end of the fiscal year as possible.</w:t>
      </w:r>
      <w:r w:rsidR="00530CE4">
        <w:t xml:space="preserve"> </w:t>
      </w:r>
      <w:r w:rsidR="00783686">
        <w:t xml:space="preserve">Simplified </w:t>
      </w:r>
      <w:r w:rsidR="00B36CC3" w:rsidRPr="00D66B32">
        <w:rPr>
          <w:i/>
        </w:rPr>
        <w:t xml:space="preserve">Robert’s Rules of Order </w:t>
      </w:r>
      <w:r w:rsidR="00FF55D2" w:rsidRPr="00D7529A">
        <w:t xml:space="preserve">(Appendix </w:t>
      </w:r>
      <w:r w:rsidR="00783686" w:rsidRPr="00D7529A">
        <w:t>L</w:t>
      </w:r>
      <w:r w:rsidR="00FF55D2" w:rsidRPr="00D7529A">
        <w:t>)</w:t>
      </w:r>
      <w:r w:rsidR="00FF55D2">
        <w:rPr>
          <w:i/>
        </w:rPr>
        <w:t xml:space="preserve"> </w:t>
      </w:r>
      <w:r w:rsidR="00B36CC3" w:rsidRPr="00D66B32">
        <w:t>will be followed for all Society meetings.</w:t>
      </w:r>
    </w:p>
    <w:p w14:paraId="57B246AD" w14:textId="758A133A" w:rsidR="009D6924" w:rsidRPr="00D66B32" w:rsidRDefault="007771A0" w:rsidP="0068274E">
      <w:pPr>
        <w:pStyle w:val="Heading2"/>
      </w:pPr>
      <w:bookmarkStart w:id="279" w:name="Section51"/>
      <w:bookmarkStart w:id="280" w:name="_Toc531634762"/>
      <w:r w:rsidRPr="00D66B32">
        <w:t>A</w:t>
      </w:r>
      <w:r w:rsidR="009D6924" w:rsidRPr="00D66B32">
        <w:t>nnual Business Meeting</w:t>
      </w:r>
      <w:bookmarkEnd w:id="279"/>
      <w:bookmarkEnd w:id="280"/>
    </w:p>
    <w:p w14:paraId="6D4E362F" w14:textId="77777777" w:rsidR="009D6924" w:rsidRPr="00D66B32" w:rsidRDefault="007550CA" w:rsidP="00D6381A">
      <w:r w:rsidRPr="00D66B32">
        <w:t>An annual business meeting of the Society is held prior to and in sequence with the annual International System Safety Conference at a date, time, and place to be determined by the Society President. A quorum for these meetings shall consist of five Officers, Directors, or Members holding specified written proxies.</w:t>
      </w:r>
      <w:r w:rsidR="00530CE4">
        <w:t xml:space="preserve"> </w:t>
      </w:r>
      <w:r w:rsidRPr="00D66B32">
        <w:t>Notice of the meeting shall be distributed to all voting members of the Society no less than 30 days prior to the selected date.</w:t>
      </w:r>
      <w:r w:rsidR="00530CE4">
        <w:t xml:space="preserve"> </w:t>
      </w:r>
      <w:r w:rsidR="00552900" w:rsidRPr="00D66B32">
        <w:t>Business to be conducted at the meeting includes</w:t>
      </w:r>
      <w:r w:rsidR="009D6924" w:rsidRPr="00D66B32">
        <w:t>:</w:t>
      </w:r>
    </w:p>
    <w:p w14:paraId="6C819305" w14:textId="77777777" w:rsidR="009D6924" w:rsidRPr="00D66B32" w:rsidRDefault="009D6924" w:rsidP="00237CB0">
      <w:pPr>
        <w:pStyle w:val="ListParagraph"/>
        <w:numPr>
          <w:ilvl w:val="0"/>
          <w:numId w:val="45"/>
        </w:numPr>
      </w:pPr>
      <w:r w:rsidRPr="00D66B32">
        <w:t xml:space="preserve">Formal installation of new </w:t>
      </w:r>
      <w:r w:rsidR="009323B2" w:rsidRPr="00D66B32">
        <w:t xml:space="preserve">Officers </w:t>
      </w:r>
      <w:r w:rsidRPr="00D66B32">
        <w:t xml:space="preserve">and </w:t>
      </w:r>
      <w:r w:rsidR="009323B2" w:rsidRPr="00D66B32">
        <w:t>Directors</w:t>
      </w:r>
      <w:r w:rsidR="00E25D02" w:rsidRPr="00D66B32">
        <w:t>;</w:t>
      </w:r>
    </w:p>
    <w:p w14:paraId="41F22106" w14:textId="77777777" w:rsidR="009D6924" w:rsidRPr="00D66B32" w:rsidRDefault="009D6924" w:rsidP="00237CB0">
      <w:pPr>
        <w:pStyle w:val="ListParagraph"/>
        <w:numPr>
          <w:ilvl w:val="0"/>
          <w:numId w:val="45"/>
        </w:numPr>
      </w:pPr>
      <w:r w:rsidRPr="00D66B32">
        <w:t>Report on Society activities for the prior fiscal year</w:t>
      </w:r>
      <w:r w:rsidR="00E25D02" w:rsidRPr="00D66B32">
        <w:t>;</w:t>
      </w:r>
    </w:p>
    <w:p w14:paraId="00E9C6EA" w14:textId="77777777" w:rsidR="009D6924" w:rsidRPr="00D66B32" w:rsidRDefault="009D6924" w:rsidP="00237CB0">
      <w:pPr>
        <w:pStyle w:val="ListParagraph"/>
        <w:numPr>
          <w:ilvl w:val="0"/>
          <w:numId w:val="45"/>
        </w:numPr>
      </w:pPr>
      <w:r w:rsidRPr="00D66B32">
        <w:t>Report on the financial position of the Society for the prior fiscal year</w:t>
      </w:r>
      <w:r w:rsidR="00E25D02" w:rsidRPr="00D66B32">
        <w:t>; and</w:t>
      </w:r>
    </w:p>
    <w:p w14:paraId="2380A96B" w14:textId="77777777" w:rsidR="009D6924" w:rsidRPr="00D66B32" w:rsidRDefault="007550CA" w:rsidP="00D6381A">
      <w:r w:rsidRPr="00D66B32">
        <w:t xml:space="preserve">Minutes of meetings will be recorded and made available to the Executive Council and entire membership. </w:t>
      </w:r>
      <w:r w:rsidR="009D6924" w:rsidRPr="00D66B32">
        <w:t>The activities and financial position reports shall be included as part of the meeting minutes.</w:t>
      </w:r>
      <w:r w:rsidR="00530CE4">
        <w:t xml:space="preserve"> </w:t>
      </w:r>
      <w:r w:rsidR="009D6924" w:rsidRPr="00D66B32">
        <w:t>A summary report will be made available to all member</w:t>
      </w:r>
      <w:r w:rsidR="00BC7403" w:rsidRPr="00D66B32">
        <w:t>s.</w:t>
      </w:r>
    </w:p>
    <w:p w14:paraId="19F0405F" w14:textId="00E424EF" w:rsidR="009D6924" w:rsidRPr="00D66B32" w:rsidRDefault="009D6924" w:rsidP="0068274E">
      <w:pPr>
        <w:pStyle w:val="Heading2"/>
      </w:pPr>
      <w:bookmarkStart w:id="281" w:name="Section52"/>
      <w:bookmarkStart w:id="282" w:name="_Toc531634763"/>
      <w:r w:rsidRPr="00D66B32">
        <w:t>Executive Council Meetings</w:t>
      </w:r>
      <w:bookmarkEnd w:id="281"/>
      <w:bookmarkEnd w:id="282"/>
    </w:p>
    <w:p w14:paraId="30E23AF7" w14:textId="77777777" w:rsidR="00FF5C27" w:rsidRPr="00D66B32" w:rsidRDefault="009D6924" w:rsidP="00D6381A">
      <w:r w:rsidRPr="00D66B32">
        <w:t xml:space="preserve">EC meeting can be </w:t>
      </w:r>
      <w:r w:rsidR="00E25D02" w:rsidRPr="00D66B32">
        <w:t>held</w:t>
      </w:r>
      <w:r w:rsidRPr="00D66B32">
        <w:t xml:space="preserve"> face</w:t>
      </w:r>
      <w:r w:rsidR="00E25D02" w:rsidRPr="00D66B32">
        <w:t>-</w:t>
      </w:r>
      <w:r w:rsidRPr="00D66B32">
        <w:t>to</w:t>
      </w:r>
      <w:r w:rsidR="00E25D02" w:rsidRPr="00D66B32">
        <w:t>-</w:t>
      </w:r>
      <w:r w:rsidRPr="00D66B32">
        <w:t>face</w:t>
      </w:r>
      <w:r w:rsidR="00FF5C27" w:rsidRPr="00D66B32">
        <w:t xml:space="preserve"> or </w:t>
      </w:r>
      <w:r w:rsidR="00E25D02" w:rsidRPr="00D66B32">
        <w:t>electronically</w:t>
      </w:r>
      <w:r w:rsidRPr="00D66B32">
        <w:t>.</w:t>
      </w:r>
      <w:r w:rsidR="00FF5C27" w:rsidRPr="00D66B32">
        <w:t xml:space="preserve"> Advance notice of meetings will</w:t>
      </w:r>
      <w:r w:rsidR="00530CE4">
        <w:t xml:space="preserve"> </w:t>
      </w:r>
      <w:r w:rsidR="00FF5C27" w:rsidRPr="00D66B32">
        <w:t xml:space="preserve">be provided </w:t>
      </w:r>
      <w:r w:rsidR="003E4652" w:rsidRPr="00D66B32">
        <w:t>thirty days before the meeting</w:t>
      </w:r>
      <w:r w:rsidR="00FF5C27" w:rsidRPr="00D66B32">
        <w:t xml:space="preserve">. The advance notice will solicit input (reports, motions and newsworthy items) for the meeting. Two weeks will be allocated for EC member input or comments. The meeting notice will contain any EC member motions, reports, or material as received. EC member comments will be </w:t>
      </w:r>
      <w:proofErr w:type="gramStart"/>
      <w:r w:rsidR="00FF5C27" w:rsidRPr="00D66B32">
        <w:t>include</w:t>
      </w:r>
      <w:proofErr w:type="gramEnd"/>
      <w:r w:rsidR="00FF5C27" w:rsidRPr="00D66B32">
        <w:t xml:space="preserve"> in the meeting notice. The Executive Secretary will allow two weeks for EC member votes. The Executive Secretary will count and verify the votes and publish the results in the meeting minutes. The President will be provided with an advance copy of the vote results. </w:t>
      </w:r>
    </w:p>
    <w:p w14:paraId="71FCEBA2" w14:textId="7C6043B0" w:rsidR="009D6924" w:rsidRPr="00D66B32" w:rsidRDefault="009D6924" w:rsidP="0068274E">
      <w:pPr>
        <w:pStyle w:val="Heading3"/>
      </w:pPr>
      <w:bookmarkStart w:id="283" w:name="Section521"/>
      <w:bookmarkStart w:id="284" w:name="_Toc531634764"/>
      <w:r w:rsidRPr="00D66B32">
        <w:t>Face to Face EC Meetings</w:t>
      </w:r>
      <w:bookmarkEnd w:id="283"/>
      <w:bookmarkEnd w:id="284"/>
    </w:p>
    <w:p w14:paraId="0EE89C81" w14:textId="77777777" w:rsidR="009D6924" w:rsidRPr="00D66B32" w:rsidRDefault="009D6924" w:rsidP="00D6381A">
      <w:r w:rsidRPr="00D66B32">
        <w:t>Generally, face</w:t>
      </w:r>
      <w:r w:rsidR="00E25D02" w:rsidRPr="00D66B32">
        <w:t>-</w:t>
      </w:r>
      <w:r w:rsidRPr="00D66B32">
        <w:t>to</w:t>
      </w:r>
      <w:r w:rsidR="00E25D02" w:rsidRPr="00D66B32">
        <w:t>-</w:t>
      </w:r>
      <w:r w:rsidRPr="00D66B32">
        <w:t xml:space="preserve">face meetings are only possible at the </w:t>
      </w:r>
      <w:r w:rsidR="003E4652" w:rsidRPr="00D66B32">
        <w:t>Annual Meeting</w:t>
      </w:r>
      <w:r w:rsidR="00BC7403" w:rsidRPr="00D66B32">
        <w:t xml:space="preserve">. </w:t>
      </w:r>
      <w:r w:rsidRPr="00D66B32">
        <w:t>An official EC meeting requires a quorum to be present and the meeting to be announced at least 30 days in advance.</w:t>
      </w:r>
      <w:r w:rsidR="00530CE4">
        <w:t xml:space="preserve"> </w:t>
      </w:r>
      <w:r w:rsidRPr="00D66B32">
        <w:t>The President</w:t>
      </w:r>
      <w:r w:rsidR="00E25D02" w:rsidRPr="00D66B32">
        <w:t>,</w:t>
      </w:r>
      <w:r w:rsidRPr="00D66B32">
        <w:t xml:space="preserve"> or in his</w:t>
      </w:r>
      <w:r w:rsidR="00257810" w:rsidRPr="00D66B32">
        <w:t xml:space="preserve"> or her</w:t>
      </w:r>
      <w:r w:rsidRPr="00D66B32">
        <w:t xml:space="preserve"> absence the </w:t>
      </w:r>
      <w:r w:rsidR="00E25D02" w:rsidRPr="00D66B32">
        <w:t xml:space="preserve">Executive </w:t>
      </w:r>
      <w:r w:rsidRPr="00D66B32">
        <w:t>Vice President</w:t>
      </w:r>
      <w:r w:rsidR="00E25D02" w:rsidRPr="00D66B32">
        <w:t>,</w:t>
      </w:r>
      <w:r w:rsidRPr="00D66B32">
        <w:t xml:space="preserve"> shall preside at EC meetings.</w:t>
      </w:r>
      <w:r w:rsidR="00530CE4">
        <w:t xml:space="preserve"> </w:t>
      </w:r>
      <w:r w:rsidRPr="00D66B32">
        <w:t>The Executive Secretary shall record the results of the meeting and publish the minutes in a timely fashion.</w:t>
      </w:r>
    </w:p>
    <w:p w14:paraId="0CC8B94A" w14:textId="219124C6" w:rsidR="009D6924" w:rsidRPr="00D66B32" w:rsidRDefault="00E25D02" w:rsidP="0068274E">
      <w:pPr>
        <w:pStyle w:val="Heading3"/>
      </w:pPr>
      <w:bookmarkStart w:id="285" w:name="Section522"/>
      <w:bookmarkStart w:id="286" w:name="_Toc531634765"/>
      <w:r w:rsidRPr="00D66B32">
        <w:t>Electronic</w:t>
      </w:r>
      <w:r w:rsidR="009D6924" w:rsidRPr="00D66B32">
        <w:t xml:space="preserve"> EC Meetings</w:t>
      </w:r>
      <w:bookmarkEnd w:id="285"/>
      <w:bookmarkEnd w:id="286"/>
    </w:p>
    <w:p w14:paraId="0B78F6BF" w14:textId="296719D9" w:rsidR="009D6924" w:rsidRPr="00D66B32" w:rsidRDefault="009D6924" w:rsidP="00D6381A">
      <w:r w:rsidRPr="00D66B32">
        <w:t xml:space="preserve">EC meetings </w:t>
      </w:r>
      <w:r w:rsidR="003E4652" w:rsidRPr="00D66B32">
        <w:t>can</w:t>
      </w:r>
      <w:r w:rsidRPr="00D66B32">
        <w:t xml:space="preserve"> be conducted </w:t>
      </w:r>
      <w:r w:rsidR="00E25D02" w:rsidRPr="00D66B32">
        <w:t>electronically</w:t>
      </w:r>
      <w:r w:rsidRPr="00D66B32">
        <w:t>.</w:t>
      </w:r>
      <w:r w:rsidR="00530CE4">
        <w:t xml:space="preserve"> </w:t>
      </w:r>
      <w:r w:rsidR="00CC2E14">
        <w:t>On-line meeting sites are available.</w:t>
      </w:r>
    </w:p>
    <w:p w14:paraId="3A9EACF8" w14:textId="5BE3686A" w:rsidR="009D6924" w:rsidRPr="00D66B32" w:rsidRDefault="009D6924" w:rsidP="0068274E">
      <w:pPr>
        <w:pStyle w:val="Heading2"/>
      </w:pPr>
      <w:bookmarkStart w:id="287" w:name="Section53"/>
      <w:bookmarkStart w:id="288" w:name="_Toc531634766"/>
      <w:r w:rsidRPr="00D66B32">
        <w:lastRenderedPageBreak/>
        <w:t>Special Executive Council Meetings</w:t>
      </w:r>
      <w:bookmarkEnd w:id="287"/>
      <w:bookmarkEnd w:id="288"/>
    </w:p>
    <w:p w14:paraId="745E66AE" w14:textId="77777777" w:rsidR="00D6381A" w:rsidRDefault="009D6924" w:rsidP="00D6381A">
      <w:r w:rsidRPr="00D66B32">
        <w:t xml:space="preserve">Special EC meetings may be called by the President or </w:t>
      </w:r>
      <w:r w:rsidR="00FF5C27" w:rsidRPr="00D66B32">
        <w:t xml:space="preserve">Executive </w:t>
      </w:r>
      <w:r w:rsidRPr="00D66B32">
        <w:t xml:space="preserve">Vice President, two Society Officers, </w:t>
      </w:r>
      <w:r w:rsidR="007771A0" w:rsidRPr="00D66B32">
        <w:t xml:space="preserve">or at the </w:t>
      </w:r>
      <w:r w:rsidRPr="00D66B32">
        <w:t>request of a majority of the EC.</w:t>
      </w:r>
      <w:r w:rsidR="00FF55D2">
        <w:t xml:space="preserve">  </w:t>
      </w:r>
      <w:r w:rsidRPr="00D66B32">
        <w:t>A quorum</w:t>
      </w:r>
      <w:r w:rsidR="008440D8" w:rsidRPr="00D66B32">
        <w:t xml:space="preserve"> must be present</w:t>
      </w:r>
      <w:r w:rsidRPr="00D66B32">
        <w:t xml:space="preserve"> for the meeting</w:t>
      </w:r>
      <w:r w:rsidR="008440D8" w:rsidRPr="00D66B32">
        <w:t>.</w:t>
      </w:r>
      <w:r w:rsidR="00623336">
        <w:t xml:space="preserve"> </w:t>
      </w:r>
      <w:r w:rsidRPr="00D66B32">
        <w:t>The Executive Secretary shall record the minutes and distribute them in a timely fashion to the EC members.</w:t>
      </w:r>
      <w:bookmarkStart w:id="289" w:name="Section6"/>
    </w:p>
    <w:p w14:paraId="64961114" w14:textId="7934F698" w:rsidR="009D6924" w:rsidRDefault="009D6924" w:rsidP="0068274E">
      <w:pPr>
        <w:pStyle w:val="Heading1"/>
      </w:pPr>
      <w:bookmarkStart w:id="290" w:name="_Toc531634767"/>
      <w:r w:rsidRPr="00D66B32">
        <w:lastRenderedPageBreak/>
        <w:t>S</w:t>
      </w:r>
      <w:r w:rsidR="00D6381A">
        <w:t>ystem Safety Society Chapters</w:t>
      </w:r>
      <w:bookmarkEnd w:id="289"/>
      <w:bookmarkEnd w:id="290"/>
    </w:p>
    <w:p w14:paraId="6C1A0D72" w14:textId="73575EC3" w:rsidR="00417854" w:rsidRPr="00D66B32" w:rsidRDefault="009D6924" w:rsidP="00D6381A">
      <w:r w:rsidRPr="00D66B32">
        <w:t xml:space="preserve">Local Society Chapters are essential to the overall </w:t>
      </w:r>
      <w:r w:rsidR="00A37E83" w:rsidRPr="00D66B32">
        <w:t>well-being</w:t>
      </w:r>
      <w:r w:rsidRPr="00D66B32">
        <w:t xml:space="preserve"> of the Society and to individual Chapter members.</w:t>
      </w:r>
      <w:r w:rsidR="00623336">
        <w:t xml:space="preserve"> </w:t>
      </w:r>
      <w:r w:rsidRPr="00D66B32">
        <w:t>They must be carefully established to ensure that operating areas don't overlap and that the associated members have an equitable and viable Chapter.</w:t>
      </w:r>
      <w:r w:rsidR="00623336">
        <w:t xml:space="preserve"> </w:t>
      </w:r>
      <w:r w:rsidRPr="00D66B32">
        <w:t xml:space="preserve">The Chapter Management Guide </w:t>
      </w:r>
      <w:r w:rsidR="00AA67EA" w:rsidRPr="00D66B32">
        <w:t>(</w:t>
      </w:r>
      <w:r w:rsidR="007E67A3" w:rsidRPr="00CC2E14">
        <w:t xml:space="preserve">Appendix </w:t>
      </w:r>
      <w:r w:rsidR="00CC2E14">
        <w:t>I</w:t>
      </w:r>
      <w:r w:rsidR="00AA67EA" w:rsidRPr="00D66B32">
        <w:t xml:space="preserve">) </w:t>
      </w:r>
      <w:r w:rsidRPr="00D66B32">
        <w:t>provides useful information on how to successfully operate a Chapter.</w:t>
      </w:r>
    </w:p>
    <w:p w14:paraId="3E82BECF" w14:textId="77777777" w:rsidR="00417854" w:rsidRPr="00D66B32" w:rsidRDefault="009143F2" w:rsidP="00D6381A">
      <w:r w:rsidRPr="00D66B32">
        <w:t>For the purpose of serv</w:t>
      </w:r>
      <w:r w:rsidR="00AA67EA" w:rsidRPr="00D66B32">
        <w:t>ing the needs of the membership</w:t>
      </w:r>
      <w:r w:rsidRPr="00D66B32">
        <w:t xml:space="preserve"> and promoting the work of the Society, the membership may organize chapters within boundaries</w:t>
      </w:r>
      <w:r w:rsidR="00BD4181">
        <w:t xml:space="preserve"> by</w:t>
      </w:r>
      <w:r w:rsidR="00417854" w:rsidRPr="00D66B32">
        <w:t xml:space="preserve"> geographical regions and districts </w:t>
      </w:r>
      <w:r w:rsidR="00F22824" w:rsidRPr="00D66B32">
        <w:t>as</w:t>
      </w:r>
      <w:r w:rsidR="00417854" w:rsidRPr="00D66B32">
        <w:t xml:space="preserve"> defined by Executive Order.</w:t>
      </w:r>
    </w:p>
    <w:p w14:paraId="38DED05C" w14:textId="77777777" w:rsidR="009143F2" w:rsidRPr="00D66B32" w:rsidRDefault="009143F2" w:rsidP="00D6381A">
      <w:r w:rsidRPr="00D66B32">
        <w:t>Chapters which fail to hold at least two meetings during the Society Year shall be considered inactive. Inactive chapters shall not be eligible for financial reimbursement and their President or Chairperson shall not have a</w:t>
      </w:r>
      <w:r w:rsidR="003E4652" w:rsidRPr="00D66B32">
        <w:t xml:space="preserve"> vote on the Executive Council.</w:t>
      </w:r>
      <w:r w:rsidRPr="00D66B32">
        <w:t xml:space="preserve"> Chapters which are inactive for three consecutive years shall have their charter revoked. </w:t>
      </w:r>
    </w:p>
    <w:p w14:paraId="56EC25FF" w14:textId="77777777" w:rsidR="009143F2" w:rsidRPr="00D66B32" w:rsidRDefault="009143F2" w:rsidP="00D6381A">
      <w:r w:rsidRPr="00D66B32">
        <w:t xml:space="preserve">For the purpose of assisting students to advance towards the practice of the arts, sciences and technologies of </w:t>
      </w:r>
      <w:r w:rsidR="00417854" w:rsidRPr="00D66B32">
        <w:t>S</w:t>
      </w:r>
      <w:r w:rsidRPr="00D66B32">
        <w:t xml:space="preserve">ystem </w:t>
      </w:r>
      <w:r w:rsidR="00417854" w:rsidRPr="00D66B32">
        <w:t>S</w:t>
      </w:r>
      <w:r w:rsidRPr="00D66B32">
        <w:t xml:space="preserve">afety, the </w:t>
      </w:r>
      <w:r w:rsidR="00417854" w:rsidRPr="00D66B32">
        <w:t>EC</w:t>
      </w:r>
      <w:r w:rsidRPr="00D66B32">
        <w:t xml:space="preserve"> may authorize the establishment of student chapters at recognized colleges or universities offering curricula and studies acceptable to the Society. A student chapter of the Society shall be under the sponsorship of an active chapter nearest to the area. </w:t>
      </w:r>
    </w:p>
    <w:p w14:paraId="3C7A99E7" w14:textId="44564DFD" w:rsidR="009D6924" w:rsidRPr="00D66B32" w:rsidRDefault="009D6924" w:rsidP="0068274E">
      <w:pPr>
        <w:pStyle w:val="Heading2"/>
      </w:pPr>
      <w:bookmarkStart w:id="291" w:name="_Toc202580976"/>
      <w:bookmarkStart w:id="292" w:name="Section61"/>
      <w:bookmarkStart w:id="293" w:name="_Toc531634768"/>
      <w:bookmarkEnd w:id="291"/>
      <w:r w:rsidRPr="00D66B32">
        <w:t>Chapter Purpose</w:t>
      </w:r>
      <w:bookmarkEnd w:id="292"/>
      <w:bookmarkEnd w:id="293"/>
    </w:p>
    <w:p w14:paraId="466F0CD5" w14:textId="77777777" w:rsidR="009D6924" w:rsidRPr="00D66B32" w:rsidRDefault="009D6924" w:rsidP="00D6381A">
      <w:r w:rsidRPr="00D66B32">
        <w:t>Local C</w:t>
      </w:r>
      <w:r w:rsidR="00417854" w:rsidRPr="00D66B32">
        <w:t>hapters benefit the Society by i</w:t>
      </w:r>
      <w:r w:rsidRPr="00D66B32">
        <w:t>mplementing Society objectives on a local basis and</w:t>
      </w:r>
      <w:r w:rsidR="00417854" w:rsidRPr="00D66B32">
        <w:t xml:space="preserve"> f</w:t>
      </w:r>
      <w:r w:rsidRPr="00D66B32">
        <w:t>ostering an interaction between System Safety Professionals and Practitioners.</w:t>
      </w:r>
    </w:p>
    <w:p w14:paraId="2D4C2005" w14:textId="77777777" w:rsidR="009D6924" w:rsidRPr="00D66B32" w:rsidRDefault="009D6924" w:rsidP="00D6381A">
      <w:r w:rsidRPr="00D66B32">
        <w:t>Loc</w:t>
      </w:r>
      <w:r w:rsidR="00BC7403" w:rsidRPr="00D66B32">
        <w:t>al Chapters benefit members by:</w:t>
      </w:r>
    </w:p>
    <w:p w14:paraId="5C753515" w14:textId="77777777" w:rsidR="009D6924" w:rsidRPr="00D66B32" w:rsidRDefault="009D6924" w:rsidP="00237CB0">
      <w:pPr>
        <w:pStyle w:val="ListParagraph"/>
        <w:numPr>
          <w:ilvl w:val="0"/>
          <w:numId w:val="46"/>
        </w:numPr>
      </w:pPr>
      <w:r w:rsidRPr="00D66B32">
        <w:t>Providing opportunities for continuing professional development</w:t>
      </w:r>
      <w:r w:rsidR="00417854" w:rsidRPr="00D66B32">
        <w:t>;</w:t>
      </w:r>
    </w:p>
    <w:p w14:paraId="17825B98" w14:textId="77777777" w:rsidR="009D6924" w:rsidRPr="00D66B32" w:rsidRDefault="009D6924" w:rsidP="00237CB0">
      <w:pPr>
        <w:pStyle w:val="ListParagraph"/>
        <w:numPr>
          <w:ilvl w:val="0"/>
          <w:numId w:val="46"/>
        </w:numPr>
      </w:pPr>
      <w:r w:rsidRPr="00D66B32">
        <w:t>Allowing members an opportunity to develop management and leadership skills</w:t>
      </w:r>
      <w:r w:rsidR="00417854" w:rsidRPr="00D66B32">
        <w:t>;</w:t>
      </w:r>
    </w:p>
    <w:p w14:paraId="7F009E72" w14:textId="77777777" w:rsidR="009D6924" w:rsidRPr="00D66B32" w:rsidRDefault="009D6924" w:rsidP="00237CB0">
      <w:pPr>
        <w:pStyle w:val="ListParagraph"/>
        <w:numPr>
          <w:ilvl w:val="0"/>
          <w:numId w:val="46"/>
        </w:numPr>
      </w:pPr>
      <w:r w:rsidRPr="00D66B32">
        <w:t>Providing a forum for networking</w:t>
      </w:r>
      <w:r w:rsidR="00417854" w:rsidRPr="00D66B32">
        <w:t>;</w:t>
      </w:r>
      <w:r w:rsidRPr="00D66B32">
        <w:t xml:space="preserve"> and </w:t>
      </w:r>
    </w:p>
    <w:p w14:paraId="55CB7F83" w14:textId="77777777" w:rsidR="009D6924" w:rsidRPr="00D66B32" w:rsidRDefault="009D6924" w:rsidP="00237CB0">
      <w:pPr>
        <w:pStyle w:val="ListParagraph"/>
        <w:numPr>
          <w:ilvl w:val="0"/>
          <w:numId w:val="46"/>
        </w:numPr>
      </w:pPr>
      <w:r w:rsidRPr="00D66B32">
        <w:t>Fostering an environment for technical interchange.</w:t>
      </w:r>
    </w:p>
    <w:p w14:paraId="7AE7A76B" w14:textId="1775E48B" w:rsidR="009D6924" w:rsidRPr="00D66B32" w:rsidRDefault="009D6924" w:rsidP="0068274E">
      <w:pPr>
        <w:pStyle w:val="Heading2"/>
      </w:pPr>
      <w:bookmarkStart w:id="294" w:name="Section62"/>
      <w:bookmarkStart w:id="295" w:name="_Toc531634769"/>
      <w:r w:rsidRPr="00D66B32">
        <w:t>Chapter Activities</w:t>
      </w:r>
      <w:bookmarkEnd w:id="294"/>
      <w:bookmarkEnd w:id="295"/>
    </w:p>
    <w:p w14:paraId="240EA41E" w14:textId="77777777" w:rsidR="009D6924" w:rsidRPr="00D66B32" w:rsidRDefault="009D6924" w:rsidP="00D6381A">
      <w:r w:rsidRPr="00D66B32">
        <w:t xml:space="preserve">Normal Chapter activities </w:t>
      </w:r>
      <w:r w:rsidR="00BC7403" w:rsidRPr="00D66B32">
        <w:t>include but are not limited to:</w:t>
      </w:r>
    </w:p>
    <w:p w14:paraId="60BACA45" w14:textId="77777777" w:rsidR="009D6924" w:rsidRPr="00D66B32" w:rsidRDefault="009D6924" w:rsidP="00237CB0">
      <w:pPr>
        <w:pStyle w:val="ListParagraph"/>
        <w:numPr>
          <w:ilvl w:val="0"/>
          <w:numId w:val="47"/>
        </w:numPr>
      </w:pPr>
      <w:r w:rsidRPr="00D66B32">
        <w:t>Providing information to Chapter members via meetings and newsletters</w:t>
      </w:r>
      <w:r w:rsidR="00417854" w:rsidRPr="00D66B32">
        <w:t>;</w:t>
      </w:r>
    </w:p>
    <w:p w14:paraId="78EE9BD2" w14:textId="77777777" w:rsidR="009D6924" w:rsidRPr="00D66B32" w:rsidRDefault="009D6924" w:rsidP="00237CB0">
      <w:pPr>
        <w:pStyle w:val="ListParagraph"/>
        <w:numPr>
          <w:ilvl w:val="0"/>
          <w:numId w:val="47"/>
        </w:numPr>
      </w:pPr>
      <w:r w:rsidRPr="00D66B32">
        <w:t>Encouraging the professional development of Chapter members</w:t>
      </w:r>
      <w:r w:rsidR="00417854" w:rsidRPr="00D66B32">
        <w:t>;</w:t>
      </w:r>
      <w:r w:rsidR="00623336">
        <w:t xml:space="preserve"> </w:t>
      </w:r>
      <w:r w:rsidR="00417854" w:rsidRPr="00D66B32">
        <w:t>and</w:t>
      </w:r>
    </w:p>
    <w:p w14:paraId="74DCB08F" w14:textId="6521750F" w:rsidR="009D6924" w:rsidRDefault="009D6924" w:rsidP="00237CB0">
      <w:pPr>
        <w:pStyle w:val="ListParagraph"/>
        <w:numPr>
          <w:ilvl w:val="0"/>
          <w:numId w:val="47"/>
        </w:numPr>
      </w:pPr>
      <w:r w:rsidRPr="00D66B32">
        <w:t>Providing information to the members on the latest developments in System Safety procedures and technology</w:t>
      </w:r>
      <w:r w:rsidR="00417854" w:rsidRPr="00D66B32">
        <w:t>.</w:t>
      </w:r>
    </w:p>
    <w:p w14:paraId="4F94B363" w14:textId="707902F8" w:rsidR="000845F7" w:rsidRDefault="000845F7" w:rsidP="000845F7">
      <w:pPr>
        <w:pStyle w:val="ListParagraph"/>
        <w:ind w:firstLine="0"/>
      </w:pPr>
    </w:p>
    <w:p w14:paraId="6D73DFB9" w14:textId="77777777" w:rsidR="000845F7" w:rsidRPr="00D66B32" w:rsidRDefault="000845F7" w:rsidP="000845F7">
      <w:pPr>
        <w:pStyle w:val="ListParagraph"/>
        <w:ind w:firstLine="0"/>
      </w:pPr>
    </w:p>
    <w:p w14:paraId="516E6618" w14:textId="4F88AE62" w:rsidR="009D6924" w:rsidRPr="00D66B32" w:rsidRDefault="009D6924" w:rsidP="0068274E">
      <w:pPr>
        <w:pStyle w:val="Heading2"/>
      </w:pPr>
      <w:bookmarkStart w:id="296" w:name="Section63"/>
      <w:bookmarkStart w:id="297" w:name="_Toc531634770"/>
      <w:r w:rsidRPr="00D66B32">
        <w:lastRenderedPageBreak/>
        <w:t>Chapter Charters</w:t>
      </w:r>
      <w:bookmarkEnd w:id="296"/>
      <w:bookmarkEnd w:id="297"/>
    </w:p>
    <w:p w14:paraId="134F8236" w14:textId="37DC5556" w:rsidR="009D6924" w:rsidRPr="00D66B32" w:rsidRDefault="009D6924" w:rsidP="00D6381A">
      <w:r w:rsidRPr="00D66B32">
        <w:t>Each Chapter is required to have a Chapter Charter.</w:t>
      </w:r>
      <w:r w:rsidR="00623336">
        <w:t xml:space="preserve"> </w:t>
      </w:r>
      <w:r w:rsidRPr="00D66B32">
        <w:t>The EC must approve each Chapter Charter and may revise or revoke charters.</w:t>
      </w:r>
      <w:r w:rsidR="00623336">
        <w:t xml:space="preserve"> </w:t>
      </w:r>
      <w:r w:rsidRPr="00D66B32">
        <w:t xml:space="preserve">Current Chapter Charters are included </w:t>
      </w:r>
      <w:r w:rsidR="00CC2E14">
        <w:t>as attachments to the Operations Manual.</w:t>
      </w:r>
    </w:p>
    <w:p w14:paraId="6C42FCC6" w14:textId="3B8DE625" w:rsidR="009D6924" w:rsidRPr="00D66B32" w:rsidRDefault="009D6924" w:rsidP="0068274E">
      <w:pPr>
        <w:pStyle w:val="Heading2"/>
      </w:pPr>
      <w:bookmarkStart w:id="298" w:name="_Toc202580980"/>
      <w:bookmarkStart w:id="299" w:name="Section64"/>
      <w:bookmarkStart w:id="300" w:name="_Toc531634771"/>
      <w:bookmarkEnd w:id="298"/>
      <w:r w:rsidRPr="00D66B32">
        <w:t>Chapter Bylaws</w:t>
      </w:r>
      <w:bookmarkEnd w:id="299"/>
      <w:bookmarkEnd w:id="300"/>
    </w:p>
    <w:p w14:paraId="60E829BE" w14:textId="77777777" w:rsidR="00BC7403" w:rsidRPr="00D66B32" w:rsidRDefault="009D6924" w:rsidP="00D6381A">
      <w:r w:rsidRPr="00D66B32">
        <w:t>Each Chapter must have a written set of Bylaws that define the Chapter's organization, objectives and operating procedures.</w:t>
      </w:r>
      <w:r w:rsidR="00623336">
        <w:t xml:space="preserve"> </w:t>
      </w:r>
      <w:r w:rsidRPr="00D66B32">
        <w:t xml:space="preserve">The local Chapter Bylaws must not </w:t>
      </w:r>
      <w:proofErr w:type="gramStart"/>
      <w:r w:rsidRPr="00D66B32">
        <w:t>be in conflict with</w:t>
      </w:r>
      <w:proofErr w:type="gramEnd"/>
      <w:r w:rsidRPr="00D66B32">
        <w:t xml:space="preserve"> the Soc</w:t>
      </w:r>
      <w:r w:rsidR="00BC7403" w:rsidRPr="00D66B32">
        <w:t>iety's Bylaws.</w:t>
      </w:r>
    </w:p>
    <w:p w14:paraId="45965AEE" w14:textId="137F552F" w:rsidR="009D6924" w:rsidRPr="00D66B32" w:rsidRDefault="009D6924" w:rsidP="0068274E">
      <w:pPr>
        <w:pStyle w:val="Heading2"/>
      </w:pPr>
      <w:bookmarkStart w:id="301" w:name="Section65"/>
      <w:bookmarkStart w:id="302" w:name="_Toc531634772"/>
      <w:r w:rsidRPr="00D66B32">
        <w:t>Geographical Boundaries</w:t>
      </w:r>
      <w:bookmarkEnd w:id="301"/>
      <w:bookmarkEnd w:id="302"/>
    </w:p>
    <w:p w14:paraId="342B2E6F" w14:textId="094D0C6F" w:rsidR="009D6924" w:rsidRPr="00D66B32" w:rsidRDefault="009D6924" w:rsidP="00D6381A">
      <w:r w:rsidRPr="00D66B32">
        <w:t>Each local Chapter is assigned a territory from which to draw members.</w:t>
      </w:r>
      <w:r w:rsidR="00623336">
        <w:t xml:space="preserve"> </w:t>
      </w:r>
      <w:r w:rsidRPr="00D66B32">
        <w:t>Members residing in the Chapter boundaries are automatically assigned to the Chapter.</w:t>
      </w:r>
      <w:r w:rsidR="00623336">
        <w:t xml:space="preserve"> </w:t>
      </w:r>
      <w:r w:rsidRPr="00D66B32">
        <w:t>If a member desires to join or remain a member in another territory, he</w:t>
      </w:r>
      <w:r w:rsidR="002D2E13" w:rsidRPr="00D66B32">
        <w:t xml:space="preserve"> or </w:t>
      </w:r>
      <w:r w:rsidRPr="00D66B32">
        <w:t>she may request assignment to that local Chapter.</w:t>
      </w:r>
      <w:r w:rsidR="00623336">
        <w:t xml:space="preserve"> </w:t>
      </w:r>
      <w:r w:rsidRPr="00D66B32">
        <w:t>Postal Zip Codes (first three numbers only of the zip code are preferred) are used to define Chapter boundaries.</w:t>
      </w:r>
      <w:r w:rsidR="00623336">
        <w:t xml:space="preserve"> </w:t>
      </w:r>
      <w:r w:rsidRPr="00D66B32">
        <w:t>Boundary selection must take into consideration natural boundaries and the effect on existing local Chapters.</w:t>
      </w:r>
      <w:r w:rsidR="00623336">
        <w:t xml:space="preserve"> </w:t>
      </w:r>
      <w:r w:rsidRPr="00D66B32">
        <w:t>Applications for new Chapters must address desired boundaries.</w:t>
      </w:r>
      <w:r w:rsidR="00623336">
        <w:t xml:space="preserve"> </w:t>
      </w:r>
    </w:p>
    <w:p w14:paraId="77A12738" w14:textId="2618CF83" w:rsidR="009D6924" w:rsidRPr="00D66B32" w:rsidRDefault="009D6924" w:rsidP="0068274E">
      <w:pPr>
        <w:pStyle w:val="Heading2"/>
      </w:pPr>
      <w:bookmarkStart w:id="303" w:name="Section66"/>
      <w:bookmarkStart w:id="304" w:name="_Toc531634773"/>
      <w:r w:rsidRPr="00D66B32">
        <w:t>Forming New Chapters</w:t>
      </w:r>
      <w:bookmarkEnd w:id="303"/>
      <w:bookmarkEnd w:id="304"/>
    </w:p>
    <w:p w14:paraId="7C6A99CF" w14:textId="77777777" w:rsidR="009D6924" w:rsidRPr="00D66B32" w:rsidRDefault="009D6924" w:rsidP="00D6381A">
      <w:r w:rsidRPr="00D66B32">
        <w:t>New Cha</w:t>
      </w:r>
      <w:r w:rsidR="00BC7403" w:rsidRPr="00D66B32">
        <w:t>pters may be formed whenever a:</w:t>
      </w:r>
    </w:p>
    <w:p w14:paraId="209B8DD1" w14:textId="77777777" w:rsidR="009D6924" w:rsidRPr="00D66B32" w:rsidRDefault="001418A5" w:rsidP="00237CB0">
      <w:pPr>
        <w:pStyle w:val="ListParagraph"/>
        <w:numPr>
          <w:ilvl w:val="0"/>
          <w:numId w:val="49"/>
        </w:numPr>
      </w:pPr>
      <w:proofErr w:type="gramStart"/>
      <w:r w:rsidRPr="00D66B32">
        <w:t>S</w:t>
      </w:r>
      <w:r w:rsidR="009D6924" w:rsidRPr="00D66B32">
        <w:t>ufficient number of</w:t>
      </w:r>
      <w:proofErr w:type="gramEnd"/>
      <w:r w:rsidR="009D6924" w:rsidRPr="00D66B32">
        <w:t xml:space="preserve"> members in an area not currently served by a Chapter that desire to form a Chapter</w:t>
      </w:r>
      <w:r w:rsidR="00417854" w:rsidRPr="00D66B32">
        <w:t>;</w:t>
      </w:r>
    </w:p>
    <w:p w14:paraId="0A9C48E5" w14:textId="77777777" w:rsidR="009D6924" w:rsidRPr="00D66B32" w:rsidRDefault="009D6924" w:rsidP="00237CB0">
      <w:pPr>
        <w:pStyle w:val="ListParagraph"/>
        <w:numPr>
          <w:ilvl w:val="0"/>
          <w:numId w:val="49"/>
        </w:numPr>
      </w:pPr>
      <w:r w:rsidRPr="00D66B32">
        <w:t>Chapter size has grown to a point where establishment of another Chapter can better serve their needs</w:t>
      </w:r>
      <w:r w:rsidR="00417854" w:rsidRPr="00D66B32">
        <w:t xml:space="preserve">; </w:t>
      </w:r>
      <w:r w:rsidRPr="00D66B32">
        <w:t xml:space="preserve">or </w:t>
      </w:r>
    </w:p>
    <w:p w14:paraId="28A534FC" w14:textId="77777777" w:rsidR="009D6924" w:rsidRPr="00D66B32" w:rsidRDefault="001418A5" w:rsidP="00237CB0">
      <w:pPr>
        <w:pStyle w:val="ListParagraph"/>
        <w:numPr>
          <w:ilvl w:val="0"/>
          <w:numId w:val="49"/>
        </w:numPr>
      </w:pPr>
      <w:r w:rsidRPr="00D66B32">
        <w:t>L</w:t>
      </w:r>
      <w:r w:rsidR="009D6924" w:rsidRPr="00D66B32">
        <w:t>ocal Chapter's charter has been revoked due to inactivity.</w:t>
      </w:r>
    </w:p>
    <w:p w14:paraId="64EE7F70" w14:textId="77777777" w:rsidR="009D6924" w:rsidRPr="00D66B32" w:rsidRDefault="009D6924" w:rsidP="00D6381A">
      <w:r w:rsidRPr="00D66B32">
        <w:t xml:space="preserve">The following steps are recommended for initiating a </w:t>
      </w:r>
      <w:r w:rsidR="00BC7403" w:rsidRPr="00D66B32">
        <w:t>new Chapter</w:t>
      </w:r>
      <w:r w:rsidR="00417854" w:rsidRPr="00D66B32">
        <w:t>.</w:t>
      </w:r>
    </w:p>
    <w:p w14:paraId="2C9BC800" w14:textId="77777777" w:rsidR="009D6924" w:rsidRPr="00D66B32" w:rsidRDefault="009D6924" w:rsidP="00237CB0">
      <w:pPr>
        <w:pStyle w:val="ListParagraph"/>
        <w:numPr>
          <w:ilvl w:val="0"/>
          <w:numId w:val="48"/>
        </w:numPr>
      </w:pPr>
      <w:r w:rsidRPr="00D66B32">
        <w:t>Establish a steering group of five Society members or potential members to establish a need for a new Chapter and prepare a draft Chapter Charter and Bylaws.</w:t>
      </w:r>
    </w:p>
    <w:p w14:paraId="6F547972" w14:textId="77777777" w:rsidR="009D6924" w:rsidRPr="00D66B32" w:rsidRDefault="009D6924" w:rsidP="00237CB0">
      <w:pPr>
        <w:pStyle w:val="ListParagraph"/>
        <w:numPr>
          <w:ilvl w:val="0"/>
          <w:numId w:val="48"/>
        </w:numPr>
      </w:pPr>
      <w:r w:rsidRPr="00D66B32">
        <w:t>Submit the proposed Chapter Charter and Bylaws to the EC for approval.</w:t>
      </w:r>
      <w:r w:rsidR="00623336">
        <w:t xml:space="preserve"> </w:t>
      </w:r>
      <w:r w:rsidRPr="00D66B32">
        <w:t>Include a list of the preparers and supporting members for the request.</w:t>
      </w:r>
    </w:p>
    <w:p w14:paraId="16C3F544" w14:textId="77777777" w:rsidR="009D6924" w:rsidRPr="00D66B32" w:rsidRDefault="009D6924" w:rsidP="00237CB0">
      <w:pPr>
        <w:pStyle w:val="ListParagraph"/>
        <w:numPr>
          <w:ilvl w:val="0"/>
          <w:numId w:val="48"/>
        </w:numPr>
      </w:pPr>
      <w:r w:rsidRPr="00D66B32">
        <w:t>Upon EC approval, request a listing of Society members in the approved boundaries and mailing labels of those members and announce a meeting to nominate Chapter Officers.</w:t>
      </w:r>
    </w:p>
    <w:p w14:paraId="76A4E613" w14:textId="77777777" w:rsidR="009D6924" w:rsidRPr="00D66B32" w:rsidRDefault="009D6924" w:rsidP="00237CB0">
      <w:pPr>
        <w:pStyle w:val="ListParagraph"/>
        <w:numPr>
          <w:ilvl w:val="0"/>
          <w:numId w:val="48"/>
        </w:numPr>
      </w:pPr>
      <w:r w:rsidRPr="00D66B32">
        <w:t>Elect Chapter Officers by a mail ballot.</w:t>
      </w:r>
    </w:p>
    <w:p w14:paraId="2F1B65D5" w14:textId="77777777" w:rsidR="009D6924" w:rsidRPr="00D66B32" w:rsidRDefault="009D6924" w:rsidP="00237CB0">
      <w:pPr>
        <w:pStyle w:val="ListParagraph"/>
        <w:numPr>
          <w:ilvl w:val="0"/>
          <w:numId w:val="48"/>
        </w:numPr>
      </w:pPr>
      <w:r w:rsidRPr="00D66B32">
        <w:t>Formulate a year’s program of meetings, meeting locations, speakers and projects.</w:t>
      </w:r>
    </w:p>
    <w:p w14:paraId="491E6AD4" w14:textId="51D0A85E" w:rsidR="009D6924" w:rsidRDefault="009D6924" w:rsidP="00237CB0">
      <w:pPr>
        <w:pStyle w:val="ListParagraph"/>
        <w:numPr>
          <w:ilvl w:val="0"/>
          <w:numId w:val="48"/>
        </w:numPr>
      </w:pPr>
      <w:r w:rsidRPr="00D66B32">
        <w:lastRenderedPageBreak/>
        <w:t>Hold regularly scheduled meetings (monthly meetings are recommended but only two meetings per year are required to maintain Chapter active status).</w:t>
      </w:r>
    </w:p>
    <w:p w14:paraId="4CD7FD88" w14:textId="77777777" w:rsidR="000845F7" w:rsidRPr="00D66B32" w:rsidRDefault="000845F7" w:rsidP="000845F7">
      <w:pPr>
        <w:pStyle w:val="ListParagraph"/>
        <w:ind w:firstLine="0"/>
      </w:pPr>
    </w:p>
    <w:p w14:paraId="2EF527AD" w14:textId="5F495A9B" w:rsidR="009D6924" w:rsidRPr="00D66B32" w:rsidRDefault="009D6924" w:rsidP="0068274E">
      <w:pPr>
        <w:pStyle w:val="Heading2"/>
      </w:pPr>
      <w:bookmarkStart w:id="305" w:name="Section67"/>
      <w:bookmarkStart w:id="306" w:name="_Toc531634774"/>
      <w:r w:rsidRPr="00D66B32">
        <w:t>Required Chapter Officers</w:t>
      </w:r>
      <w:bookmarkEnd w:id="305"/>
      <w:bookmarkEnd w:id="306"/>
    </w:p>
    <w:p w14:paraId="0DFFD777" w14:textId="77777777" w:rsidR="0008666C" w:rsidRDefault="009D6924">
      <w:r w:rsidRPr="00D66B32">
        <w:t>As a minimum, each Chapter wi</w:t>
      </w:r>
      <w:r w:rsidR="00417854" w:rsidRPr="00D66B32">
        <w:t>ll have the following Officers.</w:t>
      </w:r>
    </w:p>
    <w:p w14:paraId="2AF9ABE0" w14:textId="48FCBD8C" w:rsidR="00357028" w:rsidRDefault="009D6924" w:rsidP="00A352F9">
      <w:pPr>
        <w:pStyle w:val="Heading3"/>
      </w:pPr>
      <w:bookmarkStart w:id="307" w:name="_Toc531634775"/>
      <w:r w:rsidRPr="00AB2855">
        <w:t>President</w:t>
      </w:r>
      <w:r w:rsidR="00417854" w:rsidRPr="00AB2855">
        <w:t>.</w:t>
      </w:r>
      <w:bookmarkEnd w:id="307"/>
      <w:r w:rsidR="00623336">
        <w:t xml:space="preserve"> </w:t>
      </w:r>
    </w:p>
    <w:p w14:paraId="47437A54" w14:textId="77777777" w:rsidR="0008666C" w:rsidRDefault="00623336" w:rsidP="00736DF2">
      <w:pPr>
        <w:ind w:firstLine="0"/>
      </w:pPr>
      <w:r>
        <w:t>T</w:t>
      </w:r>
      <w:r w:rsidR="009D6924" w:rsidRPr="00D66B32">
        <w:t>he Chapter President is a voting member of the Executive Council and directs all Chapter activities.</w:t>
      </w:r>
      <w:r>
        <w:t xml:space="preserve"> </w:t>
      </w:r>
      <w:r w:rsidR="009D6924" w:rsidRPr="00D66B32">
        <w:t xml:space="preserve">The Chapter President may not hold an elected national Society Officer or Director </w:t>
      </w:r>
      <w:r w:rsidR="00F83E09" w:rsidRPr="00D66B32">
        <w:t>Position</w:t>
      </w:r>
      <w:r w:rsidR="009D6924" w:rsidRPr="00D66B32">
        <w:t xml:space="preserve"> as this would give one individual two votes on the Society EC. The immediate past President of the Chapter serves as a member of the Chapter's Executive Committee.</w:t>
      </w:r>
    </w:p>
    <w:p w14:paraId="02B8CD13" w14:textId="1A96FE60" w:rsidR="00357028" w:rsidRDefault="009D6924" w:rsidP="00A352F9">
      <w:pPr>
        <w:pStyle w:val="Heading3"/>
      </w:pPr>
      <w:bookmarkStart w:id="308" w:name="_Toc531634776"/>
      <w:r w:rsidRPr="00AB2855">
        <w:t>Vice President</w:t>
      </w:r>
      <w:r w:rsidR="00417854" w:rsidRPr="00D66B32">
        <w:t>.</w:t>
      </w:r>
      <w:bookmarkEnd w:id="308"/>
      <w:r w:rsidR="00623336">
        <w:t xml:space="preserve"> </w:t>
      </w:r>
    </w:p>
    <w:p w14:paraId="069FFC3E" w14:textId="77777777" w:rsidR="0008666C" w:rsidRDefault="009D6924">
      <w:pPr>
        <w:ind w:firstLine="0"/>
      </w:pPr>
      <w:r w:rsidRPr="00D66B32">
        <w:t>The Chapter Vice President serves as the Chapter's program director.</w:t>
      </w:r>
      <w:r w:rsidR="00623336">
        <w:t xml:space="preserve"> </w:t>
      </w:r>
      <w:r w:rsidRPr="00D66B32">
        <w:t xml:space="preserve">The Vice President assumes the President's position in the event the President is no longer eligible or </w:t>
      </w:r>
      <w:r w:rsidR="003A671F">
        <w:t>cannot</w:t>
      </w:r>
      <w:r w:rsidRPr="00D66B32">
        <w:t xml:space="preserve"> carry out his</w:t>
      </w:r>
      <w:r w:rsidR="00257810" w:rsidRPr="00D66B32">
        <w:t xml:space="preserve"> or </w:t>
      </w:r>
      <w:r w:rsidRPr="00D66B32">
        <w:t>her duties.</w:t>
      </w:r>
    </w:p>
    <w:p w14:paraId="429C7BB1" w14:textId="1C341913" w:rsidR="00357028" w:rsidRDefault="009D6924" w:rsidP="00A352F9">
      <w:pPr>
        <w:pStyle w:val="Heading3"/>
      </w:pPr>
      <w:bookmarkStart w:id="309" w:name="_Toc531634777"/>
      <w:r w:rsidRPr="00AB2855">
        <w:t>Secretary</w:t>
      </w:r>
      <w:r w:rsidR="00417854" w:rsidRPr="00AB2855">
        <w:t>.</w:t>
      </w:r>
      <w:bookmarkEnd w:id="309"/>
      <w:r w:rsidR="00623336">
        <w:t xml:space="preserve"> </w:t>
      </w:r>
    </w:p>
    <w:p w14:paraId="0842035F" w14:textId="77777777" w:rsidR="0008666C" w:rsidRDefault="009D6924">
      <w:pPr>
        <w:ind w:firstLine="0"/>
      </w:pPr>
      <w:r w:rsidRPr="00D66B32">
        <w:t>The Chapter Secretary serves as the recorder for all Chapter meetings.</w:t>
      </w:r>
      <w:r w:rsidR="00623336">
        <w:t xml:space="preserve"> </w:t>
      </w:r>
      <w:r w:rsidRPr="00D66B32">
        <w:t>The Secretary prepares and distributes Chapter ballots, newsletters, member rosters and meeting notices.</w:t>
      </w:r>
    </w:p>
    <w:p w14:paraId="6788020A" w14:textId="483F22C5" w:rsidR="00357028" w:rsidRDefault="009D6924" w:rsidP="00A352F9">
      <w:pPr>
        <w:pStyle w:val="Heading3"/>
      </w:pPr>
      <w:bookmarkStart w:id="310" w:name="_Toc531634778"/>
      <w:r w:rsidRPr="00AB2855">
        <w:t>Treasurer</w:t>
      </w:r>
      <w:r w:rsidR="00417854" w:rsidRPr="00D66B32">
        <w:t>.</w:t>
      </w:r>
      <w:bookmarkEnd w:id="310"/>
      <w:r w:rsidR="00623336">
        <w:t xml:space="preserve"> </w:t>
      </w:r>
    </w:p>
    <w:p w14:paraId="67C3321E" w14:textId="77777777" w:rsidR="0008666C" w:rsidRDefault="009D6924">
      <w:pPr>
        <w:ind w:firstLine="0"/>
      </w:pPr>
      <w:r w:rsidRPr="00D66B32">
        <w:t>The Chapter Treasurer maintains financial records for the Chapter.</w:t>
      </w:r>
      <w:r w:rsidR="00623336">
        <w:t xml:space="preserve"> </w:t>
      </w:r>
      <w:r w:rsidRPr="00D66B32">
        <w:t>The Treasurer collects all Chapter monies and keeps the Chapter Secretary advised of all paid-up members and members in arrears for either local or national dues.</w:t>
      </w:r>
    </w:p>
    <w:p w14:paraId="466685BC" w14:textId="0983CA2A" w:rsidR="009D6924" w:rsidRPr="00D66B32" w:rsidRDefault="009D6924" w:rsidP="0068274E">
      <w:pPr>
        <w:pStyle w:val="Heading2"/>
      </w:pPr>
      <w:bookmarkStart w:id="311" w:name="Section68"/>
      <w:bookmarkStart w:id="312" w:name="_Toc531634779"/>
      <w:r w:rsidRPr="00D66B32">
        <w:t>Optional Chapter Officers</w:t>
      </w:r>
      <w:bookmarkEnd w:id="311"/>
      <w:bookmarkEnd w:id="312"/>
    </w:p>
    <w:p w14:paraId="66255928" w14:textId="77777777" w:rsidR="009D6924" w:rsidRDefault="009D6924" w:rsidP="00AB2855">
      <w:r w:rsidRPr="00D66B32">
        <w:t>The following optional Chapter Off</w:t>
      </w:r>
      <w:r w:rsidR="00BC7403" w:rsidRPr="00D66B32">
        <w:t>icer positions are recommended</w:t>
      </w:r>
      <w:r w:rsidR="00417854" w:rsidRPr="00D66B32">
        <w:t>.</w:t>
      </w:r>
    </w:p>
    <w:p w14:paraId="41DA47E5" w14:textId="518BB14E" w:rsidR="00357028" w:rsidRDefault="009D6924" w:rsidP="00A352F9">
      <w:pPr>
        <w:pStyle w:val="Heading3"/>
      </w:pPr>
      <w:bookmarkStart w:id="313" w:name="_Toc531634780"/>
      <w:r w:rsidRPr="00AB2855">
        <w:t>Directors</w:t>
      </w:r>
      <w:r w:rsidR="00417854" w:rsidRPr="00D66B32">
        <w:t>.</w:t>
      </w:r>
      <w:bookmarkEnd w:id="313"/>
      <w:r w:rsidR="00623336">
        <w:t xml:space="preserve"> </w:t>
      </w:r>
    </w:p>
    <w:p w14:paraId="6E04F966" w14:textId="77777777" w:rsidR="0008666C" w:rsidRDefault="009D6924">
      <w:pPr>
        <w:ind w:firstLine="0"/>
      </w:pPr>
      <w:r w:rsidRPr="00D66B32">
        <w:t>Up to three Chapter members may be appointed or elected to serve as a member of the Chapter Executive Committee.</w:t>
      </w:r>
    </w:p>
    <w:p w14:paraId="4FE0BCC2" w14:textId="5EDB77E0" w:rsidR="00357028" w:rsidRDefault="009D6924" w:rsidP="00A352F9">
      <w:pPr>
        <w:pStyle w:val="Heading3"/>
      </w:pPr>
      <w:bookmarkStart w:id="314" w:name="_Toc531634781"/>
      <w:r w:rsidRPr="00AB2855">
        <w:t>Program Chairman</w:t>
      </w:r>
      <w:r w:rsidR="00417854" w:rsidRPr="00D66B32">
        <w:t>.</w:t>
      </w:r>
      <w:bookmarkEnd w:id="314"/>
      <w:r w:rsidR="00623336">
        <w:t xml:space="preserve"> </w:t>
      </w:r>
    </w:p>
    <w:p w14:paraId="7BB63E4E" w14:textId="45B8EA8C" w:rsidR="0008666C" w:rsidRDefault="009D6924">
      <w:pPr>
        <w:ind w:firstLine="0"/>
      </w:pPr>
      <w:r w:rsidRPr="00D66B32">
        <w:lastRenderedPageBreak/>
        <w:t>The Program Chairman may be elected or assigned.</w:t>
      </w:r>
      <w:r w:rsidR="00623336">
        <w:t xml:space="preserve"> </w:t>
      </w:r>
      <w:r w:rsidRPr="00D66B32">
        <w:t>The Chapter Vice President serves as the Program Chairman in-lieu-of an elected or appointed chairman.</w:t>
      </w:r>
      <w:r w:rsidR="00623336">
        <w:t xml:space="preserve"> </w:t>
      </w:r>
      <w:r w:rsidRPr="00D66B32">
        <w:t xml:space="preserve">The Program </w:t>
      </w:r>
      <w:r w:rsidR="005639E3">
        <w:t>Chairman</w:t>
      </w:r>
      <w:r w:rsidR="005639E3" w:rsidRPr="00D66B32">
        <w:t xml:space="preserve"> </w:t>
      </w:r>
      <w:r w:rsidRPr="00D66B32">
        <w:t>arranges for all speakers and plans all Chapter programs and meetings.</w:t>
      </w:r>
    </w:p>
    <w:p w14:paraId="198142C1" w14:textId="67823295" w:rsidR="00357028" w:rsidRDefault="009D6924" w:rsidP="00A352F9">
      <w:pPr>
        <w:pStyle w:val="Heading3"/>
      </w:pPr>
      <w:bookmarkStart w:id="315" w:name="_Toc531634782"/>
      <w:r w:rsidRPr="00AB2855">
        <w:t>Membership and Awards Chairman</w:t>
      </w:r>
      <w:r w:rsidR="00417854" w:rsidRPr="00D66B32">
        <w:t>.</w:t>
      </w:r>
      <w:bookmarkEnd w:id="315"/>
      <w:r w:rsidR="00623336">
        <w:t xml:space="preserve"> </w:t>
      </w:r>
    </w:p>
    <w:p w14:paraId="0EEAA8E1" w14:textId="77777777" w:rsidR="0008666C" w:rsidRDefault="009D6924">
      <w:pPr>
        <w:ind w:firstLine="0"/>
      </w:pPr>
      <w:r w:rsidRPr="00D66B32">
        <w:t>This appointed or elected individual promotes Chapter membership, membership upgrades and nominations for Society Awards.</w:t>
      </w:r>
    </w:p>
    <w:p w14:paraId="5B5D6D25" w14:textId="393BF374" w:rsidR="009D6924" w:rsidRPr="00D66B32" w:rsidRDefault="009D6924" w:rsidP="0068274E">
      <w:pPr>
        <w:pStyle w:val="Heading2"/>
      </w:pPr>
      <w:bookmarkStart w:id="316" w:name="Section69"/>
      <w:bookmarkStart w:id="317" w:name="_Toc531634783"/>
      <w:r w:rsidRPr="00D66B32">
        <w:t>Chapter Programs</w:t>
      </w:r>
      <w:bookmarkEnd w:id="316"/>
      <w:bookmarkEnd w:id="317"/>
    </w:p>
    <w:p w14:paraId="2A310121" w14:textId="77777777" w:rsidR="009D6924" w:rsidRPr="00D66B32" w:rsidRDefault="009D6924" w:rsidP="00AB2855">
      <w:r w:rsidRPr="00D66B32">
        <w:t>Chapter programs should be conducted with a formality befitting a professional society.</w:t>
      </w:r>
      <w:r w:rsidR="00623336">
        <w:t xml:space="preserve"> </w:t>
      </w:r>
      <w:r w:rsidRPr="00D66B32">
        <w:t>An annual or quarterly theme in line with the Society's Strategic Plan is recommended.</w:t>
      </w:r>
      <w:r w:rsidR="00623336">
        <w:t xml:space="preserve"> </w:t>
      </w:r>
      <w:r w:rsidRPr="00D66B32">
        <w:t xml:space="preserve">Experience has shown that membership participation in local meetings and </w:t>
      </w:r>
      <w:r w:rsidR="000235D1" w:rsidRPr="00D66B32">
        <w:t>activities are</w:t>
      </w:r>
      <w:r w:rsidRPr="00D66B32">
        <w:t xml:space="preserve"> directly proportional to the quality of the programs.</w:t>
      </w:r>
      <w:r w:rsidR="00623336">
        <w:t xml:space="preserve"> </w:t>
      </w:r>
      <w:r w:rsidRPr="00D66B32">
        <w:t>Invite quality speakers or expert panels.</w:t>
      </w:r>
      <w:r w:rsidR="00623336">
        <w:t xml:space="preserve"> </w:t>
      </w:r>
      <w:r w:rsidRPr="00D66B32">
        <w:t>Speakers do not have to be safety professionals.</w:t>
      </w:r>
      <w:r w:rsidR="00623336">
        <w:t xml:space="preserve"> </w:t>
      </w:r>
      <w:r w:rsidRPr="00D66B32">
        <w:t xml:space="preserve">Experts in other related areas such as legislative affairs or environmental issues make for an </w:t>
      </w:r>
      <w:r w:rsidR="00BC7403" w:rsidRPr="00D66B32">
        <w:t>interesting program.</w:t>
      </w:r>
    </w:p>
    <w:p w14:paraId="35051CEA" w14:textId="77777777" w:rsidR="009D6924" w:rsidRPr="00D66B32" w:rsidRDefault="00417854" w:rsidP="00AB2855">
      <w:r w:rsidRPr="00D66B32">
        <w:t xml:space="preserve">Monthly meetings should be held </w:t>
      </w:r>
      <w:r w:rsidR="009D6924" w:rsidRPr="00D66B32">
        <w:t>if possible</w:t>
      </w:r>
      <w:r w:rsidRPr="00D66B32">
        <w:t xml:space="preserve">. Bimonthly meetings are recommended as the minimum </w:t>
      </w:r>
      <w:r w:rsidR="009D6924" w:rsidRPr="00D66B32">
        <w:t>to maintain Chapter continuity and momentum.</w:t>
      </w:r>
      <w:r w:rsidR="00623336">
        <w:t xml:space="preserve"> </w:t>
      </w:r>
      <w:r w:rsidRPr="00D66B32">
        <w:t xml:space="preserve">Meetings should be restricted </w:t>
      </w:r>
      <w:r w:rsidR="009D6924" w:rsidRPr="00D66B32">
        <w:t>to two hours (</w:t>
      </w:r>
      <w:r w:rsidRPr="00D66B32">
        <w:t xml:space="preserve">or less for a luncheon meeting) and should be conducted on a </w:t>
      </w:r>
      <w:proofErr w:type="gramStart"/>
      <w:r w:rsidR="009D6924" w:rsidRPr="00D66B32">
        <w:t>fairly strict</w:t>
      </w:r>
      <w:proofErr w:type="gramEnd"/>
      <w:r w:rsidR="009D6924" w:rsidRPr="00D66B32">
        <w:t xml:space="preserve"> time table.</w:t>
      </w:r>
      <w:r w:rsidR="00623336">
        <w:t xml:space="preserve"> </w:t>
      </w:r>
      <w:r w:rsidR="009D6924" w:rsidRPr="00D66B32">
        <w:t>A suggested agenda, for a dinner meeting, would include a short social with cocktails, dinner, short business meeting, program speaker and a sho</w:t>
      </w:r>
      <w:r w:rsidR="00BC7403" w:rsidRPr="00D66B32">
        <w:t>rt question and answer session.</w:t>
      </w:r>
    </w:p>
    <w:p w14:paraId="20331341" w14:textId="61B95D5B" w:rsidR="009D6924" w:rsidRPr="00D66B32" w:rsidRDefault="009D6924" w:rsidP="0068274E">
      <w:pPr>
        <w:pStyle w:val="Heading2"/>
      </w:pPr>
      <w:bookmarkStart w:id="318" w:name="Section610"/>
      <w:bookmarkStart w:id="319" w:name="_Toc531634784"/>
      <w:r w:rsidRPr="00D66B32">
        <w:t>Active Chapters</w:t>
      </w:r>
      <w:bookmarkEnd w:id="318"/>
      <w:bookmarkEnd w:id="319"/>
    </w:p>
    <w:p w14:paraId="62765AB6" w14:textId="250C91C5" w:rsidR="009D6924" w:rsidRPr="00D66B32" w:rsidRDefault="009D6924" w:rsidP="00AB2855">
      <w:r w:rsidRPr="00D66B32">
        <w:t>Chapters that hav</w:t>
      </w:r>
      <w:r w:rsidR="00EB091D" w:rsidRPr="00D66B32">
        <w:t xml:space="preserve">e at least two meetings a year </w:t>
      </w:r>
      <w:r w:rsidRPr="00D66B32">
        <w:t>and submit an Annual Chapter Report (including a Chapter financial statement) are considered active.</w:t>
      </w:r>
      <w:r w:rsidR="00623336">
        <w:t xml:space="preserve"> </w:t>
      </w:r>
      <w:r w:rsidRPr="00D66B32">
        <w:t xml:space="preserve">The Chapter’s Annual Report will include a completed </w:t>
      </w:r>
      <w:r w:rsidR="004314F1" w:rsidRPr="00D66B32">
        <w:t xml:space="preserve">Society </w:t>
      </w:r>
      <w:r w:rsidRPr="00D66B32">
        <w:t>Chapter Reimbursement Request Form (</w:t>
      </w:r>
      <w:r w:rsidR="007E67A3" w:rsidRPr="00CC2E14">
        <w:t>Form D.11 of Appendix D</w:t>
      </w:r>
      <w:r w:rsidRPr="00CC2E14">
        <w:t>).</w:t>
      </w:r>
      <w:r w:rsidR="00FF55D2" w:rsidRPr="00CC2E14">
        <w:t xml:space="preserve">  </w:t>
      </w:r>
      <w:r w:rsidRPr="00CC2E14">
        <w:t>Additionally, an annual financial statement must be submitted.</w:t>
      </w:r>
      <w:r w:rsidR="00623336" w:rsidRPr="00CC2E14">
        <w:t xml:space="preserve"> </w:t>
      </w:r>
      <w:r w:rsidR="007E67A3" w:rsidRPr="00CC2E14">
        <w:t>Form D.12</w:t>
      </w:r>
      <w:r w:rsidRPr="00D66B32">
        <w:t xml:space="preserve"> is the format to be used for preparing financial statements.</w:t>
      </w:r>
      <w:r w:rsidR="00623336">
        <w:t xml:space="preserve"> </w:t>
      </w:r>
      <w:r w:rsidRPr="00D66B32">
        <w:t xml:space="preserve">Electronic versions of the form can be obtained from the Society </w:t>
      </w:r>
      <w:r w:rsidR="00D47CF2">
        <w:t xml:space="preserve">website. </w:t>
      </w:r>
      <w:r w:rsidRPr="00D66B32">
        <w:t xml:space="preserve">A guide for completing this form is found in </w:t>
      </w:r>
      <w:r w:rsidR="002C506E" w:rsidRPr="00A352F9">
        <w:t xml:space="preserve">Appendix </w:t>
      </w:r>
      <w:r w:rsidR="00CC2E14">
        <w:t>D. Form D-12</w:t>
      </w:r>
      <w:r w:rsidR="007E67A3" w:rsidRPr="00CC2E14">
        <w:t>, Chapter</w:t>
      </w:r>
      <w:r w:rsidR="00BC7403" w:rsidRPr="00D66B32">
        <w:t xml:space="preserve"> Annual </w:t>
      </w:r>
      <w:r w:rsidR="00C8021F">
        <w:t>Report Form</w:t>
      </w:r>
      <w:r w:rsidR="00BC7403" w:rsidRPr="00D66B32">
        <w:t>.</w:t>
      </w:r>
    </w:p>
    <w:p w14:paraId="7182D780" w14:textId="66B58EFF" w:rsidR="009D6924" w:rsidRPr="00D66B32" w:rsidRDefault="009D6924" w:rsidP="0068274E">
      <w:pPr>
        <w:pStyle w:val="Heading2"/>
      </w:pPr>
      <w:bookmarkStart w:id="320" w:name="Section611"/>
      <w:bookmarkStart w:id="321" w:name="_Toc531634785"/>
      <w:r w:rsidRPr="00D66B32">
        <w:t>Inactive Chapters</w:t>
      </w:r>
      <w:bookmarkEnd w:id="320"/>
      <w:bookmarkEnd w:id="321"/>
    </w:p>
    <w:p w14:paraId="43922C1B" w14:textId="77777777" w:rsidR="009D6924" w:rsidRPr="00D66B32" w:rsidRDefault="009D6924" w:rsidP="00AB2855">
      <w:r w:rsidRPr="00D66B32">
        <w:t>Chapters which fail to have at least two meeting per fiscal year or fail to submit a complete annual report are considered inactive.</w:t>
      </w:r>
      <w:r w:rsidR="00B11E13">
        <w:t xml:space="preserve"> </w:t>
      </w:r>
      <w:r w:rsidRPr="00D66B32">
        <w:t xml:space="preserve">The Director of </w:t>
      </w:r>
      <w:r w:rsidR="003913C5">
        <w:t>Chapter Services and International Outreach</w:t>
      </w:r>
      <w:r w:rsidRPr="00D66B32">
        <w:t xml:space="preserve"> shall notify the Chapter officers </w:t>
      </w:r>
      <w:proofErr w:type="gramStart"/>
      <w:r w:rsidRPr="00D66B32">
        <w:t>in the event that</w:t>
      </w:r>
      <w:proofErr w:type="gramEnd"/>
      <w:r w:rsidRPr="00D66B32">
        <w:t xml:space="preserve"> a Chapter becomes inactive.</w:t>
      </w:r>
      <w:r w:rsidR="00B11E13">
        <w:t xml:space="preserve"> </w:t>
      </w:r>
      <w:r w:rsidRPr="00D66B32">
        <w:t>If no action is taken within two months of the notification, the Director may poll the respective Chapter members to determine their wishes.</w:t>
      </w:r>
      <w:r w:rsidR="00B11E13">
        <w:t xml:space="preserve"> </w:t>
      </w:r>
      <w:r w:rsidRPr="00D66B32">
        <w:t xml:space="preserve">If the members desire to reactivate the Chapter, the Director, with EC concurrence, can establish a nominating committee for that Chapter and administer over a Chapter election and installation of new </w:t>
      </w:r>
      <w:r w:rsidRPr="00D66B32">
        <w:lastRenderedPageBreak/>
        <w:t>officers.</w:t>
      </w:r>
      <w:r w:rsidR="00B11E13">
        <w:t xml:space="preserve"> </w:t>
      </w:r>
      <w:r w:rsidRPr="00D66B32">
        <w:t>Chapter officers whose terms have not expired may be asked to resign or start fulfilling their obligation to the Chapter.</w:t>
      </w:r>
      <w:r w:rsidR="00B11E13">
        <w:t xml:space="preserve"> </w:t>
      </w:r>
      <w:r w:rsidRPr="00D66B32">
        <w:t>While inactive</w:t>
      </w:r>
      <w:r w:rsidR="00095F93">
        <w:t>,</w:t>
      </w:r>
      <w:r w:rsidRPr="00D66B32">
        <w:t xml:space="preserve"> the Chapter President will be ineligible to vote on EC matters.</w:t>
      </w:r>
      <w:r w:rsidR="00B11E13">
        <w:t xml:space="preserve"> </w:t>
      </w:r>
      <w:r w:rsidRPr="00D66B32">
        <w:t>Reinstatement requires the Chapter to provide proof that two official meetings were held.</w:t>
      </w:r>
      <w:r w:rsidR="00B11E13">
        <w:t xml:space="preserve"> </w:t>
      </w:r>
      <w:r w:rsidRPr="00D66B32">
        <w:t>Chapters which are inactive for three consecutive years will have their Charters revoked by the EC</w:t>
      </w:r>
      <w:r w:rsidR="008C2BED" w:rsidRPr="00D66B32">
        <w:t>.</w:t>
      </w:r>
    </w:p>
    <w:p w14:paraId="59B2E325" w14:textId="4E8B0E57" w:rsidR="009D6924" w:rsidRPr="00D66B32" w:rsidRDefault="009D6924" w:rsidP="0068274E">
      <w:pPr>
        <w:pStyle w:val="Heading2"/>
      </w:pPr>
      <w:bookmarkStart w:id="322" w:name="Section612"/>
      <w:bookmarkStart w:id="323" w:name="_Toc531634786"/>
      <w:r w:rsidRPr="00D66B32">
        <w:t>Chapter Annual Report</w:t>
      </w:r>
      <w:bookmarkEnd w:id="322"/>
      <w:bookmarkEnd w:id="323"/>
    </w:p>
    <w:p w14:paraId="3EC0EC64" w14:textId="77777777" w:rsidR="009D6924" w:rsidRPr="00D66B32" w:rsidRDefault="009D6924" w:rsidP="00AB2855">
      <w:r w:rsidRPr="00D66B32">
        <w:t xml:space="preserve">Each Chapter </w:t>
      </w:r>
      <w:r w:rsidR="009F3C7E" w:rsidRPr="00D66B32">
        <w:t xml:space="preserve">shall </w:t>
      </w:r>
      <w:r w:rsidRPr="00D66B32">
        <w:t>produce an annual report for the Society that requires submission to Headquarters by July 15.</w:t>
      </w:r>
      <w:r w:rsidR="00095F93">
        <w:t xml:space="preserve"> </w:t>
      </w:r>
      <w:r w:rsidRPr="00D66B32">
        <w:t>The recommended content of the</w:t>
      </w:r>
      <w:r w:rsidR="00BC7403" w:rsidRPr="00D66B32">
        <w:t xml:space="preserve"> annual report </w:t>
      </w:r>
      <w:r w:rsidR="009F3C7E" w:rsidRPr="00D66B32">
        <w:t>includes</w:t>
      </w:r>
      <w:r w:rsidR="00BC7403" w:rsidRPr="00D66B32">
        <w:t xml:space="preserve"> summary of</w:t>
      </w:r>
      <w:r w:rsidR="009F3C7E" w:rsidRPr="00D66B32">
        <w:t xml:space="preserve"> the</w:t>
      </w:r>
      <w:r w:rsidR="00BC7403" w:rsidRPr="00D66B32">
        <w:t>:</w:t>
      </w:r>
    </w:p>
    <w:p w14:paraId="0A398C07" w14:textId="77777777" w:rsidR="009D6924" w:rsidRPr="00D66B32" w:rsidRDefault="009D6924" w:rsidP="00237CB0">
      <w:pPr>
        <w:pStyle w:val="ListParagraph"/>
        <w:numPr>
          <w:ilvl w:val="0"/>
          <w:numId w:val="60"/>
        </w:numPr>
      </w:pPr>
      <w:r w:rsidRPr="00D66B32">
        <w:t>Chapter’s goals</w:t>
      </w:r>
      <w:r w:rsidR="009F3C7E" w:rsidRPr="00D66B32">
        <w:t>;</w:t>
      </w:r>
    </w:p>
    <w:p w14:paraId="5CBD97E5" w14:textId="77777777" w:rsidR="009D6924" w:rsidRPr="00D66B32" w:rsidRDefault="00132276" w:rsidP="00237CB0">
      <w:pPr>
        <w:pStyle w:val="ListParagraph"/>
        <w:numPr>
          <w:ilvl w:val="0"/>
          <w:numId w:val="60"/>
        </w:numPr>
      </w:pPr>
      <w:r w:rsidRPr="00D66B32">
        <w:t>A</w:t>
      </w:r>
      <w:r w:rsidR="009D6924" w:rsidRPr="00D66B32">
        <w:t>ctivities/special events held to support the Chapter’s goals and promote system safety and the Society</w:t>
      </w:r>
      <w:r w:rsidR="009F3C7E" w:rsidRPr="00D66B32">
        <w:t>;</w:t>
      </w:r>
    </w:p>
    <w:p w14:paraId="70792499" w14:textId="77777777" w:rsidR="009D6924" w:rsidRPr="00D66B32" w:rsidRDefault="009F3C7E" w:rsidP="00237CB0">
      <w:pPr>
        <w:pStyle w:val="ListParagraph"/>
        <w:numPr>
          <w:ilvl w:val="0"/>
          <w:numId w:val="60"/>
        </w:numPr>
      </w:pPr>
      <w:r w:rsidRPr="00D66B32">
        <w:t xml:space="preserve">Number of </w:t>
      </w:r>
      <w:r w:rsidR="009D6924" w:rsidRPr="00D66B32">
        <w:t xml:space="preserve">Chapter meetings </w:t>
      </w:r>
      <w:r w:rsidRPr="00D66B32">
        <w:t xml:space="preserve">held </w:t>
      </w:r>
      <w:r w:rsidR="009D6924" w:rsidRPr="00D66B32">
        <w:t>(include chapter newsletters, chapter meeting minutes, percentage of chapter members attending meetings)</w:t>
      </w:r>
      <w:r w:rsidRPr="00D66B32">
        <w:t>;</w:t>
      </w:r>
    </w:p>
    <w:p w14:paraId="727DFDCF" w14:textId="77777777" w:rsidR="009D6924" w:rsidRPr="00D66B32" w:rsidRDefault="00132276" w:rsidP="00237CB0">
      <w:pPr>
        <w:pStyle w:val="ListParagraph"/>
        <w:numPr>
          <w:ilvl w:val="0"/>
          <w:numId w:val="60"/>
        </w:numPr>
      </w:pPr>
      <w:r w:rsidRPr="00D66B32">
        <w:t>N</w:t>
      </w:r>
      <w:r w:rsidR="009D6924" w:rsidRPr="00D66B32">
        <w:t>ew members to the Chapter</w:t>
      </w:r>
      <w:r w:rsidR="009F3C7E" w:rsidRPr="00D66B32">
        <w:t>;</w:t>
      </w:r>
    </w:p>
    <w:p w14:paraId="667EF4B2" w14:textId="77777777" w:rsidR="009D6924" w:rsidRPr="00D66B32" w:rsidRDefault="00132276" w:rsidP="00237CB0">
      <w:pPr>
        <w:pStyle w:val="ListParagraph"/>
        <w:numPr>
          <w:ilvl w:val="0"/>
          <w:numId w:val="60"/>
        </w:numPr>
      </w:pPr>
      <w:r w:rsidRPr="00D66B32">
        <w:t>P</w:t>
      </w:r>
      <w:r w:rsidR="009D6924" w:rsidRPr="00D66B32">
        <w:t>articipation in the Society’s awards program</w:t>
      </w:r>
      <w:r w:rsidR="009F3C7E" w:rsidRPr="00D66B32">
        <w:t>;</w:t>
      </w:r>
    </w:p>
    <w:p w14:paraId="2F7E2C4D" w14:textId="77777777" w:rsidR="009D6924" w:rsidRPr="00D66B32" w:rsidRDefault="009D6924" w:rsidP="00237CB0">
      <w:pPr>
        <w:pStyle w:val="ListParagraph"/>
        <w:numPr>
          <w:ilvl w:val="0"/>
          <w:numId w:val="60"/>
        </w:numPr>
      </w:pPr>
      <w:r w:rsidRPr="00D66B32">
        <w:t xml:space="preserve">Articles submitted by chapter members that are published in </w:t>
      </w:r>
      <w:r w:rsidR="00971EFF" w:rsidRPr="00D66B32">
        <w:t>Journal of System Safety</w:t>
      </w:r>
      <w:r w:rsidR="009F3C7E" w:rsidRPr="00D66B32">
        <w:t>;</w:t>
      </w:r>
      <w:r w:rsidRPr="00D66B32">
        <w:t xml:space="preserve"> and</w:t>
      </w:r>
    </w:p>
    <w:p w14:paraId="1676656F" w14:textId="77777777" w:rsidR="009D6924" w:rsidRPr="00D66B32" w:rsidRDefault="00132276" w:rsidP="00237CB0">
      <w:pPr>
        <w:pStyle w:val="ListParagraph"/>
        <w:numPr>
          <w:ilvl w:val="0"/>
          <w:numId w:val="60"/>
        </w:numPr>
      </w:pPr>
      <w:r w:rsidRPr="00D66B32">
        <w:t>F</w:t>
      </w:r>
      <w:r w:rsidR="009D6924" w:rsidRPr="00D66B32">
        <w:t xml:space="preserve">inancial activities of the Chapter (an annual financial statement and a completed </w:t>
      </w:r>
      <w:r w:rsidR="004314F1" w:rsidRPr="00D66B32">
        <w:t>I</w:t>
      </w:r>
      <w:r w:rsidR="009D6924" w:rsidRPr="00D66B32">
        <w:t>SSS Chapter Reimbursement Request F</w:t>
      </w:r>
      <w:r w:rsidR="00BC7403" w:rsidRPr="00D66B32">
        <w:t>orm (</w:t>
      </w:r>
      <w:r w:rsidR="007E67A3" w:rsidRPr="002F569E">
        <w:t>Form D.11 in</w:t>
      </w:r>
      <w:r w:rsidR="00BC7403" w:rsidRPr="00D66B32">
        <w:t xml:space="preserve"> Appendix D)).</w:t>
      </w:r>
    </w:p>
    <w:p w14:paraId="571E1689" w14:textId="77777777" w:rsidR="009D6924" w:rsidRPr="00D66B32" w:rsidRDefault="009D6924" w:rsidP="00AB2855">
      <w:r w:rsidRPr="00D66B32">
        <w:t>The purpose of the Chapter’s annual report is to provide the input for preparation of the Society’s Annual Report and preparation of the Society’s taxes.</w:t>
      </w:r>
      <w:r w:rsidR="00B11E13">
        <w:t xml:space="preserve"> </w:t>
      </w:r>
      <w:r w:rsidRPr="00D66B32">
        <w:t>In addition, the annual report serves as input for ensuring the minimum requirements for an active chapter have been fulfilled.</w:t>
      </w:r>
      <w:r w:rsidR="00B11E13">
        <w:t xml:space="preserve"> </w:t>
      </w:r>
      <w:r w:rsidRPr="00D66B32">
        <w:t>It also serves as the primary input for evaluation of the Chapter of the Year Award (see Section 1</w:t>
      </w:r>
      <w:r w:rsidR="00BC7403" w:rsidRPr="00D66B32">
        <w:t>1 for more information).</w:t>
      </w:r>
    </w:p>
    <w:p w14:paraId="38535CFD" w14:textId="77777777" w:rsidR="009D6924" w:rsidRDefault="009D6924" w:rsidP="00AB2855">
      <w:r w:rsidRPr="00D66B32">
        <w:t xml:space="preserve">The minimum requirements of the Chapter’s annual report to remain an active chapter are documentation of two Chapter meetings (copy of chapter newsletter and meeting minutes), an annual financial statement and a completed </w:t>
      </w:r>
      <w:r w:rsidR="004314F1" w:rsidRPr="00D66B32">
        <w:t>I</w:t>
      </w:r>
      <w:r w:rsidRPr="00D66B32">
        <w:t>SSS Chap</w:t>
      </w:r>
      <w:r w:rsidR="00BC7403" w:rsidRPr="00D66B32">
        <w:t>ter Reimbursement Request Form.</w:t>
      </w:r>
    </w:p>
    <w:p w14:paraId="712319DE" w14:textId="5627D6DD" w:rsidR="002C506E" w:rsidRDefault="00927CAA" w:rsidP="00A352F9">
      <w:pPr>
        <w:pStyle w:val="Heading3"/>
        <w:rPr>
          <w:rFonts w:eastAsia="Times New Roman"/>
        </w:rPr>
      </w:pPr>
      <w:bookmarkStart w:id="324" w:name="_Toc531634787"/>
      <w:r>
        <w:rPr>
          <w:rFonts w:eastAsia="Times New Roman"/>
        </w:rPr>
        <w:t>Monthly Financial Reporting</w:t>
      </w:r>
      <w:bookmarkEnd w:id="324"/>
    </w:p>
    <w:p w14:paraId="6AA4502F" w14:textId="77777777" w:rsidR="002C506E" w:rsidRDefault="002C506E">
      <w:pPr>
        <w:rPr>
          <w:rFonts w:ascii="Century" w:eastAsia="Times New Roman" w:hAnsi="Century" w:cs="Arial"/>
          <w:color w:val="333333"/>
          <w:szCs w:val="20"/>
        </w:rPr>
      </w:pPr>
      <w:r w:rsidRPr="00A352F9">
        <w:rPr>
          <w:rFonts w:eastAsia="Times New Roman"/>
        </w:rPr>
        <w:t>To make chapter financial reporting easier for both Chapter treasurers and the Society treasurer</w:t>
      </w:r>
      <w:r w:rsidR="00593200">
        <w:rPr>
          <w:rFonts w:eastAsia="Times New Roman"/>
        </w:rPr>
        <w:t>,</w:t>
      </w:r>
      <w:r w:rsidR="00927CAA">
        <w:rPr>
          <w:rFonts w:eastAsia="Times New Roman"/>
        </w:rPr>
        <w:t xml:space="preserve"> </w:t>
      </w:r>
      <w:r w:rsidRPr="00A352F9">
        <w:rPr>
          <w:rFonts w:ascii="Century" w:eastAsia="Times New Roman" w:hAnsi="Century" w:cs="Arial"/>
          <w:color w:val="333333"/>
          <w:szCs w:val="20"/>
        </w:rPr>
        <w:t xml:space="preserve">HQ is to receive chapter monthly bank statements directly from banking institutions as </w:t>
      </w:r>
      <w:r w:rsidR="00927CAA">
        <w:rPr>
          <w:rFonts w:ascii="Century" w:eastAsia="Times New Roman" w:hAnsi="Century" w:cs="Arial"/>
          <w:color w:val="333333"/>
          <w:szCs w:val="20"/>
        </w:rPr>
        <w:t xml:space="preserve">the </w:t>
      </w:r>
      <w:r w:rsidRPr="00A352F9">
        <w:rPr>
          <w:rFonts w:ascii="Century" w:eastAsia="Times New Roman" w:hAnsi="Century" w:cs="Arial"/>
          <w:color w:val="333333"/>
          <w:szCs w:val="20"/>
        </w:rPr>
        <w:t xml:space="preserve">default chapter practice. </w:t>
      </w:r>
      <w:r w:rsidR="00593200">
        <w:rPr>
          <w:rFonts w:ascii="Century" w:eastAsia="Times New Roman" w:hAnsi="Century" w:cs="Arial"/>
          <w:color w:val="333333"/>
          <w:szCs w:val="20"/>
        </w:rPr>
        <w:t xml:space="preserve">To accomplish this, </w:t>
      </w:r>
      <w:r w:rsidRPr="00A352F9">
        <w:rPr>
          <w:rFonts w:ascii="Century" w:eastAsia="Times New Roman" w:hAnsi="Century" w:cs="Arial"/>
          <w:color w:val="333333"/>
          <w:szCs w:val="20"/>
        </w:rPr>
        <w:t>Chapters are to add HQ to monthly statement distribution. If the bank is not able to send out this “second copy” then the chapter treasurer shall email a copy to HQ on a monthly basis.</w:t>
      </w:r>
    </w:p>
    <w:p w14:paraId="3CA502B3" w14:textId="77777777" w:rsidR="009723D6" w:rsidRDefault="009723D6" w:rsidP="00A352F9">
      <w:pPr>
        <w:rPr>
          <w:rFonts w:ascii="Century" w:eastAsia="Times New Roman" w:hAnsi="Century" w:cs="Arial"/>
          <w:color w:val="333333"/>
          <w:szCs w:val="20"/>
        </w:rPr>
      </w:pPr>
      <w:r>
        <w:rPr>
          <w:rFonts w:ascii="Century" w:eastAsia="Times New Roman" w:hAnsi="Century" w:cs="Arial"/>
          <w:color w:val="333333"/>
          <w:szCs w:val="20"/>
        </w:rPr>
        <w:lastRenderedPageBreak/>
        <w:t>For those Chapters that cannot receive monthly banking statements, an alternative distribution frequency must be coordinated.</w:t>
      </w:r>
    </w:p>
    <w:p w14:paraId="21656EE3" w14:textId="27E2A459" w:rsidR="002C506E" w:rsidRPr="00A352F9" w:rsidRDefault="00927CAA" w:rsidP="00A352F9">
      <w:pPr>
        <w:pStyle w:val="Heading3"/>
        <w:rPr>
          <w:rFonts w:eastAsia="Times New Roman"/>
        </w:rPr>
      </w:pPr>
      <w:bookmarkStart w:id="325" w:name="_Toc531634788"/>
      <w:r>
        <w:rPr>
          <w:rFonts w:eastAsia="Times New Roman"/>
        </w:rPr>
        <w:t>Chapter Expenditure Receipts</w:t>
      </w:r>
      <w:bookmarkEnd w:id="325"/>
    </w:p>
    <w:p w14:paraId="4B5BB67B" w14:textId="77777777" w:rsidR="00357028" w:rsidRDefault="002C506E" w:rsidP="00357028">
      <w:r w:rsidRPr="00A352F9">
        <w:t>HQ is to receive copies of expenditure receipts from chapters via email on a monthly basis</w:t>
      </w:r>
      <w:r w:rsidR="009723D6">
        <w:t xml:space="preserve"> as the default practice</w:t>
      </w:r>
      <w:r w:rsidRPr="00A352F9">
        <w:t>. T</w:t>
      </w:r>
      <w:r w:rsidR="00593200">
        <w:t>o accomplish this, t</w:t>
      </w:r>
      <w:r w:rsidRPr="00A352F9">
        <w:t>he chapter treasurer or his designee shall send an electronic copy of the receipt via email to HQ as they receive receipts. Chapter treasurers shall reconcile expenditure receipts with the chapter accounts and report any discrepancies monthly.</w:t>
      </w:r>
    </w:p>
    <w:p w14:paraId="1874797B" w14:textId="77777777" w:rsidR="00593200" w:rsidRPr="00A352F9" w:rsidRDefault="00593200" w:rsidP="00A352F9">
      <w:r>
        <w:t>For those chapters that cannot receive monthly banking statements, reconciliation of receipts must match the alternative distribution frequency as coordinated with HQ.</w:t>
      </w:r>
    </w:p>
    <w:p w14:paraId="476533A2" w14:textId="66AF539F" w:rsidR="002C506E" w:rsidRPr="00A352F9" w:rsidRDefault="00927CAA" w:rsidP="00A352F9">
      <w:pPr>
        <w:pStyle w:val="Heading3"/>
        <w:rPr>
          <w:rFonts w:eastAsia="Times New Roman"/>
        </w:rPr>
      </w:pPr>
      <w:bookmarkStart w:id="326" w:name="_Toc531634789"/>
      <w:r>
        <w:rPr>
          <w:rFonts w:eastAsia="Times New Roman"/>
        </w:rPr>
        <w:t>Chapter Bank Accounts</w:t>
      </w:r>
      <w:bookmarkEnd w:id="326"/>
    </w:p>
    <w:p w14:paraId="461CE86E" w14:textId="77777777" w:rsidR="00FA3B82" w:rsidRDefault="002C506E" w:rsidP="00FA3B82">
      <w:proofErr w:type="gramStart"/>
      <w:r w:rsidRPr="00A352F9">
        <w:t>In order for</w:t>
      </w:r>
      <w:proofErr w:type="gramEnd"/>
      <w:r w:rsidRPr="00A352F9">
        <w:t xml:space="preserve"> </w:t>
      </w:r>
      <w:r w:rsidR="00593200">
        <w:t xml:space="preserve">the </w:t>
      </w:r>
      <w:r w:rsidRPr="00A352F9">
        <w:t xml:space="preserve">Society to maintain visibility of chapter finances specifically for tax purposes,  Chapters shall include a HQ signature on all bank accounts. </w:t>
      </w:r>
      <w:r w:rsidR="002C384C" w:rsidRPr="009A4E18">
        <w:t>. The HQ</w:t>
      </w:r>
      <w:r w:rsidR="002C384C">
        <w:t xml:space="preserve"> signature designee is the current Society Treasurer, who</w:t>
      </w:r>
      <w:r w:rsidR="002C384C" w:rsidRPr="009A4E18">
        <w:t xml:space="preserve"> </w:t>
      </w:r>
      <w:commentRangeStart w:id="327"/>
      <w:commentRangeEnd w:id="327"/>
      <w:r w:rsidR="002C384C" w:rsidRPr="009A4E18">
        <w:t xml:space="preserve">shall be </w:t>
      </w:r>
      <w:r w:rsidR="002C384C">
        <w:t>the</w:t>
      </w:r>
      <w:r w:rsidR="002C384C" w:rsidRPr="009A4E18">
        <w:t xml:space="preserve"> additional signature on all chapter bank accounts</w:t>
      </w:r>
      <w:r w:rsidR="002C384C">
        <w:t>.   Chapters shall work with HQ to ensure the current Society Treasurer signature is on Chapter bank accounts during the transition from one Society Treasurer to another</w:t>
      </w:r>
      <w:bookmarkStart w:id="328" w:name="Section613"/>
      <w:bookmarkStart w:id="329" w:name="_Toc531634790"/>
      <w:r w:rsidR="00FA3B82">
        <w:t>.</w:t>
      </w:r>
    </w:p>
    <w:p w14:paraId="4B692F84" w14:textId="5D7AABC7" w:rsidR="009D6924" w:rsidRPr="006E1F9C" w:rsidRDefault="009D6924" w:rsidP="006E1F9C">
      <w:pPr>
        <w:pStyle w:val="Heading2"/>
      </w:pPr>
      <w:r w:rsidRPr="006E1F9C">
        <w:t>Chapter Reimbursement</w:t>
      </w:r>
      <w:bookmarkEnd w:id="328"/>
      <w:bookmarkEnd w:id="329"/>
    </w:p>
    <w:p w14:paraId="1D50C474" w14:textId="3B81690F" w:rsidR="009D6924" w:rsidRPr="00D66B32" w:rsidRDefault="009D6924" w:rsidP="00AB2855">
      <w:r w:rsidRPr="00D66B32">
        <w:t>Each year, the EC will determine the amount of funds to return to the Chapters.</w:t>
      </w:r>
      <w:r w:rsidR="00B11E13">
        <w:t xml:space="preserve"> </w:t>
      </w:r>
      <w:r w:rsidRPr="00D66B32">
        <w:t>Inactive chapters are not eligible for reimbursement.</w:t>
      </w:r>
      <w:r w:rsidR="00B11E13">
        <w:t xml:space="preserve"> </w:t>
      </w:r>
      <w:r w:rsidR="002D1E13" w:rsidRPr="00D66B32">
        <w:t xml:space="preserve">Such determinations shall be made </w:t>
      </w:r>
      <w:r w:rsidR="009F3C7E" w:rsidRPr="00D66B32">
        <w:t>annually</w:t>
      </w:r>
      <w:r w:rsidR="002D1E13" w:rsidRPr="00D66B32">
        <w:t xml:space="preserve">, not later than March 1 for the year for which disbursement is to be made and shall require concurrence of the Executive Council. </w:t>
      </w:r>
      <w:r w:rsidRPr="00D66B32">
        <w:t>T</w:t>
      </w:r>
      <w:r w:rsidR="009F3C7E" w:rsidRPr="00D66B32">
        <w:t>o be eligible for reimbursement a Chapter must provide</w:t>
      </w:r>
      <w:r w:rsidR="00BC7403" w:rsidRPr="00D66B32">
        <w:t>:</w:t>
      </w:r>
    </w:p>
    <w:p w14:paraId="3E8D6664" w14:textId="77777777" w:rsidR="009D6924" w:rsidRPr="00D66B32" w:rsidRDefault="003F607F" w:rsidP="00237CB0">
      <w:pPr>
        <w:pStyle w:val="ListParagraph"/>
        <w:numPr>
          <w:ilvl w:val="0"/>
          <w:numId w:val="61"/>
        </w:numPr>
      </w:pPr>
      <w:r>
        <w:t>Meeting date</w:t>
      </w:r>
      <w:r w:rsidR="00095F93">
        <w:t>s</w:t>
      </w:r>
      <w:r>
        <w:t>, speaker</w:t>
      </w:r>
      <w:r w:rsidR="00095F93">
        <w:t>s</w:t>
      </w:r>
      <w:r>
        <w:t>, location</w:t>
      </w:r>
      <w:r w:rsidR="00095F93">
        <w:t>s</w:t>
      </w:r>
      <w:r>
        <w:t xml:space="preserve">, number of members attending and number of guests for at least </w:t>
      </w:r>
      <w:proofErr w:type="gramStart"/>
      <w:r>
        <w:t>2 chapter</w:t>
      </w:r>
      <w:proofErr w:type="gramEnd"/>
      <w:r>
        <w:t xml:space="preserve"> meetings.</w:t>
      </w:r>
    </w:p>
    <w:p w14:paraId="519DD269" w14:textId="77777777" w:rsidR="009D6924" w:rsidRPr="00D66B32" w:rsidRDefault="009F3C7E" w:rsidP="00237CB0">
      <w:pPr>
        <w:pStyle w:val="ListParagraph"/>
        <w:numPr>
          <w:ilvl w:val="0"/>
          <w:numId w:val="61"/>
        </w:numPr>
      </w:pPr>
      <w:r w:rsidRPr="00D66B32">
        <w:t>Submit an</w:t>
      </w:r>
      <w:r w:rsidR="009D6924" w:rsidRPr="00D66B32">
        <w:t xml:space="preserve"> Annual Chapter Report</w:t>
      </w:r>
    </w:p>
    <w:p w14:paraId="2E9DD5F2" w14:textId="77777777" w:rsidR="009D6924" w:rsidRPr="00D66B32" w:rsidRDefault="009D6924" w:rsidP="00AB2855">
      <w:r w:rsidRPr="00D66B32">
        <w:t xml:space="preserve">The Chapter’s Annual Report must include a completed </w:t>
      </w:r>
      <w:r w:rsidR="004314F1" w:rsidRPr="00D66B32">
        <w:t>I</w:t>
      </w:r>
      <w:r w:rsidRPr="00D66B32">
        <w:t>SSS Chapter Reimbursement Request Form (</w:t>
      </w:r>
      <w:r w:rsidR="007E67A3" w:rsidRPr="002F569E">
        <w:t>Form D.11 in</w:t>
      </w:r>
      <w:r w:rsidRPr="00D66B32">
        <w:t xml:space="preserve"> Appendix D) to receive reimburse</w:t>
      </w:r>
      <w:r w:rsidR="008C2BED" w:rsidRPr="00D66B32">
        <w:t>ment for their Chapter members.</w:t>
      </w:r>
    </w:p>
    <w:p w14:paraId="7825698C" w14:textId="2525F456" w:rsidR="009D6924" w:rsidRPr="00D66B32" w:rsidRDefault="009D6924" w:rsidP="0068274E">
      <w:pPr>
        <w:pStyle w:val="Heading2"/>
      </w:pPr>
      <w:bookmarkStart w:id="330" w:name="Section614"/>
      <w:bookmarkStart w:id="331" w:name="_Toc531634791"/>
      <w:r w:rsidRPr="00D66B32">
        <w:t>Chapter Oversight and Services</w:t>
      </w:r>
      <w:bookmarkEnd w:id="330"/>
      <w:bookmarkEnd w:id="331"/>
    </w:p>
    <w:p w14:paraId="4E4F0862" w14:textId="77777777" w:rsidR="009D6924" w:rsidRPr="00D66B32" w:rsidRDefault="009D6924" w:rsidP="00AB2855">
      <w:r w:rsidRPr="00D66B32">
        <w:t>At a minimum, the following Society positions and offices are available to support/a</w:t>
      </w:r>
      <w:r w:rsidR="00BC7403" w:rsidRPr="00D66B32">
        <w:t>ssist local Chapters as needed:</w:t>
      </w:r>
    </w:p>
    <w:p w14:paraId="4901806D" w14:textId="77777777" w:rsidR="009D6924" w:rsidRPr="00D66B32" w:rsidRDefault="009F3C7E" w:rsidP="00237CB0">
      <w:pPr>
        <w:pStyle w:val="ListParagraph"/>
        <w:numPr>
          <w:ilvl w:val="0"/>
          <w:numId w:val="62"/>
        </w:numPr>
      </w:pPr>
      <w:r w:rsidRPr="00AB2855">
        <w:rPr>
          <w:b/>
        </w:rPr>
        <w:t>Society Headquarters</w:t>
      </w:r>
      <w:r w:rsidRPr="00D66B32">
        <w:t>.</w:t>
      </w:r>
      <w:r w:rsidR="00B11E13">
        <w:t xml:space="preserve"> </w:t>
      </w:r>
      <w:r w:rsidRPr="00D66B32">
        <w:t>Responsible for m</w:t>
      </w:r>
      <w:r w:rsidR="009D6924" w:rsidRPr="00D66B32">
        <w:t>embership rosters, mailing labels</w:t>
      </w:r>
      <w:r w:rsidRPr="00D66B32">
        <w:t>, etc</w:t>
      </w:r>
      <w:r w:rsidR="00A37E83" w:rsidRPr="00D66B32">
        <w:t>...</w:t>
      </w:r>
    </w:p>
    <w:p w14:paraId="59A8B3DB" w14:textId="77777777" w:rsidR="009D6924" w:rsidRPr="00D66B32" w:rsidRDefault="009D6924" w:rsidP="00237CB0">
      <w:pPr>
        <w:pStyle w:val="ListParagraph"/>
        <w:numPr>
          <w:ilvl w:val="0"/>
          <w:numId w:val="62"/>
        </w:numPr>
      </w:pPr>
      <w:r w:rsidRPr="00AB2855">
        <w:rPr>
          <w:b/>
        </w:rPr>
        <w:lastRenderedPageBreak/>
        <w:t xml:space="preserve">Director for </w:t>
      </w:r>
      <w:r w:rsidR="003913C5">
        <w:rPr>
          <w:b/>
        </w:rPr>
        <w:t>Chapter Services and International Outreach</w:t>
      </w:r>
      <w:r w:rsidR="009F3C7E" w:rsidRPr="00AB2855">
        <w:rPr>
          <w:b/>
        </w:rPr>
        <w:t>.</w:t>
      </w:r>
      <w:r w:rsidR="009F3C7E" w:rsidRPr="00D66B32">
        <w:t xml:space="preserve"> Provides </w:t>
      </w:r>
      <w:r w:rsidRPr="00D66B32">
        <w:t>financial assistance</w:t>
      </w:r>
      <w:r w:rsidR="009F3C7E" w:rsidRPr="00D66B32">
        <w:t xml:space="preserve"> to the Chapters.</w:t>
      </w:r>
    </w:p>
    <w:p w14:paraId="3808C5BB" w14:textId="77777777" w:rsidR="009D6924" w:rsidRPr="00D66B32" w:rsidRDefault="009D6924" w:rsidP="00237CB0">
      <w:pPr>
        <w:pStyle w:val="ListParagraph"/>
        <w:numPr>
          <w:ilvl w:val="0"/>
          <w:numId w:val="62"/>
        </w:numPr>
      </w:pPr>
      <w:r w:rsidRPr="00AB2855">
        <w:rPr>
          <w:b/>
        </w:rPr>
        <w:t>Director for Member Services</w:t>
      </w:r>
      <w:r w:rsidR="009F3C7E" w:rsidRPr="00D66B32">
        <w:t>.</w:t>
      </w:r>
      <w:r w:rsidR="00B11E13">
        <w:t xml:space="preserve"> </w:t>
      </w:r>
      <w:r w:rsidR="009F3C7E" w:rsidRPr="00D66B32">
        <w:t xml:space="preserve">Provides </w:t>
      </w:r>
      <w:r w:rsidRPr="00D66B32">
        <w:t xml:space="preserve">brochures, newsletter articles, reclassification forms, </w:t>
      </w:r>
      <w:r w:rsidR="009F3C7E" w:rsidRPr="00D66B32">
        <w:t xml:space="preserve">and </w:t>
      </w:r>
      <w:r w:rsidRPr="00D66B32">
        <w:t>facilitating information to members</w:t>
      </w:r>
      <w:r w:rsidR="009F3C7E" w:rsidRPr="00D66B32">
        <w:t>.</w:t>
      </w:r>
    </w:p>
    <w:p w14:paraId="4396635C" w14:textId="77777777" w:rsidR="009D6924" w:rsidRPr="00D66B32" w:rsidRDefault="009D6924" w:rsidP="00237CB0">
      <w:pPr>
        <w:pStyle w:val="ListParagraph"/>
        <w:numPr>
          <w:ilvl w:val="0"/>
          <w:numId w:val="62"/>
        </w:numPr>
      </w:pPr>
      <w:r w:rsidRPr="00AB2855">
        <w:rPr>
          <w:b/>
        </w:rPr>
        <w:t>Director for Conferences</w:t>
      </w:r>
      <w:r w:rsidR="009F3C7E" w:rsidRPr="00AB2855">
        <w:rPr>
          <w:b/>
        </w:rPr>
        <w:t>.</w:t>
      </w:r>
      <w:r w:rsidR="00B11E13">
        <w:rPr>
          <w:b/>
        </w:rPr>
        <w:t xml:space="preserve"> </w:t>
      </w:r>
      <w:r w:rsidR="009F3C7E" w:rsidRPr="00D66B32">
        <w:t xml:space="preserve">Provides </w:t>
      </w:r>
      <w:r w:rsidRPr="00D66B32">
        <w:t>information on sponsoring symposia, mini-conferences</w:t>
      </w:r>
      <w:r w:rsidR="009F3C7E" w:rsidRPr="00D66B32">
        <w:t>,</w:t>
      </w:r>
      <w:r w:rsidRPr="00D66B32">
        <w:t xml:space="preserve"> or the international conference</w:t>
      </w:r>
      <w:r w:rsidR="009F3C7E" w:rsidRPr="00D66B32">
        <w:t>.</w:t>
      </w:r>
    </w:p>
    <w:p w14:paraId="7B6EA4BF" w14:textId="77777777" w:rsidR="00AB2855" w:rsidRPr="00AB2855" w:rsidRDefault="009D6924" w:rsidP="00237CB0">
      <w:pPr>
        <w:pStyle w:val="ListParagraph"/>
        <w:numPr>
          <w:ilvl w:val="0"/>
          <w:numId w:val="62"/>
        </w:numPr>
      </w:pPr>
      <w:r w:rsidRPr="00AB2855">
        <w:rPr>
          <w:b/>
        </w:rPr>
        <w:t>Regional Vice President for the assigned region</w:t>
      </w:r>
      <w:r w:rsidR="009F3C7E" w:rsidRPr="00D66B32">
        <w:t>. Available to</w:t>
      </w:r>
      <w:r w:rsidR="00B11E13">
        <w:t xml:space="preserve"> </w:t>
      </w:r>
      <w:r w:rsidRPr="00D66B32">
        <w:t>appear as a speaker</w:t>
      </w:r>
      <w:r w:rsidR="009F3C7E" w:rsidRPr="00D66B32">
        <w:t xml:space="preserve"> at Chapter meetings.</w:t>
      </w:r>
    </w:p>
    <w:p w14:paraId="5EB33BE8" w14:textId="494E0A1F" w:rsidR="00AB2855" w:rsidRPr="00AB2855" w:rsidRDefault="00AB2855" w:rsidP="0068274E">
      <w:pPr>
        <w:pStyle w:val="Heading1"/>
      </w:pPr>
      <w:bookmarkStart w:id="332" w:name="_Toc396640445"/>
      <w:bookmarkStart w:id="333" w:name="_Toc531634792"/>
      <w:r>
        <w:lastRenderedPageBreak/>
        <w:t>Record Keeping</w:t>
      </w:r>
      <w:bookmarkEnd w:id="332"/>
      <w:bookmarkEnd w:id="333"/>
    </w:p>
    <w:p w14:paraId="1D0E0B53" w14:textId="77777777" w:rsidR="009D6924" w:rsidRPr="00D66B32" w:rsidRDefault="009D6924" w:rsidP="00AB2855">
      <w:r w:rsidRPr="00AB2855">
        <w:t xml:space="preserve">Proper record keeping is essential to the efficient operation of the Society, </w:t>
      </w:r>
      <w:r w:rsidRPr="00D66B32">
        <w:t>particularly for a smooth tran</w:t>
      </w:r>
      <w:r w:rsidR="00BC7403" w:rsidRPr="00D66B32">
        <w:t>sition to a new administration.</w:t>
      </w:r>
    </w:p>
    <w:p w14:paraId="3ED5330A" w14:textId="778C68A5" w:rsidR="009D6924" w:rsidRPr="00D66B32" w:rsidRDefault="009D6924" w:rsidP="00E87851">
      <w:pPr>
        <w:pStyle w:val="Heading2"/>
      </w:pPr>
      <w:bookmarkStart w:id="334" w:name="Section71"/>
      <w:bookmarkStart w:id="335" w:name="_Toc531634793"/>
      <w:r w:rsidRPr="00D66B32">
        <w:t>Executive Secretary Responsibility</w:t>
      </w:r>
      <w:bookmarkEnd w:id="334"/>
      <w:bookmarkEnd w:id="335"/>
    </w:p>
    <w:p w14:paraId="1413CFD7" w14:textId="77777777" w:rsidR="009D6924" w:rsidRPr="00D66B32" w:rsidRDefault="009D6924" w:rsidP="00AB2855">
      <w:r w:rsidRPr="00D66B32">
        <w:t>The Executive Secretary is responsible for maintaining Society records.</w:t>
      </w:r>
      <w:r w:rsidR="005D6C02">
        <w:t xml:space="preserve"> </w:t>
      </w:r>
      <w:r w:rsidRPr="00D66B32">
        <w:t xml:space="preserve">Originals of all key documents and ballots will be kept at </w:t>
      </w:r>
      <w:r w:rsidR="00AD3258" w:rsidRPr="00D66B32">
        <w:t>H</w:t>
      </w:r>
      <w:r w:rsidRPr="00D66B32">
        <w:t>eadquarters.</w:t>
      </w:r>
      <w:r w:rsidR="005D6C02">
        <w:t xml:space="preserve"> </w:t>
      </w:r>
      <w:r w:rsidRPr="00D66B32">
        <w:t>Copies of key Society documents and computer files will be maintained off-site by a Society official, pref</w:t>
      </w:r>
      <w:r w:rsidR="00BC7403" w:rsidRPr="00D66B32">
        <w:t>erably the Executive Secretary.</w:t>
      </w:r>
    </w:p>
    <w:p w14:paraId="57193057" w14:textId="01135897" w:rsidR="009D6924" w:rsidRPr="00D66B32" w:rsidRDefault="009D6924" w:rsidP="00E87851">
      <w:pPr>
        <w:pStyle w:val="Heading2"/>
      </w:pPr>
      <w:bookmarkStart w:id="336" w:name="Section72"/>
      <w:bookmarkStart w:id="337" w:name="_Toc531634794"/>
      <w:r w:rsidRPr="00D66B32">
        <w:t>Headquarters Office Manager’s Responsibility</w:t>
      </w:r>
      <w:bookmarkEnd w:id="336"/>
      <w:bookmarkEnd w:id="337"/>
    </w:p>
    <w:p w14:paraId="7C604D26" w14:textId="6554F4BE" w:rsidR="009D6924" w:rsidRPr="00D66B32" w:rsidRDefault="009D6924" w:rsidP="00AB2855">
      <w:r w:rsidRPr="00D66B32">
        <w:t>The Headquarters Office Manager is responsible for the orderly filing and safeguarding of Society documents.</w:t>
      </w:r>
      <w:r w:rsidR="005D6C02">
        <w:t xml:space="preserve"> </w:t>
      </w:r>
      <w:r w:rsidRPr="00D66B32">
        <w:t>Originals of key documents and computer files will be maintained at Society Headquarters.</w:t>
      </w:r>
      <w:r w:rsidR="005D6C02">
        <w:t xml:space="preserve"> </w:t>
      </w:r>
      <w:r w:rsidRPr="00D66B32">
        <w:t>The Headquarters Office Manager will maintain all Headquarters’ file indices (alphabetical and numerical) and make backup files of all computerized records. If possible, copies of key documents and computer files will be maintained off site.</w:t>
      </w:r>
      <w:r w:rsidR="005D6C02">
        <w:t xml:space="preserve"> </w:t>
      </w:r>
      <w:r w:rsidRPr="00D66B32">
        <w:t>Detailed responsibilit</w:t>
      </w:r>
      <w:r w:rsidR="00BC7403" w:rsidRPr="00D66B32">
        <w:t xml:space="preserve">ies are included in Section </w:t>
      </w:r>
      <w:r w:rsidR="000235D1" w:rsidRPr="00D66B32">
        <w:t>14</w:t>
      </w:r>
      <w:r w:rsidR="00BC7403" w:rsidRPr="00D66B32">
        <w:t>.</w:t>
      </w:r>
    </w:p>
    <w:p w14:paraId="157C98F4" w14:textId="349A1276" w:rsidR="009D6924" w:rsidRPr="00D66B32" w:rsidRDefault="009D6924" w:rsidP="00E87851">
      <w:pPr>
        <w:pStyle w:val="Heading2"/>
      </w:pPr>
      <w:bookmarkStart w:id="338" w:name="Section73"/>
      <w:bookmarkStart w:id="339" w:name="_Toc531634795"/>
      <w:r w:rsidRPr="00D66B32">
        <w:t>Society Headquarters</w:t>
      </w:r>
      <w:bookmarkEnd w:id="338"/>
      <w:bookmarkEnd w:id="339"/>
    </w:p>
    <w:p w14:paraId="68047CB7" w14:textId="77777777" w:rsidR="009D6924" w:rsidRPr="00D66B32" w:rsidRDefault="009D6924" w:rsidP="00AB2855">
      <w:r w:rsidRPr="00D66B32">
        <w:t>All originals of Society records will be maintained on file at Society Headquarters.</w:t>
      </w:r>
      <w:r w:rsidR="005D6C02">
        <w:t xml:space="preserve"> </w:t>
      </w:r>
      <w:r w:rsidRPr="00D66B32">
        <w:t>Originals may only be removed</w:t>
      </w:r>
      <w:r w:rsidR="00BC7403" w:rsidRPr="00D66B32">
        <w:t xml:space="preserve"> with the permission of the EC.</w:t>
      </w:r>
    </w:p>
    <w:p w14:paraId="0F315B8A" w14:textId="5EEA2AFF" w:rsidR="009D6924" w:rsidRPr="00D66B32" w:rsidRDefault="009D6924" w:rsidP="00E87851">
      <w:pPr>
        <w:pStyle w:val="Heading2"/>
      </w:pPr>
      <w:bookmarkStart w:id="340" w:name="Section74"/>
      <w:bookmarkStart w:id="341" w:name="_Toc531634796"/>
      <w:r w:rsidRPr="00D66B32">
        <w:t>Release of Information</w:t>
      </w:r>
      <w:bookmarkEnd w:id="340"/>
      <w:bookmarkEnd w:id="341"/>
    </w:p>
    <w:p w14:paraId="7391758D" w14:textId="77777777" w:rsidR="00AB2855" w:rsidRDefault="009D6924" w:rsidP="00AB2855">
      <w:r w:rsidRPr="00D66B32">
        <w:t>Personnel information (address labels, etc.) may only be released with permission of the EC unless otherwise stated in a written policy which has been approved by the EC.</w:t>
      </w:r>
      <w:bookmarkStart w:id="342" w:name="Section8"/>
    </w:p>
    <w:p w14:paraId="2E5799CF" w14:textId="77777777" w:rsidR="00AB2855" w:rsidRDefault="00AB2855" w:rsidP="00AB2855">
      <w:pPr>
        <w:pStyle w:val="Heading1"/>
      </w:pPr>
      <w:bookmarkStart w:id="343" w:name="_Toc531634797"/>
      <w:r>
        <w:lastRenderedPageBreak/>
        <w:t>International System Safety Conferences</w:t>
      </w:r>
      <w:bookmarkEnd w:id="343"/>
    </w:p>
    <w:bookmarkEnd w:id="342"/>
    <w:p w14:paraId="71B47024" w14:textId="77777777" w:rsidR="009D6924" w:rsidRPr="00D66B32" w:rsidRDefault="009D6924" w:rsidP="00AB2855">
      <w:r w:rsidRPr="00D66B32">
        <w:t xml:space="preserve">The System Safety Society’s </w:t>
      </w:r>
      <w:r w:rsidRPr="00D66B32">
        <w:rPr>
          <w:i/>
        </w:rPr>
        <w:t>International System Safety Conference</w:t>
      </w:r>
      <w:r w:rsidRPr="00D66B32">
        <w:t xml:space="preserve"> is an annual event.</w:t>
      </w:r>
      <w:r w:rsidR="005D6C02">
        <w:t xml:space="preserve"> </w:t>
      </w:r>
      <w:r w:rsidRPr="00D66B32">
        <w:t>It is the desire of the Society to have an active chapter host the conference, and act as a voluntary planning committee for the conference.</w:t>
      </w:r>
      <w:r w:rsidR="005D6C02">
        <w:t xml:space="preserve"> </w:t>
      </w:r>
      <w:r w:rsidRPr="00D66B32">
        <w:t>The conference should be held within the geographic boundaries of the chapter, but this is not mandatory.</w:t>
      </w:r>
      <w:r w:rsidR="005D6C02">
        <w:t xml:space="preserve"> </w:t>
      </w:r>
      <w:r w:rsidRPr="00D66B32">
        <w:t>The goal of the conference is to enhance and advance the principles of System Safety and to provide an opportunity for Society members to meet and discuss</w:t>
      </w:r>
      <w:r w:rsidR="00BC7403" w:rsidRPr="00D66B32">
        <w:t xml:space="preserve"> the state of their profession.</w:t>
      </w:r>
    </w:p>
    <w:p w14:paraId="323EFC08" w14:textId="77777777" w:rsidR="009D6924" w:rsidRPr="00D66B32" w:rsidRDefault="009D6924" w:rsidP="00AB2855">
      <w:r w:rsidRPr="00D66B32">
        <w:t>The Society does have a minimum set of expectations related to the conduct and success of the annual conference.</w:t>
      </w:r>
      <w:r w:rsidR="005D6C02">
        <w:t xml:space="preserve"> </w:t>
      </w:r>
      <w:r w:rsidRPr="00D66B32">
        <w:t>The areas of expectations include technical program quality and quantity, financial success, attendee services</w:t>
      </w:r>
      <w:r w:rsidR="00BA0351" w:rsidRPr="00D66B32">
        <w:t>,</w:t>
      </w:r>
      <w:r w:rsidRPr="00D66B32">
        <w:t xml:space="preserve"> and promotion of the</w:t>
      </w:r>
      <w:r w:rsidR="00BC7403" w:rsidRPr="00D66B32">
        <w:t xml:space="preserve"> Society’s professional name.</w:t>
      </w:r>
    </w:p>
    <w:p w14:paraId="35578890" w14:textId="073E119E" w:rsidR="009D6924" w:rsidRPr="00D66B32" w:rsidRDefault="009D6924" w:rsidP="00AB2855">
      <w:r w:rsidRPr="00D66B32">
        <w:t xml:space="preserve">The Society </w:t>
      </w:r>
      <w:r w:rsidR="00FC7136" w:rsidRPr="00D66B32">
        <w:t xml:space="preserve">has prepared </w:t>
      </w:r>
      <w:r w:rsidRPr="00D66B32">
        <w:t>a guide for</w:t>
      </w:r>
      <w:r w:rsidR="00FC7136" w:rsidRPr="00D66B32">
        <w:t xml:space="preserve"> conducting</w:t>
      </w:r>
      <w:r w:rsidRPr="00D66B32">
        <w:t xml:space="preserve"> successful conferences</w:t>
      </w:r>
      <w:r w:rsidR="00BA0351" w:rsidRPr="00D66B32">
        <w:t xml:space="preserve"> </w:t>
      </w:r>
      <w:r w:rsidRPr="00D66B32">
        <w:t>The guide provide</w:t>
      </w:r>
      <w:r w:rsidR="00BA0351" w:rsidRPr="00D66B32">
        <w:t>s</w:t>
      </w:r>
      <w:r w:rsidRPr="00D66B32">
        <w:t xml:space="preserve"> minimum Society expectations as well as lessons learned from the past successful conferences.</w:t>
      </w:r>
      <w:r w:rsidR="005D6C02">
        <w:t xml:space="preserve"> </w:t>
      </w:r>
      <w:r w:rsidR="00BA0351" w:rsidRPr="00D66B32">
        <w:t>C</w:t>
      </w:r>
      <w:r w:rsidRPr="00D66B32">
        <w:t>hapters or persons interested in hosting a conference should make their interest known to the Society’s President</w:t>
      </w:r>
      <w:r w:rsidR="00BC7403" w:rsidRPr="00D66B32">
        <w:t>.</w:t>
      </w:r>
    </w:p>
    <w:p w14:paraId="7A1EC4FD" w14:textId="77777777" w:rsidR="00AB2855" w:rsidRDefault="00BA0351" w:rsidP="00AB2855">
      <w:r w:rsidRPr="00D66B32">
        <w:t>Official conference r</w:t>
      </w:r>
      <w:r w:rsidR="009D6924" w:rsidRPr="00D66B32">
        <w:t>ecords will include the Conference income and disbur</w:t>
      </w:r>
      <w:r w:rsidRPr="00D66B32">
        <w:t xml:space="preserve">sement. </w:t>
      </w:r>
      <w:r w:rsidR="009D6924" w:rsidRPr="00D66B32">
        <w:t xml:space="preserve">When the final Conference financial report is completed, the Conference bank account will be closed out with one final check to </w:t>
      </w:r>
      <w:r w:rsidR="00FA0C4B" w:rsidRPr="00D66B32">
        <w:t>the Society</w:t>
      </w:r>
      <w:r w:rsidR="009D6924" w:rsidRPr="00D66B32">
        <w:t>.</w:t>
      </w:r>
      <w:r w:rsidR="005D6C02">
        <w:t xml:space="preserve"> </w:t>
      </w:r>
      <w:r w:rsidR="009D6924" w:rsidRPr="00D66B32">
        <w:t>This check will be for the entire amo</w:t>
      </w:r>
      <w:r w:rsidR="00BC7403" w:rsidRPr="00D66B32">
        <w:t>unt of the Conference profits.</w:t>
      </w:r>
      <w:r w:rsidR="005D6C02">
        <w:t xml:space="preserve"> </w:t>
      </w:r>
      <w:r w:rsidR="009D6924" w:rsidRPr="00D66B32">
        <w:t xml:space="preserve">Included in the final financial statements from the Conference will also be the percentage breakdown for the profits being sent to </w:t>
      </w:r>
      <w:r w:rsidR="00FA0C4B" w:rsidRPr="00D66B32">
        <w:t>the Chap</w:t>
      </w:r>
      <w:r w:rsidR="00E84451" w:rsidRPr="00D66B32">
        <w:t>t</w:t>
      </w:r>
      <w:r w:rsidR="00FA0C4B" w:rsidRPr="00D66B32">
        <w:t>er(s)</w:t>
      </w:r>
      <w:r w:rsidR="009D6924" w:rsidRPr="00D66B32">
        <w:t xml:space="preserve">.The remaining monies will be held in </w:t>
      </w:r>
      <w:r w:rsidR="00FA0C4B" w:rsidRPr="00D66B32">
        <w:t xml:space="preserve">the Society’s </w:t>
      </w:r>
      <w:r w:rsidR="009D6924" w:rsidRPr="00D66B32">
        <w:t>bank account.</w:t>
      </w:r>
      <w:bookmarkStart w:id="344" w:name="Section9"/>
    </w:p>
    <w:p w14:paraId="09782576" w14:textId="6B3FB87E" w:rsidR="00AB2855" w:rsidRPr="00D66B32" w:rsidRDefault="00AB2855" w:rsidP="0068274E">
      <w:pPr>
        <w:pStyle w:val="Heading1"/>
      </w:pPr>
      <w:bookmarkStart w:id="345" w:name="_Toc531634798"/>
      <w:bookmarkEnd w:id="344"/>
      <w:r>
        <w:lastRenderedPageBreak/>
        <w:t>Internal Controls</w:t>
      </w:r>
      <w:bookmarkEnd w:id="345"/>
    </w:p>
    <w:p w14:paraId="6141C39B" w14:textId="77777777" w:rsidR="009D6924" w:rsidRPr="00D66B32" w:rsidRDefault="00D76ED3" w:rsidP="0068274E">
      <w:pPr>
        <w:pStyle w:val="Heading2"/>
      </w:pPr>
      <w:bookmarkStart w:id="346" w:name="_Toc531634799"/>
      <w:r w:rsidRPr="00D66B32">
        <w:t>Audits</w:t>
      </w:r>
      <w:bookmarkEnd w:id="346"/>
    </w:p>
    <w:p w14:paraId="32FA03CD" w14:textId="77777777" w:rsidR="009D6924" w:rsidRPr="00D66B32" w:rsidRDefault="007773B3" w:rsidP="00AB2855">
      <w:r w:rsidRPr="00D66B32">
        <w:t xml:space="preserve">An annual financial review will be conducted by a Certified Public Accountant. </w:t>
      </w:r>
      <w:r w:rsidR="009D6924" w:rsidRPr="00D66B32">
        <w:t>Audits are initiated by approval of</w:t>
      </w:r>
      <w:r w:rsidR="00BC7403" w:rsidRPr="00D66B32">
        <w:t xml:space="preserve"> the Executive Council.</w:t>
      </w:r>
    </w:p>
    <w:p w14:paraId="3C7097EE" w14:textId="75AC9F3F" w:rsidR="009D6924" w:rsidRPr="00D66B32" w:rsidRDefault="009D6924" w:rsidP="0068274E">
      <w:pPr>
        <w:pStyle w:val="Heading2"/>
      </w:pPr>
      <w:bookmarkStart w:id="347" w:name="Section92"/>
      <w:bookmarkStart w:id="348" w:name="_Toc531634800"/>
      <w:r w:rsidRPr="00D66B32">
        <w:t>Conflicts of Interest</w:t>
      </w:r>
      <w:bookmarkEnd w:id="347"/>
      <w:bookmarkEnd w:id="348"/>
    </w:p>
    <w:p w14:paraId="468151BD" w14:textId="77777777" w:rsidR="00C53003" w:rsidRPr="00D66B32" w:rsidRDefault="00C53003" w:rsidP="00AB2855">
      <w:r w:rsidRPr="00D66B32">
        <w:t>Conflicts of Interest may occur at times</w:t>
      </w:r>
      <w:r w:rsidR="00875F2E" w:rsidRPr="00D66B32">
        <w:t xml:space="preserve"> due to the need for services for the Society where a member of the Society is paid to perform that service</w:t>
      </w:r>
      <w:r w:rsidRPr="00D66B32">
        <w:t>.</w:t>
      </w:r>
      <w:r w:rsidR="005D6C02">
        <w:t xml:space="preserve"> </w:t>
      </w:r>
      <w:r w:rsidRPr="00D66B32">
        <w:t>The guidance by which members are directed is specified in Appendix C of this document</w:t>
      </w:r>
      <w:r w:rsidR="005D6C02">
        <w:t xml:space="preserve"> </w:t>
      </w:r>
      <w:r w:rsidRPr="00D66B32">
        <w:t>.</w:t>
      </w:r>
      <w:r w:rsidR="00875F2E" w:rsidRPr="00D66B32">
        <w:t>E</w:t>
      </w:r>
      <w:r w:rsidRPr="00D66B32">
        <w:t xml:space="preserve">ven </w:t>
      </w:r>
      <w:r w:rsidR="00875F2E" w:rsidRPr="00D66B32">
        <w:t xml:space="preserve">the </w:t>
      </w:r>
      <w:r w:rsidRPr="00D66B32">
        <w:t>appearance of such conflict</w:t>
      </w:r>
      <w:r w:rsidR="00E56467" w:rsidRPr="00D66B32">
        <w:t xml:space="preserve"> of interest</w:t>
      </w:r>
      <w:r w:rsidR="00875F2E" w:rsidRPr="00D66B32">
        <w:t xml:space="preserve"> is unacceptable</w:t>
      </w:r>
      <w:r w:rsidRPr="00D66B32">
        <w:t>.</w:t>
      </w:r>
    </w:p>
    <w:p w14:paraId="6A29960D" w14:textId="2DAA79D6" w:rsidR="00D76ED3" w:rsidRPr="00D66B32" w:rsidRDefault="00D76ED3" w:rsidP="0068274E">
      <w:pPr>
        <w:pStyle w:val="Heading2"/>
      </w:pPr>
      <w:bookmarkStart w:id="349" w:name="_Toc531634801"/>
      <w:r w:rsidRPr="00D66B32">
        <w:t>Involuntary Removal from Office</w:t>
      </w:r>
      <w:bookmarkEnd w:id="349"/>
    </w:p>
    <w:p w14:paraId="586E5B1F" w14:textId="77777777" w:rsidR="00D76ED3" w:rsidRPr="00D66B32" w:rsidRDefault="00D76ED3" w:rsidP="00AB2855">
      <w:r w:rsidRPr="00D66B32">
        <w:t>Person elected to an Office or Directorship who does not perform their duties may be removed from that Office or Directorship.</w:t>
      </w:r>
      <w:r w:rsidR="005D6C02">
        <w:t xml:space="preserve"> </w:t>
      </w:r>
      <w:r w:rsidRPr="00D66B32">
        <w:t>Requirements for such removal are:</w:t>
      </w:r>
    </w:p>
    <w:p w14:paraId="1CAA8B68" w14:textId="77777777" w:rsidR="00F4136A" w:rsidRPr="00D66B32" w:rsidRDefault="00F70D12" w:rsidP="00237CB0">
      <w:pPr>
        <w:pStyle w:val="ListParagraph"/>
        <w:numPr>
          <w:ilvl w:val="0"/>
          <w:numId w:val="63"/>
        </w:numPr>
      </w:pPr>
      <w:r w:rsidRPr="00D66B32">
        <w:t>Review initiated b</w:t>
      </w:r>
      <w:r w:rsidR="00D76ED3" w:rsidRPr="00D66B32">
        <w:t xml:space="preserve">y </w:t>
      </w:r>
      <w:r w:rsidRPr="00D66B32">
        <w:t xml:space="preserve">a </w:t>
      </w:r>
      <w:r w:rsidR="00D76ED3" w:rsidRPr="00D66B32">
        <w:t xml:space="preserve">call for a special EC meeting </w:t>
      </w:r>
      <w:r w:rsidRPr="00D66B32">
        <w:t>of a quorum of the EC</w:t>
      </w:r>
      <w:r w:rsidR="00F4136A" w:rsidRPr="00D66B32">
        <w:t>.</w:t>
      </w:r>
    </w:p>
    <w:p w14:paraId="55B2D1C6" w14:textId="77777777" w:rsidR="00D76ED3" w:rsidRPr="00D66B32" w:rsidRDefault="00F70D12" w:rsidP="00237CB0">
      <w:pPr>
        <w:pStyle w:val="ListParagraph"/>
        <w:numPr>
          <w:ilvl w:val="0"/>
          <w:numId w:val="63"/>
        </w:numPr>
      </w:pPr>
      <w:r w:rsidRPr="00D66B32">
        <w:t xml:space="preserve">Formal </w:t>
      </w:r>
      <w:r w:rsidR="00D76ED3" w:rsidRPr="00D66B32">
        <w:t xml:space="preserve">EC </w:t>
      </w:r>
      <w:r w:rsidRPr="00D66B32">
        <w:t xml:space="preserve">committee established to </w:t>
      </w:r>
      <w:r w:rsidR="00E56467" w:rsidRPr="00D66B32">
        <w:t xml:space="preserve">perform a </w:t>
      </w:r>
      <w:r w:rsidR="00D76ED3" w:rsidRPr="00D66B32">
        <w:t>review</w:t>
      </w:r>
      <w:r w:rsidR="00F22824" w:rsidRPr="00D66B32">
        <w:t xml:space="preserve"> of</w:t>
      </w:r>
      <w:r w:rsidR="00D76ED3" w:rsidRPr="00D66B32">
        <w:t xml:space="preserve"> the </w:t>
      </w:r>
      <w:r w:rsidRPr="00D66B32">
        <w:t>circumstances</w:t>
      </w:r>
      <w:r w:rsidR="00F4136A" w:rsidRPr="00D66B32">
        <w:t>.</w:t>
      </w:r>
    </w:p>
    <w:p w14:paraId="48266D39" w14:textId="77777777" w:rsidR="00875F2E" w:rsidRPr="00D66B32" w:rsidRDefault="00875F2E" w:rsidP="00237CB0">
      <w:pPr>
        <w:pStyle w:val="ListParagraph"/>
        <w:numPr>
          <w:ilvl w:val="0"/>
          <w:numId w:val="63"/>
        </w:numPr>
      </w:pPr>
      <w:r w:rsidRPr="00D66B32">
        <w:t>M</w:t>
      </w:r>
      <w:r w:rsidR="00D76ED3" w:rsidRPr="00D66B32">
        <w:t xml:space="preserve">otion </w:t>
      </w:r>
      <w:r w:rsidR="00F70D12" w:rsidRPr="00D66B32">
        <w:t xml:space="preserve">and second </w:t>
      </w:r>
      <w:r w:rsidR="00D76ED3" w:rsidRPr="00D66B32">
        <w:t>for removal</w:t>
      </w:r>
      <w:r w:rsidR="00F4136A" w:rsidRPr="00D66B32">
        <w:t>.</w:t>
      </w:r>
    </w:p>
    <w:p w14:paraId="05390AD0" w14:textId="77777777" w:rsidR="00F4136A" w:rsidRDefault="00875F2E" w:rsidP="00237CB0">
      <w:pPr>
        <w:pStyle w:val="ListParagraph"/>
        <w:numPr>
          <w:ilvl w:val="0"/>
          <w:numId w:val="63"/>
        </w:numPr>
      </w:pPr>
      <w:r w:rsidRPr="00D66B32">
        <w:t>Affirmative vote of at least 75% of the entire EC.</w:t>
      </w:r>
    </w:p>
    <w:p w14:paraId="78607EA3" w14:textId="5EFADACB" w:rsidR="00AB2855" w:rsidRPr="00AB2855" w:rsidRDefault="00AB2855" w:rsidP="0068274E">
      <w:pPr>
        <w:pStyle w:val="Heading1"/>
      </w:pPr>
      <w:bookmarkStart w:id="350" w:name="_Toc531634802"/>
      <w:r>
        <w:lastRenderedPageBreak/>
        <w:t>Budgeting and Business Expenses</w:t>
      </w:r>
      <w:bookmarkEnd w:id="350"/>
    </w:p>
    <w:p w14:paraId="28E73272" w14:textId="77777777" w:rsidR="00F4136A" w:rsidRPr="00D66B32" w:rsidRDefault="00F4136A" w:rsidP="00295DC3">
      <w:r w:rsidRPr="00D66B32">
        <w:t xml:space="preserve">The annual budget proposal is prepared by the Treasurer and requires EC approval. The Treasurer submits the proposal to the EC at least 30 days prior to the end of the Society’s fiscal year. </w:t>
      </w:r>
    </w:p>
    <w:p w14:paraId="48870360" w14:textId="642EADB5" w:rsidR="00F4136A" w:rsidRPr="00D66B32" w:rsidRDefault="00F4136A" w:rsidP="00F4136A">
      <w:pPr>
        <w:pStyle w:val="Heading2"/>
        <w:tabs>
          <w:tab w:val="num" w:pos="2088"/>
        </w:tabs>
      </w:pPr>
      <w:bookmarkStart w:id="351" w:name="_Toc204075847"/>
      <w:bookmarkStart w:id="352" w:name="_Toc531634803"/>
      <w:r w:rsidRPr="00D66B32">
        <w:t>Income</w:t>
      </w:r>
      <w:bookmarkEnd w:id="351"/>
      <w:bookmarkEnd w:id="352"/>
    </w:p>
    <w:p w14:paraId="7E994A0B" w14:textId="77777777" w:rsidR="00F4136A" w:rsidRPr="00D66B32" w:rsidRDefault="00F4136A" w:rsidP="00295DC3">
      <w:r w:rsidRPr="00D66B32">
        <w:t>Society income is derived from:</w:t>
      </w:r>
    </w:p>
    <w:p w14:paraId="59BA95D6" w14:textId="77777777" w:rsidR="009D6924" w:rsidRPr="00D66B32" w:rsidRDefault="009D6924" w:rsidP="00237CB0">
      <w:pPr>
        <w:pStyle w:val="ListParagraph"/>
        <w:numPr>
          <w:ilvl w:val="0"/>
          <w:numId w:val="64"/>
        </w:numPr>
      </w:pPr>
      <w:r w:rsidRPr="00D66B32">
        <w:t>International System Safety Conferences</w:t>
      </w:r>
      <w:r w:rsidR="00BA0351" w:rsidRPr="00D66B32">
        <w:t>;</w:t>
      </w:r>
    </w:p>
    <w:p w14:paraId="661306BC" w14:textId="77777777" w:rsidR="009D6924" w:rsidRPr="00D66B32" w:rsidRDefault="009D6924" w:rsidP="00237CB0">
      <w:pPr>
        <w:pStyle w:val="ListParagraph"/>
        <w:numPr>
          <w:ilvl w:val="0"/>
          <w:numId w:val="64"/>
        </w:numPr>
      </w:pPr>
      <w:r w:rsidRPr="00D66B32">
        <w:t>Membership Dues</w:t>
      </w:r>
      <w:r w:rsidR="00BA0351" w:rsidRPr="00D66B32">
        <w:t>;</w:t>
      </w:r>
    </w:p>
    <w:p w14:paraId="02F64BE4" w14:textId="77777777" w:rsidR="009D6924" w:rsidRPr="00D66B32" w:rsidRDefault="00AD3258" w:rsidP="00237CB0">
      <w:pPr>
        <w:pStyle w:val="ListParagraph"/>
        <w:numPr>
          <w:ilvl w:val="0"/>
          <w:numId w:val="64"/>
        </w:numPr>
      </w:pPr>
      <w:r w:rsidRPr="00D66B32">
        <w:t>Corporate Members</w:t>
      </w:r>
      <w:r w:rsidR="00BA0351" w:rsidRPr="00D66B32">
        <w:t>;</w:t>
      </w:r>
    </w:p>
    <w:p w14:paraId="3DCA2B64" w14:textId="77777777" w:rsidR="009D6924" w:rsidRPr="00D66B32" w:rsidRDefault="009D6924" w:rsidP="00237CB0">
      <w:pPr>
        <w:pStyle w:val="ListParagraph"/>
        <w:numPr>
          <w:ilvl w:val="0"/>
          <w:numId w:val="64"/>
        </w:numPr>
      </w:pPr>
      <w:r w:rsidRPr="00D66B32">
        <w:t xml:space="preserve">Sales of Society Publications (other than </w:t>
      </w:r>
      <w:r w:rsidR="00BA0351" w:rsidRPr="00D66B32">
        <w:t>the Journal</w:t>
      </w:r>
      <w:r w:rsidRPr="00D66B32">
        <w:t>)</w:t>
      </w:r>
      <w:r w:rsidR="00BA0351" w:rsidRPr="00D66B32">
        <w:t>;</w:t>
      </w:r>
    </w:p>
    <w:p w14:paraId="0FEF72B3" w14:textId="77777777" w:rsidR="009D6924" w:rsidRPr="00D66B32" w:rsidRDefault="00BA0351" w:rsidP="00237CB0">
      <w:pPr>
        <w:pStyle w:val="ListParagraph"/>
        <w:numPr>
          <w:ilvl w:val="0"/>
          <w:numId w:val="64"/>
        </w:numPr>
      </w:pPr>
      <w:r w:rsidRPr="00D66B32">
        <w:t>The Journal of System Safety</w:t>
      </w:r>
      <w:r w:rsidR="009D6924" w:rsidRPr="00D66B32">
        <w:t xml:space="preserve"> subscriptions and advertising</w:t>
      </w:r>
      <w:r w:rsidRPr="00D66B32">
        <w:t>;</w:t>
      </w:r>
      <w:r w:rsidR="002D3D16" w:rsidRPr="00D66B32">
        <w:t xml:space="preserve"> and</w:t>
      </w:r>
    </w:p>
    <w:p w14:paraId="700FFF90" w14:textId="77777777" w:rsidR="009D6924" w:rsidRPr="00D66B32" w:rsidRDefault="009D6924" w:rsidP="00237CB0">
      <w:pPr>
        <w:pStyle w:val="ListParagraph"/>
        <w:numPr>
          <w:ilvl w:val="0"/>
          <w:numId w:val="64"/>
        </w:numPr>
      </w:pPr>
      <w:r w:rsidRPr="00D66B32">
        <w:t>Interest from bank accounts</w:t>
      </w:r>
      <w:r w:rsidR="00BA0351" w:rsidRPr="00D66B32">
        <w:t>.</w:t>
      </w:r>
    </w:p>
    <w:p w14:paraId="30CC1C8B" w14:textId="268D7284" w:rsidR="009D6924" w:rsidRPr="00D66B32" w:rsidRDefault="009D6924" w:rsidP="00E87851">
      <w:pPr>
        <w:pStyle w:val="Heading2"/>
      </w:pPr>
      <w:bookmarkStart w:id="353" w:name="Section102"/>
      <w:bookmarkStart w:id="354" w:name="_Toc531634804"/>
      <w:r w:rsidRPr="00D66B32">
        <w:t>Expenses</w:t>
      </w:r>
      <w:bookmarkEnd w:id="353"/>
      <w:bookmarkEnd w:id="354"/>
    </w:p>
    <w:p w14:paraId="216FC342" w14:textId="77777777" w:rsidR="009D6924" w:rsidRPr="00D66B32" w:rsidRDefault="009D6924" w:rsidP="00295DC3">
      <w:r w:rsidRPr="00D66B32">
        <w:t>Operationa</w:t>
      </w:r>
      <w:r w:rsidR="00BC7403" w:rsidRPr="00D66B32">
        <w:t>l expenses for the Society are:</w:t>
      </w:r>
    </w:p>
    <w:p w14:paraId="57A28EBF" w14:textId="77777777" w:rsidR="009D6924" w:rsidRPr="00D66B32" w:rsidRDefault="009D6924" w:rsidP="00237CB0">
      <w:pPr>
        <w:pStyle w:val="ListParagraph"/>
        <w:numPr>
          <w:ilvl w:val="0"/>
          <w:numId w:val="65"/>
        </w:numPr>
      </w:pPr>
      <w:r w:rsidRPr="00D66B32">
        <w:t>Maintaining Society Headquarters</w:t>
      </w:r>
      <w:r w:rsidR="00BA0351" w:rsidRPr="00D66B32">
        <w:t>;</w:t>
      </w:r>
    </w:p>
    <w:p w14:paraId="124B1213" w14:textId="77777777" w:rsidR="009D6924" w:rsidRPr="00D66B32" w:rsidRDefault="009D6924" w:rsidP="00237CB0">
      <w:pPr>
        <w:pStyle w:val="ListParagraph"/>
        <w:numPr>
          <w:ilvl w:val="0"/>
          <w:numId w:val="65"/>
        </w:numPr>
      </w:pPr>
      <w:r w:rsidRPr="00D66B32">
        <w:t>Preparation and mailing of member materials; dues notices, handbooks, etc.</w:t>
      </w:r>
      <w:r w:rsidR="00BA0351" w:rsidRPr="00D66B32">
        <w:t>;</w:t>
      </w:r>
    </w:p>
    <w:p w14:paraId="650130D3" w14:textId="77777777" w:rsidR="009D6924" w:rsidRPr="00D66B32" w:rsidRDefault="009D6924" w:rsidP="00237CB0">
      <w:pPr>
        <w:pStyle w:val="ListParagraph"/>
        <w:numPr>
          <w:ilvl w:val="0"/>
          <w:numId w:val="65"/>
        </w:numPr>
      </w:pPr>
      <w:r w:rsidRPr="00D66B32">
        <w:t>Sponsorship of related conferences</w:t>
      </w:r>
      <w:r w:rsidR="00BA0351" w:rsidRPr="00D66B32">
        <w:t>;</w:t>
      </w:r>
    </w:p>
    <w:p w14:paraId="79BB0B41" w14:textId="77777777" w:rsidR="009D6924" w:rsidRPr="00D66B32" w:rsidRDefault="009D6924" w:rsidP="00237CB0">
      <w:pPr>
        <w:pStyle w:val="ListParagraph"/>
        <w:numPr>
          <w:ilvl w:val="0"/>
          <w:numId w:val="65"/>
        </w:numPr>
      </w:pPr>
      <w:r w:rsidRPr="00D66B32">
        <w:t>Seed money for the International System Safety Conferences</w:t>
      </w:r>
      <w:r w:rsidR="00BA0351" w:rsidRPr="00D66B32">
        <w:t>;</w:t>
      </w:r>
    </w:p>
    <w:p w14:paraId="17ABBF71" w14:textId="77777777" w:rsidR="009D6924" w:rsidRPr="00D66B32" w:rsidRDefault="009D6924" w:rsidP="00237CB0">
      <w:pPr>
        <w:pStyle w:val="ListParagraph"/>
        <w:numPr>
          <w:ilvl w:val="0"/>
          <w:numId w:val="65"/>
        </w:numPr>
      </w:pPr>
      <w:r w:rsidRPr="00D66B32">
        <w:t xml:space="preserve">Publication of </w:t>
      </w:r>
      <w:r w:rsidR="00D56BAF" w:rsidRPr="00D66B32">
        <w:t>the Journal of System Safety</w:t>
      </w:r>
      <w:r w:rsidR="00BA0351" w:rsidRPr="00D66B32">
        <w:t>;</w:t>
      </w:r>
    </w:p>
    <w:p w14:paraId="32DC0B39" w14:textId="77777777" w:rsidR="009D6924" w:rsidRPr="00D66B32" w:rsidRDefault="009D6924" w:rsidP="00237CB0">
      <w:pPr>
        <w:pStyle w:val="ListParagraph"/>
        <w:numPr>
          <w:ilvl w:val="0"/>
          <w:numId w:val="65"/>
        </w:numPr>
      </w:pPr>
      <w:r w:rsidRPr="00D66B32">
        <w:t>Awards</w:t>
      </w:r>
      <w:r w:rsidR="00BA0351" w:rsidRPr="00D66B32">
        <w:t>;</w:t>
      </w:r>
    </w:p>
    <w:p w14:paraId="3EA753E3" w14:textId="77777777" w:rsidR="009D6924" w:rsidRPr="00D66B32" w:rsidRDefault="009D6924" w:rsidP="00237CB0">
      <w:pPr>
        <w:pStyle w:val="ListParagraph"/>
        <w:numPr>
          <w:ilvl w:val="0"/>
          <w:numId w:val="65"/>
        </w:numPr>
      </w:pPr>
      <w:r w:rsidRPr="00D66B32">
        <w:t>Local Chapter Reimbursement</w:t>
      </w:r>
      <w:r w:rsidR="00BA0351" w:rsidRPr="00D66B32">
        <w:t>;</w:t>
      </w:r>
    </w:p>
    <w:p w14:paraId="3449FE90" w14:textId="77777777" w:rsidR="009D6924" w:rsidRPr="00D66B32" w:rsidRDefault="009D6924" w:rsidP="00237CB0">
      <w:pPr>
        <w:pStyle w:val="ListParagraph"/>
        <w:numPr>
          <w:ilvl w:val="0"/>
          <w:numId w:val="65"/>
        </w:numPr>
      </w:pPr>
      <w:r w:rsidRPr="00D66B32">
        <w:t>Publication of newsletters</w:t>
      </w:r>
      <w:r w:rsidR="00BA0351" w:rsidRPr="00D66B32">
        <w:t>; and</w:t>
      </w:r>
    </w:p>
    <w:p w14:paraId="15B79EA6" w14:textId="77777777" w:rsidR="009D6924" w:rsidRPr="00D66B32" w:rsidRDefault="009D6924" w:rsidP="00237CB0">
      <w:pPr>
        <w:pStyle w:val="ListParagraph"/>
        <w:numPr>
          <w:ilvl w:val="0"/>
          <w:numId w:val="65"/>
        </w:numPr>
      </w:pPr>
      <w:r w:rsidRPr="00D66B32">
        <w:t>Travel</w:t>
      </w:r>
      <w:r w:rsidR="00BA0351" w:rsidRPr="00D66B32">
        <w:t>.</w:t>
      </w:r>
    </w:p>
    <w:p w14:paraId="404E12F5" w14:textId="031BB58C" w:rsidR="009D6924" w:rsidRPr="00D66B32" w:rsidRDefault="009D6924" w:rsidP="00E87851">
      <w:pPr>
        <w:pStyle w:val="Heading2"/>
      </w:pPr>
      <w:bookmarkStart w:id="355" w:name="Section103"/>
      <w:bookmarkStart w:id="356" w:name="_Toc531634805"/>
      <w:r w:rsidRPr="00D66B32">
        <w:t>Expense Approval</w:t>
      </w:r>
      <w:bookmarkEnd w:id="355"/>
      <w:bookmarkEnd w:id="356"/>
    </w:p>
    <w:p w14:paraId="0E3A13E1" w14:textId="77777777" w:rsidR="009D6924" w:rsidRPr="00D66B32" w:rsidRDefault="009D6924" w:rsidP="00295DC3">
      <w:r w:rsidRPr="00D66B32">
        <w:t>Pre-signed checks are not authorized.</w:t>
      </w:r>
      <w:r w:rsidR="005D6C02">
        <w:t xml:space="preserve"> </w:t>
      </w:r>
      <w:r w:rsidRPr="00D66B32">
        <w:t>No Society Officer or Director shall commit the Society to any service or supplies without prior EC approval (via the annual budget) and the acknowledgement of the Treasurer.</w:t>
      </w:r>
      <w:r w:rsidR="005D6C02">
        <w:t xml:space="preserve"> </w:t>
      </w:r>
      <w:r w:rsidRPr="00D66B32">
        <w:t>Authorization</w:t>
      </w:r>
      <w:r w:rsidR="005D6C02">
        <w:t xml:space="preserve"> </w:t>
      </w:r>
      <w:r w:rsidRPr="00D66B32">
        <w:t>for disbur</w:t>
      </w:r>
      <w:r w:rsidR="00BC7403" w:rsidRPr="00D66B32">
        <w:t>sing of Society funds requires</w:t>
      </w:r>
      <w:r w:rsidR="00BA0351" w:rsidRPr="00D66B32">
        <w:t xml:space="preserve"> the following:</w:t>
      </w:r>
    </w:p>
    <w:p w14:paraId="65194E2A" w14:textId="77777777" w:rsidR="009D6924" w:rsidRPr="00D66B32" w:rsidRDefault="009D6924" w:rsidP="00237CB0">
      <w:pPr>
        <w:pStyle w:val="ListParagraph"/>
        <w:numPr>
          <w:ilvl w:val="0"/>
          <w:numId w:val="66"/>
        </w:numPr>
      </w:pPr>
      <w:r w:rsidRPr="00D66B32">
        <w:t>$5000 and above:</w:t>
      </w:r>
      <w:r w:rsidR="005D6C02">
        <w:t xml:space="preserve"> </w:t>
      </w:r>
      <w:r w:rsidRPr="00D66B32">
        <w:t>Requires approval of two thirds of the entire Executive Council</w:t>
      </w:r>
      <w:r w:rsidR="00BA0351" w:rsidRPr="00D66B32">
        <w:t>.</w:t>
      </w:r>
    </w:p>
    <w:p w14:paraId="16D8A0A4" w14:textId="77777777" w:rsidR="009D6924" w:rsidRPr="00D66B32" w:rsidRDefault="009D6924" w:rsidP="00237CB0">
      <w:pPr>
        <w:pStyle w:val="ListParagraph"/>
        <w:numPr>
          <w:ilvl w:val="0"/>
          <w:numId w:val="66"/>
        </w:numPr>
      </w:pPr>
      <w:r w:rsidRPr="00D66B32">
        <w:t>$100 to $5000:</w:t>
      </w:r>
      <w:r w:rsidR="00BD4181">
        <w:t xml:space="preserve"> </w:t>
      </w:r>
      <w:r w:rsidR="00F83E09" w:rsidRPr="00D66B32">
        <w:t>Requires approval of the Society President</w:t>
      </w:r>
      <w:r w:rsidR="00BA0351" w:rsidRPr="00D66B32">
        <w:t>.</w:t>
      </w:r>
    </w:p>
    <w:p w14:paraId="0F975EF7" w14:textId="47BA79D0" w:rsidR="009D6924" w:rsidRDefault="00BA0351" w:rsidP="00295DC3">
      <w:r w:rsidRPr="00D66B32">
        <w:t>Approval for these amounts is</w:t>
      </w:r>
      <w:r w:rsidR="009D6924" w:rsidRPr="00D66B32">
        <w:t xml:space="preserve"> typically granted annually when the annual budget is approved.</w:t>
      </w:r>
      <w:r w:rsidR="005D6C02">
        <w:t xml:space="preserve"> </w:t>
      </w:r>
      <w:r w:rsidR="009D6924" w:rsidRPr="00D66B32">
        <w:t>For items that were not included in the annual bu</w:t>
      </w:r>
      <w:r w:rsidR="00BC7403" w:rsidRPr="00D66B32">
        <w:t>dget, a vote will be solicited.</w:t>
      </w:r>
    </w:p>
    <w:p w14:paraId="57E00A23" w14:textId="77777777" w:rsidR="006E1F9C" w:rsidRPr="00D66B32" w:rsidRDefault="006E1F9C" w:rsidP="00295DC3"/>
    <w:p w14:paraId="3D22E3BA" w14:textId="465A52AC" w:rsidR="009D6924" w:rsidRPr="00D66B32" w:rsidRDefault="009D6924" w:rsidP="00E87851">
      <w:pPr>
        <w:pStyle w:val="Heading2"/>
      </w:pPr>
      <w:bookmarkStart w:id="357" w:name="Section104"/>
      <w:bookmarkStart w:id="358" w:name="_Toc531634806"/>
      <w:r w:rsidRPr="00D66B32">
        <w:lastRenderedPageBreak/>
        <w:t>Travel Expenses and Trip Reports</w:t>
      </w:r>
      <w:bookmarkEnd w:id="357"/>
      <w:bookmarkEnd w:id="358"/>
    </w:p>
    <w:p w14:paraId="7E8720AC" w14:textId="4D61ECFC" w:rsidR="009D6924" w:rsidRPr="00D66B32" w:rsidRDefault="009D6924" w:rsidP="00295DC3">
      <w:r w:rsidRPr="00D66B32">
        <w:t>All travel where the Society is expected to incur an expense must be approved in advance by two of following three Officers:</w:t>
      </w:r>
      <w:r w:rsidR="005D6C02">
        <w:t xml:space="preserve"> </w:t>
      </w:r>
      <w:r w:rsidRPr="00D66B32">
        <w:t>President, Executive Vice President or Treasurer.</w:t>
      </w:r>
      <w:r w:rsidR="005D6C02">
        <w:t xml:space="preserve"> </w:t>
      </w:r>
      <w:r w:rsidRPr="00D66B32">
        <w:t>Travel expenses incurred in the conduct of Society business that have received prior Society approval (</w:t>
      </w:r>
      <w:r w:rsidR="000D6150">
        <w:t xml:space="preserve">Appendix </w:t>
      </w:r>
      <w:r w:rsidR="002F569E">
        <w:t>K</w:t>
      </w:r>
      <w:r w:rsidRPr="00D66B32">
        <w:t>) must complete a Travel Expense Form and Trip Report.</w:t>
      </w:r>
      <w:r w:rsidR="004745FA">
        <w:t xml:space="preserve"> </w:t>
      </w:r>
      <w:r w:rsidRPr="00D66B32">
        <w:t xml:space="preserve">The Travel Policy is included in Appendix </w:t>
      </w:r>
      <w:r w:rsidR="002F569E">
        <w:t>K</w:t>
      </w:r>
      <w:r w:rsidRPr="00D66B32">
        <w:t>.</w:t>
      </w:r>
      <w:r w:rsidR="004745FA">
        <w:t xml:space="preserve"> </w:t>
      </w:r>
      <w:r w:rsidRPr="00D66B32">
        <w:t xml:space="preserve">The Travel Expense Forms are included </w:t>
      </w:r>
      <w:r w:rsidR="000D6150">
        <w:t>in</w:t>
      </w:r>
      <w:r w:rsidR="00BC7403" w:rsidRPr="00D66B32">
        <w:t xml:space="preserve"> Appendix </w:t>
      </w:r>
      <w:r w:rsidR="002F569E">
        <w:t>K</w:t>
      </w:r>
      <w:r w:rsidR="00BC7403" w:rsidRPr="00D66B32">
        <w:t>.</w:t>
      </w:r>
    </w:p>
    <w:p w14:paraId="20FD58FA" w14:textId="77777777" w:rsidR="009D6924" w:rsidRPr="00D66B32" w:rsidRDefault="009D6924" w:rsidP="00295DC3">
      <w:r w:rsidRPr="00D66B32">
        <w:t xml:space="preserve">Each expense report should be accompanied by a trip report and submitted within </w:t>
      </w:r>
      <w:r w:rsidR="007773B3" w:rsidRPr="00D66B32">
        <w:t>21</w:t>
      </w:r>
      <w:r w:rsidRPr="00D66B32">
        <w:t>days after completion of the trip.</w:t>
      </w:r>
      <w:r w:rsidR="004745FA">
        <w:t xml:space="preserve"> F</w:t>
      </w:r>
      <w:r w:rsidRPr="00D66B32">
        <w:t xml:space="preserve">orm D.15 provides the format for a trip report. The trip report should be prepared with consideration for inclusion in </w:t>
      </w:r>
      <w:r w:rsidR="00BC7403" w:rsidRPr="00D66B32">
        <w:t xml:space="preserve">the </w:t>
      </w:r>
      <w:r w:rsidR="00BA0351" w:rsidRPr="00D66B32">
        <w:t>Journal</w:t>
      </w:r>
      <w:r w:rsidR="00BC7403" w:rsidRPr="00D66B32">
        <w:t>.</w:t>
      </w:r>
    </w:p>
    <w:p w14:paraId="324B3747" w14:textId="132556B3" w:rsidR="009D6924" w:rsidRPr="00D66B32" w:rsidRDefault="009D6924" w:rsidP="00E87851">
      <w:pPr>
        <w:pStyle w:val="Heading2"/>
      </w:pPr>
      <w:bookmarkStart w:id="359" w:name="Section105"/>
      <w:bookmarkStart w:id="360" w:name="_Toc531634807"/>
      <w:r w:rsidRPr="00D66B32">
        <w:t>Budget Preparation</w:t>
      </w:r>
      <w:bookmarkEnd w:id="359"/>
      <w:bookmarkEnd w:id="360"/>
    </w:p>
    <w:p w14:paraId="0A946B13" w14:textId="77777777" w:rsidR="009D6924" w:rsidRPr="00D66B32" w:rsidRDefault="009D6924" w:rsidP="00295DC3">
      <w:r w:rsidRPr="00D66B32">
        <w:t xml:space="preserve">The Treasurer prepares the budget at least 30 days prior to the end of the Society fiscal year </w:t>
      </w:r>
      <w:r w:rsidR="000D6150">
        <w:t xml:space="preserve">   </w:t>
      </w:r>
      <w:r w:rsidRPr="00D66B32">
        <w:t>(June 30).</w:t>
      </w:r>
      <w:r w:rsidR="000D6150">
        <w:t xml:space="preserve">  </w:t>
      </w:r>
      <w:r w:rsidRPr="00D66B32">
        <w:t>As a minimum the budget should con</w:t>
      </w:r>
      <w:r w:rsidR="00BC7403" w:rsidRPr="00D66B32">
        <w:t>tain the following information:</w:t>
      </w:r>
    </w:p>
    <w:p w14:paraId="7ADC67EE" w14:textId="77777777" w:rsidR="009D6924" w:rsidRPr="00D66B32" w:rsidRDefault="009D6924" w:rsidP="00237CB0">
      <w:pPr>
        <w:pStyle w:val="ListParagraph"/>
        <w:numPr>
          <w:ilvl w:val="0"/>
          <w:numId w:val="67"/>
        </w:numPr>
      </w:pPr>
      <w:r w:rsidRPr="00D66B32">
        <w:t>Current status of funds</w:t>
      </w:r>
      <w:r w:rsidR="00BA0351" w:rsidRPr="00D66B32">
        <w:t>;</w:t>
      </w:r>
    </w:p>
    <w:p w14:paraId="748BFFDB" w14:textId="77777777" w:rsidR="009D6924" w:rsidRPr="00D66B32" w:rsidRDefault="009D6924" w:rsidP="00237CB0">
      <w:pPr>
        <w:pStyle w:val="ListParagraph"/>
        <w:numPr>
          <w:ilvl w:val="0"/>
          <w:numId w:val="67"/>
        </w:numPr>
      </w:pPr>
      <w:r w:rsidRPr="00D66B32">
        <w:t>Financial Commitments (contracts, etc.)</w:t>
      </w:r>
      <w:r w:rsidR="00BA0351" w:rsidRPr="00D66B32">
        <w:t>;</w:t>
      </w:r>
    </w:p>
    <w:p w14:paraId="39E37210" w14:textId="77777777" w:rsidR="009D6924" w:rsidRPr="00D66B32" w:rsidRDefault="009D6924" w:rsidP="00237CB0">
      <w:pPr>
        <w:pStyle w:val="ListParagraph"/>
        <w:numPr>
          <w:ilvl w:val="0"/>
          <w:numId w:val="67"/>
        </w:numPr>
      </w:pPr>
      <w:r w:rsidRPr="00D66B32">
        <w:t>P</w:t>
      </w:r>
      <w:r w:rsidR="00B64B59" w:rsidRPr="00D66B32">
        <w:t>l</w:t>
      </w:r>
      <w:r w:rsidRPr="00D66B32">
        <w:t>anned Income</w:t>
      </w:r>
      <w:r w:rsidR="00BA0351" w:rsidRPr="00D66B32">
        <w:t>;</w:t>
      </w:r>
    </w:p>
    <w:p w14:paraId="659BB33E" w14:textId="77777777" w:rsidR="009D6924" w:rsidRPr="00D66B32" w:rsidRDefault="009D6924" w:rsidP="00237CB0">
      <w:pPr>
        <w:pStyle w:val="ListParagraph"/>
        <w:numPr>
          <w:ilvl w:val="0"/>
          <w:numId w:val="67"/>
        </w:numPr>
      </w:pPr>
      <w:r w:rsidRPr="00D66B32">
        <w:t>Planned expenses</w:t>
      </w:r>
      <w:r w:rsidR="00BA0351" w:rsidRPr="00D66B32">
        <w:t>; and</w:t>
      </w:r>
    </w:p>
    <w:p w14:paraId="21382CCA" w14:textId="77777777" w:rsidR="009D6924" w:rsidRPr="00D66B32" w:rsidRDefault="00BA0351" w:rsidP="00237CB0">
      <w:pPr>
        <w:pStyle w:val="ListParagraph"/>
        <w:numPr>
          <w:ilvl w:val="0"/>
          <w:numId w:val="67"/>
        </w:numPr>
      </w:pPr>
      <w:r w:rsidRPr="00D66B32">
        <w:t>Net income.</w:t>
      </w:r>
    </w:p>
    <w:p w14:paraId="031AFE01" w14:textId="0FEE3D6C" w:rsidR="009D6924" w:rsidRPr="00D66B32" w:rsidRDefault="009D6924" w:rsidP="00E87851">
      <w:pPr>
        <w:pStyle w:val="Heading2"/>
      </w:pPr>
      <w:bookmarkStart w:id="361" w:name="Section106"/>
      <w:bookmarkStart w:id="362" w:name="_Toc531634808"/>
      <w:r w:rsidRPr="00D66B32">
        <w:t>Elected Officer and Director Expenses</w:t>
      </w:r>
      <w:bookmarkEnd w:id="361"/>
      <w:bookmarkEnd w:id="362"/>
    </w:p>
    <w:p w14:paraId="3D8F1DD1" w14:textId="77777777" w:rsidR="009D6924" w:rsidRPr="00D66B32" w:rsidRDefault="009D6924" w:rsidP="00295DC3">
      <w:r w:rsidRPr="00D66B32">
        <w:t>No elected Officer or Director shall receive direct or indirect salary, travel expenses, emolument or other compensation unless authorized by a two-thirds vote of the entire EC.</w:t>
      </w:r>
      <w:r w:rsidR="004745FA">
        <w:t xml:space="preserve"> </w:t>
      </w:r>
      <w:r w:rsidRPr="00D66B32">
        <w:t>Pre-authorized travel expenses and reasonable expenses of less than $100 may be reimbursed, without EC approval, upon submittal of rece</w:t>
      </w:r>
      <w:r w:rsidR="00BC7403" w:rsidRPr="00D66B32">
        <w:t xml:space="preserve">ipts to the Society Treasurer. </w:t>
      </w:r>
    </w:p>
    <w:p w14:paraId="3677B046" w14:textId="77777777" w:rsidR="00E84E41" w:rsidRPr="00D66B32" w:rsidRDefault="009D6924" w:rsidP="00295DC3">
      <w:r w:rsidRPr="00D66B32">
        <w:t>Elected officers and directors who expect to incur task related expenses during the fiscal year should submit a budget request to the Treasurer by May 1 of the prior fiscal year.</w:t>
      </w:r>
      <w:r w:rsidR="004745FA">
        <w:t xml:space="preserve"> </w:t>
      </w:r>
      <w:r w:rsidRPr="00D66B32">
        <w:t>This gives the EC the opportunity to approve the expe</w:t>
      </w:r>
      <w:bookmarkStart w:id="363" w:name="Section107"/>
      <w:r w:rsidR="00BC7403" w:rsidRPr="00D66B32">
        <w:t>nses with the Society’s budget.</w:t>
      </w:r>
    </w:p>
    <w:p w14:paraId="28B233A4" w14:textId="381579BF" w:rsidR="009D6924" w:rsidRPr="00D66B32" w:rsidRDefault="009D6924" w:rsidP="00E87851">
      <w:pPr>
        <w:pStyle w:val="Heading2"/>
      </w:pPr>
      <w:bookmarkStart w:id="364" w:name="_Toc531634809"/>
      <w:r w:rsidRPr="00D66B32">
        <w:t>Treasurer Responsibility</w:t>
      </w:r>
      <w:bookmarkEnd w:id="363"/>
      <w:bookmarkEnd w:id="364"/>
    </w:p>
    <w:p w14:paraId="5773D59F" w14:textId="77777777" w:rsidR="009D6924" w:rsidRPr="00D66B32" w:rsidRDefault="009D6924" w:rsidP="00295DC3">
      <w:r w:rsidRPr="00D66B32">
        <w:t>The Treasurer shall submit a report on the financial standing of the Society at each regularly scheduled EC meeting.</w:t>
      </w:r>
      <w:r w:rsidR="004745FA">
        <w:t xml:space="preserve"> </w:t>
      </w:r>
      <w:r w:rsidRPr="00D66B32">
        <w:t>He</w:t>
      </w:r>
      <w:r w:rsidR="002D2E13" w:rsidRPr="00D66B32">
        <w:t xml:space="preserve"> or </w:t>
      </w:r>
      <w:r w:rsidRPr="00D66B32">
        <w:t>she shall prepare a proposed budget and submit it to the EC by the Ma</w:t>
      </w:r>
      <w:r w:rsidR="00BC7403" w:rsidRPr="00D66B32">
        <w:t>y 31 of each year for approval.</w:t>
      </w:r>
    </w:p>
    <w:p w14:paraId="11D713B3" w14:textId="59B25997" w:rsidR="009D6924" w:rsidRPr="00D66B32" w:rsidRDefault="009D6924" w:rsidP="00E87851">
      <w:pPr>
        <w:pStyle w:val="Heading2"/>
      </w:pPr>
      <w:bookmarkStart w:id="365" w:name="_Hlt443902376"/>
      <w:bookmarkStart w:id="366" w:name="Section108"/>
      <w:bookmarkStart w:id="367" w:name="_Toc531634810"/>
      <w:bookmarkEnd w:id="365"/>
      <w:r w:rsidRPr="00D66B32">
        <w:t>Executive Secretary Responsibilities</w:t>
      </w:r>
      <w:bookmarkEnd w:id="366"/>
      <w:bookmarkEnd w:id="367"/>
    </w:p>
    <w:p w14:paraId="031B72D4" w14:textId="77777777" w:rsidR="009D6924" w:rsidRPr="00D66B32" w:rsidRDefault="009D6924" w:rsidP="00295DC3">
      <w:r w:rsidRPr="00D66B32">
        <w:t>The Executive Secretary will include the Treasurer’s report in each meeting minutes.</w:t>
      </w:r>
      <w:r w:rsidR="004745FA">
        <w:t xml:space="preserve"> </w:t>
      </w:r>
    </w:p>
    <w:p w14:paraId="4F10D65A" w14:textId="07B54DDA" w:rsidR="009D6924" w:rsidRPr="00D66B32" w:rsidRDefault="009D6924" w:rsidP="00E87851">
      <w:pPr>
        <w:pStyle w:val="Heading2"/>
      </w:pPr>
      <w:bookmarkStart w:id="368" w:name="Section109"/>
      <w:bookmarkStart w:id="369" w:name="_Toc531634811"/>
      <w:r w:rsidRPr="00D66B32">
        <w:lastRenderedPageBreak/>
        <w:t xml:space="preserve">Bank Accounts (Checking, Savings, Certificates of Deposits, </w:t>
      </w:r>
      <w:r w:rsidR="00A37E83" w:rsidRPr="00D66B32">
        <w:t>etc.</w:t>
      </w:r>
      <w:r w:rsidRPr="00D66B32">
        <w:t>)</w:t>
      </w:r>
      <w:bookmarkEnd w:id="368"/>
      <w:bookmarkEnd w:id="369"/>
    </w:p>
    <w:p w14:paraId="53FC2266" w14:textId="0A278CED" w:rsidR="009D6924" w:rsidRPr="00106DE9" w:rsidRDefault="009D6924" w:rsidP="00295DC3">
      <w:r w:rsidRPr="00D66B32">
        <w:t>The EC shall approve the type and location of all savings, checking and other bank accounts in which Society funds are deposited and the prerequisites for their withdrawal.</w:t>
      </w:r>
      <w:r w:rsidR="004745FA">
        <w:t xml:space="preserve"> </w:t>
      </w:r>
      <w:r w:rsidRPr="00D66B32">
        <w:t xml:space="preserve">Withdrawal of Society funds </w:t>
      </w:r>
      <w:r w:rsidR="003640EA" w:rsidRPr="00D66B32">
        <w:t xml:space="preserve">from Society Savings accounts or CDs </w:t>
      </w:r>
      <w:r w:rsidRPr="00D66B32">
        <w:t>shall require at least two Officer</w:t>
      </w:r>
      <w:r w:rsidR="0081538A">
        <w:t>s’</w:t>
      </w:r>
      <w:r w:rsidRPr="00D66B32">
        <w:t xml:space="preserve"> signatures.</w:t>
      </w:r>
      <w:r w:rsidR="004745FA">
        <w:t xml:space="preserve"> </w:t>
      </w:r>
      <w:r w:rsidRPr="00D66B32">
        <w:t xml:space="preserve">Pre-signing of checks is </w:t>
      </w:r>
      <w:r w:rsidR="00BC7403" w:rsidRPr="00D66B32">
        <w:t>not authorized.</w:t>
      </w:r>
      <w:r w:rsidR="004745FA">
        <w:t xml:space="preserve"> </w:t>
      </w:r>
      <w:r w:rsidR="0096666D" w:rsidRPr="00D66B32">
        <w:t>The Office Manager with approval of the Society President shall have single signature authority on checking account disbursement of no more than $</w:t>
      </w:r>
      <w:r w:rsidR="00993E22">
        <w:t>5</w:t>
      </w:r>
      <w:r w:rsidR="0096666D" w:rsidRPr="00D66B32">
        <w:t>000.</w:t>
      </w:r>
      <w:r w:rsidR="00106DE9">
        <w:t xml:space="preserve">  </w:t>
      </w:r>
      <w:r w:rsidR="00106DE9" w:rsidRPr="00106DE9">
        <w:rPr>
          <w:rFonts w:cs="Arial"/>
          <w:shd w:val="clear" w:color="auto" w:fill="FFFFFF"/>
        </w:rPr>
        <w:t>Checking accounts, Savings, and Certificate of Deposits shall have two independent signatures on each account as a minimum.  The two signatures on the society accounts are to be changed as soon as possible when a signatory leaves office. One signature is required on checks. </w:t>
      </w:r>
    </w:p>
    <w:p w14:paraId="0AC07C86" w14:textId="7C428D12" w:rsidR="009D6924" w:rsidRPr="00D66B32" w:rsidRDefault="009D6924" w:rsidP="00E87851">
      <w:pPr>
        <w:pStyle w:val="Heading2"/>
      </w:pPr>
      <w:bookmarkStart w:id="370" w:name="Section1010"/>
      <w:bookmarkStart w:id="371" w:name="_Toc531634812"/>
      <w:r w:rsidRPr="00D66B32">
        <w:t>Financial Interests</w:t>
      </w:r>
      <w:bookmarkEnd w:id="370"/>
      <w:bookmarkEnd w:id="371"/>
    </w:p>
    <w:p w14:paraId="1575CF83" w14:textId="77777777" w:rsidR="009D6924" w:rsidRPr="00D66B32" w:rsidRDefault="009D6924" w:rsidP="00295DC3">
      <w:r w:rsidRPr="00D66B32">
        <w:t>No Society Officer or Director shall have a financial interest in any contract or supplies relating to Society business unless authorized by a two-thirds vote of the entire E</w:t>
      </w:r>
      <w:r w:rsidR="00BA0351" w:rsidRPr="00D66B32">
        <w:t>C</w:t>
      </w:r>
      <w:r w:rsidR="00BC7403" w:rsidRPr="00D66B32">
        <w:t>.</w:t>
      </w:r>
    </w:p>
    <w:p w14:paraId="63A69C38" w14:textId="4D8EC6F9" w:rsidR="009D6924" w:rsidRPr="00D66B32" w:rsidRDefault="009D6924" w:rsidP="00E87851">
      <w:pPr>
        <w:pStyle w:val="Heading2"/>
      </w:pPr>
      <w:bookmarkStart w:id="372" w:name="Section1011"/>
      <w:bookmarkStart w:id="373" w:name="_Toc531634813"/>
      <w:r w:rsidRPr="00D66B32">
        <w:t>Current Budget</w:t>
      </w:r>
      <w:bookmarkEnd w:id="372"/>
      <w:bookmarkEnd w:id="373"/>
    </w:p>
    <w:p w14:paraId="09C40310" w14:textId="77777777" w:rsidR="009D6924" w:rsidRPr="00D66B32" w:rsidRDefault="00462E47" w:rsidP="00295DC3">
      <w:r w:rsidRPr="00D66B32">
        <w:t>Only elected EC Directors and Officers and the Office Manager have access to budgets and budget history.</w:t>
      </w:r>
    </w:p>
    <w:p w14:paraId="3FB633CF" w14:textId="1277503C" w:rsidR="009D6924" w:rsidRPr="00D66B32" w:rsidRDefault="009D6924" w:rsidP="00E87851">
      <w:pPr>
        <w:pStyle w:val="Heading2"/>
      </w:pPr>
      <w:bookmarkStart w:id="374" w:name="Section1012"/>
      <w:bookmarkStart w:id="375" w:name="_Toc531634814"/>
      <w:r w:rsidRPr="00D66B32">
        <w:t>Federal, State and Local Taxes</w:t>
      </w:r>
      <w:bookmarkEnd w:id="374"/>
      <w:bookmarkEnd w:id="375"/>
    </w:p>
    <w:p w14:paraId="4BEE727A" w14:textId="77777777" w:rsidR="00ED3C43" w:rsidRDefault="009D6924" w:rsidP="00295DC3">
      <w:r w:rsidRPr="00D66B32">
        <w:t xml:space="preserve">At the end of each fiscal year close out, </w:t>
      </w:r>
      <w:r w:rsidR="00462E47" w:rsidRPr="00D66B32">
        <w:t xml:space="preserve">the </w:t>
      </w:r>
      <w:r w:rsidR="00ED3C43" w:rsidRPr="00D66B32">
        <w:t xml:space="preserve">Headquarters </w:t>
      </w:r>
      <w:r w:rsidR="0081538A">
        <w:t xml:space="preserve">Office </w:t>
      </w:r>
      <w:r w:rsidR="00ED3C43" w:rsidRPr="00D66B32">
        <w:t>Manager</w:t>
      </w:r>
      <w:r w:rsidR="00462E47" w:rsidRPr="00D66B32">
        <w:t xml:space="preserve"> shall forward </w:t>
      </w:r>
      <w:r w:rsidRPr="00D66B32">
        <w:t xml:space="preserve">all </w:t>
      </w:r>
      <w:r w:rsidR="00462E47" w:rsidRPr="00D66B32">
        <w:t xml:space="preserve">necessary </w:t>
      </w:r>
      <w:r w:rsidRPr="00D66B32">
        <w:t xml:space="preserve">records to the </w:t>
      </w:r>
      <w:r w:rsidR="004314F1" w:rsidRPr="00D66B32">
        <w:t xml:space="preserve">Society </w:t>
      </w:r>
      <w:r w:rsidRPr="00D66B32">
        <w:t>tax preparer for preparation and filing.</w:t>
      </w:r>
      <w:r w:rsidR="004745FA">
        <w:t xml:space="preserve"> </w:t>
      </w:r>
      <w:r w:rsidRPr="00D66B32">
        <w:t>These records include documentation of all income/expense transactions (checks written and deposits made) as well as</w:t>
      </w:r>
      <w:r w:rsidR="00BC7403" w:rsidRPr="00D66B32">
        <w:t xml:space="preserve"> bank statement reconciliation.</w:t>
      </w:r>
    </w:p>
    <w:p w14:paraId="15AA89D7" w14:textId="482915E2" w:rsidR="00295DC3" w:rsidRPr="00295DC3" w:rsidRDefault="00295DC3" w:rsidP="00295DC3">
      <w:pPr>
        <w:pStyle w:val="Heading1"/>
      </w:pPr>
      <w:bookmarkStart w:id="376" w:name="_Toc531634815"/>
      <w:r w:rsidRPr="00295DC3">
        <w:lastRenderedPageBreak/>
        <w:t>So</w:t>
      </w:r>
      <w:r>
        <w:t>ciety Awards and Selection Process</w:t>
      </w:r>
      <w:bookmarkEnd w:id="376"/>
    </w:p>
    <w:p w14:paraId="4A76B693" w14:textId="77777777" w:rsidR="00ED3C43" w:rsidRPr="00D66B32" w:rsidRDefault="00ED3C43" w:rsidP="00295DC3">
      <w:r w:rsidRPr="00D66B32">
        <w:t>This section sets forth the awards nomination and selection criteria and the nomination, selection and presentation process of the System Safety Society.</w:t>
      </w:r>
    </w:p>
    <w:p w14:paraId="47470B74" w14:textId="5145133D" w:rsidR="00ED3C43" w:rsidRPr="00D66B32" w:rsidRDefault="00ED3C43" w:rsidP="0068274E">
      <w:pPr>
        <w:pStyle w:val="Heading2"/>
      </w:pPr>
      <w:bookmarkStart w:id="377" w:name="Section0111"/>
      <w:bookmarkStart w:id="378" w:name="_Toc204075860"/>
      <w:bookmarkStart w:id="379" w:name="_Toc531634816"/>
      <w:r w:rsidRPr="00D66B32">
        <w:t>Awards Selection Process</w:t>
      </w:r>
      <w:bookmarkEnd w:id="377"/>
      <w:bookmarkEnd w:id="378"/>
      <w:bookmarkEnd w:id="379"/>
    </w:p>
    <w:p w14:paraId="0B8F4A1E" w14:textId="77777777" w:rsidR="00ED3C43" w:rsidRPr="00D66B32" w:rsidRDefault="00ED3C43" w:rsidP="00295DC3">
      <w:r w:rsidRPr="00D66B32">
        <w:t xml:space="preserve">The awards selection process has been formalized to provide structure and control and to assure the integrity of the awards program. Nominees for awards are first screened by the Awards Committee for proper compliance with awards criteria. The Awards Committee coordinates with appropriate officers on the acceptability of nominees (e.g., the Committee Chairman will coordinate with OVP Education on the Educator of the Year Award). Suitable nominees are sent to the Awards Board for final voting and selection of the winners. On completion of the selection process, the results are sent to the OVP Awards who forwards the selected list to the Society Executive Council for notification. Once the EC approves the </w:t>
      </w:r>
      <w:r w:rsidR="009D7162" w:rsidRPr="00D66B32">
        <w:t>recipients</w:t>
      </w:r>
      <w:r w:rsidRPr="00D66B32">
        <w:t xml:space="preserve">, awards are purchased by the OVP Awards or by the Society Headquarters staff and forwarded to the OVP Awards. The OVP Awards notifies the winners of their selection and, once the awards are received, coordinates their presentation either at the </w:t>
      </w:r>
      <w:proofErr w:type="gramStart"/>
      <w:r w:rsidRPr="00D66B32">
        <w:t>winners</w:t>
      </w:r>
      <w:proofErr w:type="gramEnd"/>
      <w:r w:rsidRPr="00D66B32">
        <w:t xml:space="preserve"> place of employment or at the Awards Banquet as part of the International System Safety Conference.</w:t>
      </w:r>
    </w:p>
    <w:p w14:paraId="131B26BC" w14:textId="647B790C" w:rsidR="00ED3C43" w:rsidRPr="00D66B32" w:rsidRDefault="00ED3C43" w:rsidP="00295DC3">
      <w:r w:rsidRPr="00D66B32">
        <w:t>The generic milestones, schedule and associated files for conduct of the tasks  for the annual awards process is shown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089"/>
        <w:gridCol w:w="3265"/>
        <w:gridCol w:w="1588"/>
        <w:gridCol w:w="1588"/>
      </w:tblGrid>
      <w:tr w:rsidR="00ED3C43" w:rsidRPr="00D66B32" w14:paraId="738539D3" w14:textId="77777777">
        <w:trPr>
          <w:tblHeader/>
          <w:jc w:val="center"/>
        </w:trPr>
        <w:tc>
          <w:tcPr>
            <w:tcW w:w="1620" w:type="pct"/>
            <w:shd w:val="clear" w:color="auto" w:fill="E0E0E0"/>
            <w:vAlign w:val="center"/>
          </w:tcPr>
          <w:p w14:paraId="13A9B8DD" w14:textId="77777777" w:rsidR="00ED3C43" w:rsidRPr="00D66B32" w:rsidRDefault="00ED3C43" w:rsidP="00ED3C43">
            <w:pPr>
              <w:jc w:val="center"/>
              <w:rPr>
                <w:b/>
              </w:rPr>
            </w:pPr>
            <w:r w:rsidRPr="00D66B32">
              <w:rPr>
                <w:b/>
              </w:rPr>
              <w:t>Milestones</w:t>
            </w:r>
          </w:p>
        </w:tc>
        <w:tc>
          <w:tcPr>
            <w:tcW w:w="1713" w:type="pct"/>
            <w:shd w:val="clear" w:color="auto" w:fill="E0E0E0"/>
            <w:vAlign w:val="center"/>
          </w:tcPr>
          <w:p w14:paraId="7125C375" w14:textId="77777777" w:rsidR="00ED3C43" w:rsidRPr="00D66B32" w:rsidRDefault="00ED3C43" w:rsidP="00ED3C43">
            <w:pPr>
              <w:jc w:val="center"/>
              <w:rPr>
                <w:b/>
              </w:rPr>
            </w:pPr>
            <w:r w:rsidRPr="00D66B32">
              <w:rPr>
                <w:b/>
              </w:rPr>
              <w:t>Example</w:t>
            </w:r>
          </w:p>
        </w:tc>
        <w:tc>
          <w:tcPr>
            <w:tcW w:w="833" w:type="pct"/>
            <w:shd w:val="clear" w:color="auto" w:fill="E0E0E0"/>
            <w:vAlign w:val="center"/>
          </w:tcPr>
          <w:p w14:paraId="50C86327" w14:textId="77777777" w:rsidR="00ED3C43" w:rsidRPr="00D66B32" w:rsidRDefault="00ED3C43" w:rsidP="00ED3C43">
            <w:pPr>
              <w:jc w:val="center"/>
              <w:rPr>
                <w:b/>
              </w:rPr>
            </w:pPr>
            <w:r w:rsidRPr="00D66B32">
              <w:rPr>
                <w:b/>
              </w:rPr>
              <w:t>Generic Date for Milestones</w:t>
            </w:r>
          </w:p>
        </w:tc>
        <w:tc>
          <w:tcPr>
            <w:tcW w:w="833" w:type="pct"/>
            <w:shd w:val="clear" w:color="auto" w:fill="E0E0E0"/>
            <w:vAlign w:val="center"/>
          </w:tcPr>
          <w:p w14:paraId="3290AE8E" w14:textId="77777777" w:rsidR="00ED3C43" w:rsidRPr="00D66B32" w:rsidRDefault="00ED3C43" w:rsidP="00ED3C43">
            <w:pPr>
              <w:jc w:val="center"/>
              <w:rPr>
                <w:b/>
              </w:rPr>
            </w:pPr>
            <w:r w:rsidRPr="00D66B32">
              <w:rPr>
                <w:b/>
              </w:rPr>
              <w:t>Time Prior to Conference</w:t>
            </w:r>
          </w:p>
        </w:tc>
      </w:tr>
      <w:tr w:rsidR="00ED3C43" w:rsidRPr="00D66B32" w14:paraId="301E7C40" w14:textId="77777777">
        <w:trPr>
          <w:jc w:val="center"/>
        </w:trPr>
        <w:tc>
          <w:tcPr>
            <w:tcW w:w="1620" w:type="pct"/>
          </w:tcPr>
          <w:p w14:paraId="5908555A" w14:textId="77777777" w:rsidR="00ED3C43" w:rsidRPr="00D66B32" w:rsidRDefault="00BD4181" w:rsidP="00ED3C43">
            <w:r>
              <w:t xml:space="preserve">Send </w:t>
            </w:r>
            <w:r w:rsidR="00ED3C43" w:rsidRPr="00D66B32">
              <w:t>Awards Package to Chapter Presidents</w:t>
            </w:r>
          </w:p>
        </w:tc>
        <w:tc>
          <w:tcPr>
            <w:tcW w:w="1713" w:type="pct"/>
          </w:tcPr>
          <w:p w14:paraId="2FBF47B8" w14:textId="6FDFBC9D" w:rsidR="00ED3C43" w:rsidRPr="00D66B32" w:rsidRDefault="00ED3C43" w:rsidP="00ED3C43">
            <w:r w:rsidRPr="00D66B32">
              <w:t>Letter</w:t>
            </w:r>
            <w:r w:rsidR="00BD4181">
              <w:t>/Email</w:t>
            </w:r>
            <w:r w:rsidRPr="00D66B32">
              <w:t xml:space="preserve"> to Chapter Presidents</w:t>
            </w:r>
          </w:p>
          <w:p w14:paraId="582F3881" w14:textId="7553CB84" w:rsidR="00ED3C43" w:rsidRPr="00D66B32" w:rsidRDefault="00ED3C43" w:rsidP="00ED3C43">
            <w:r w:rsidRPr="00D66B32">
              <w:t>Awards Criteria and Nomination Process</w:t>
            </w:r>
          </w:p>
        </w:tc>
        <w:tc>
          <w:tcPr>
            <w:tcW w:w="833" w:type="pct"/>
          </w:tcPr>
          <w:p w14:paraId="2697A4D3" w14:textId="77777777" w:rsidR="00ED3C43" w:rsidRPr="00D66B32" w:rsidRDefault="00ED3C43" w:rsidP="00ED3C43">
            <w:pPr>
              <w:jc w:val="center"/>
            </w:pPr>
            <w:r w:rsidRPr="00D66B32">
              <w:t>15 January</w:t>
            </w:r>
          </w:p>
        </w:tc>
        <w:tc>
          <w:tcPr>
            <w:tcW w:w="833" w:type="pct"/>
          </w:tcPr>
          <w:p w14:paraId="229B0513" w14:textId="77777777" w:rsidR="00ED3C43" w:rsidRPr="00D66B32" w:rsidRDefault="00ED3C43" w:rsidP="00ED3C43">
            <w:pPr>
              <w:jc w:val="center"/>
            </w:pPr>
            <w:r w:rsidRPr="00D66B32">
              <w:t xml:space="preserve">6 </w:t>
            </w:r>
            <w:r w:rsidR="009D7162" w:rsidRPr="00D66B32">
              <w:t xml:space="preserve">months </w:t>
            </w:r>
            <w:r w:rsidRPr="00D66B32">
              <w:t>prior</w:t>
            </w:r>
          </w:p>
        </w:tc>
      </w:tr>
      <w:tr w:rsidR="00ED3C43" w:rsidRPr="00D66B32" w14:paraId="538D5142" w14:textId="77777777">
        <w:trPr>
          <w:jc w:val="center"/>
        </w:trPr>
        <w:tc>
          <w:tcPr>
            <w:tcW w:w="1620" w:type="pct"/>
          </w:tcPr>
          <w:p w14:paraId="1C916EA1" w14:textId="77777777" w:rsidR="00ED3C43" w:rsidRPr="00D66B32" w:rsidRDefault="00ED3C43" w:rsidP="00ED3C43">
            <w:r w:rsidRPr="00D66B32">
              <w:t>Phone Call Follow-up to Chapter Presidents and Awards Board</w:t>
            </w:r>
          </w:p>
        </w:tc>
        <w:tc>
          <w:tcPr>
            <w:tcW w:w="1713" w:type="pct"/>
          </w:tcPr>
          <w:p w14:paraId="124DE5FE" w14:textId="77777777" w:rsidR="00ED3C43" w:rsidRPr="00D66B32" w:rsidRDefault="00ED3C43" w:rsidP="00ED3C43"/>
        </w:tc>
        <w:tc>
          <w:tcPr>
            <w:tcW w:w="833" w:type="pct"/>
          </w:tcPr>
          <w:p w14:paraId="517CEA09" w14:textId="77777777" w:rsidR="00ED3C43" w:rsidRPr="00D66B32" w:rsidRDefault="00ED3C43" w:rsidP="00ED3C43">
            <w:pPr>
              <w:jc w:val="center"/>
            </w:pPr>
            <w:r w:rsidRPr="00D66B32">
              <w:t>1 February</w:t>
            </w:r>
          </w:p>
        </w:tc>
        <w:tc>
          <w:tcPr>
            <w:tcW w:w="833" w:type="pct"/>
          </w:tcPr>
          <w:p w14:paraId="402B2DEA" w14:textId="77777777" w:rsidR="00ED3C43" w:rsidRPr="00D66B32" w:rsidRDefault="00ED3C43" w:rsidP="00ED3C43">
            <w:pPr>
              <w:jc w:val="center"/>
            </w:pPr>
            <w:r w:rsidRPr="00D66B32">
              <w:t xml:space="preserve">5 1/2 </w:t>
            </w:r>
            <w:r w:rsidR="009D7162" w:rsidRPr="00D66B32">
              <w:t xml:space="preserve">months </w:t>
            </w:r>
            <w:r w:rsidRPr="00D66B32">
              <w:t>prior</w:t>
            </w:r>
          </w:p>
        </w:tc>
      </w:tr>
      <w:tr w:rsidR="00ED3C43" w:rsidRPr="00D66B32" w14:paraId="4AF5E927" w14:textId="77777777">
        <w:trPr>
          <w:jc w:val="center"/>
        </w:trPr>
        <w:tc>
          <w:tcPr>
            <w:tcW w:w="1620" w:type="pct"/>
          </w:tcPr>
          <w:p w14:paraId="6F73365A" w14:textId="77777777" w:rsidR="00ED3C43" w:rsidRPr="00D66B32" w:rsidRDefault="00ED3C43" w:rsidP="00ED3C43">
            <w:r w:rsidRPr="00D66B32">
              <w:t>Receive Packages from Chapter Presidents</w:t>
            </w:r>
          </w:p>
        </w:tc>
        <w:tc>
          <w:tcPr>
            <w:tcW w:w="1713" w:type="pct"/>
          </w:tcPr>
          <w:p w14:paraId="31F911AF" w14:textId="77777777" w:rsidR="00ED3C43" w:rsidRPr="00D66B32" w:rsidRDefault="00ED3C43" w:rsidP="00ED3C43"/>
        </w:tc>
        <w:tc>
          <w:tcPr>
            <w:tcW w:w="833" w:type="pct"/>
          </w:tcPr>
          <w:p w14:paraId="3B282B22" w14:textId="77777777" w:rsidR="00ED3C43" w:rsidRPr="00D66B32" w:rsidRDefault="00ED3C43" w:rsidP="00ED3C43">
            <w:pPr>
              <w:jc w:val="center"/>
            </w:pPr>
            <w:r w:rsidRPr="00D66B32">
              <w:t>15 March</w:t>
            </w:r>
          </w:p>
        </w:tc>
        <w:tc>
          <w:tcPr>
            <w:tcW w:w="833" w:type="pct"/>
          </w:tcPr>
          <w:p w14:paraId="0F0B98E9" w14:textId="77777777" w:rsidR="00ED3C43" w:rsidRPr="00D66B32" w:rsidRDefault="00ED3C43" w:rsidP="00ED3C43">
            <w:pPr>
              <w:jc w:val="center"/>
            </w:pPr>
            <w:r w:rsidRPr="00D66B32">
              <w:t xml:space="preserve">4 </w:t>
            </w:r>
            <w:r w:rsidR="009D7162" w:rsidRPr="00D66B32">
              <w:t xml:space="preserve">months </w:t>
            </w:r>
            <w:r w:rsidRPr="00D66B32">
              <w:t>prior</w:t>
            </w:r>
          </w:p>
        </w:tc>
      </w:tr>
      <w:tr w:rsidR="00ED3C43" w:rsidRPr="00D66B32" w14:paraId="09C015AF" w14:textId="77777777">
        <w:trPr>
          <w:jc w:val="center"/>
        </w:trPr>
        <w:tc>
          <w:tcPr>
            <w:tcW w:w="1620" w:type="pct"/>
          </w:tcPr>
          <w:p w14:paraId="56FE5415" w14:textId="77777777" w:rsidR="00ED3C43" w:rsidRPr="00D66B32" w:rsidRDefault="00ED3C43" w:rsidP="00ED3C43">
            <w:r w:rsidRPr="00D66B32">
              <w:lastRenderedPageBreak/>
              <w:t>Mail Thank You Letter</w:t>
            </w:r>
            <w:r w:rsidR="00567D42">
              <w:t>/E-mail</w:t>
            </w:r>
            <w:r w:rsidRPr="00D66B32">
              <w:t xml:space="preserve"> to Nominator </w:t>
            </w:r>
          </w:p>
        </w:tc>
        <w:tc>
          <w:tcPr>
            <w:tcW w:w="1713" w:type="pct"/>
          </w:tcPr>
          <w:p w14:paraId="75EC9E70" w14:textId="44C7D61B" w:rsidR="00ED3C43" w:rsidRPr="00D66B32" w:rsidRDefault="00ED3C43" w:rsidP="00567D42">
            <w:r w:rsidRPr="00D66B32">
              <w:t xml:space="preserve">Nominator Thanks </w:t>
            </w:r>
          </w:p>
        </w:tc>
        <w:tc>
          <w:tcPr>
            <w:tcW w:w="833" w:type="pct"/>
          </w:tcPr>
          <w:p w14:paraId="118735B6" w14:textId="77777777" w:rsidR="00ED3C43" w:rsidRPr="00D66B32" w:rsidRDefault="00ED3C43" w:rsidP="00ED3C43">
            <w:pPr>
              <w:jc w:val="center"/>
            </w:pPr>
            <w:r w:rsidRPr="00D66B32">
              <w:t>1 April</w:t>
            </w:r>
          </w:p>
        </w:tc>
        <w:tc>
          <w:tcPr>
            <w:tcW w:w="833" w:type="pct"/>
          </w:tcPr>
          <w:p w14:paraId="0B2446E2" w14:textId="77777777" w:rsidR="00ED3C43" w:rsidRPr="00D66B32" w:rsidRDefault="00ED3C43" w:rsidP="00ED3C43">
            <w:pPr>
              <w:jc w:val="center"/>
            </w:pPr>
            <w:r w:rsidRPr="00D66B32">
              <w:t xml:space="preserve">2 1/2 </w:t>
            </w:r>
            <w:r w:rsidR="009D7162" w:rsidRPr="00D66B32">
              <w:t xml:space="preserve">months </w:t>
            </w:r>
            <w:r w:rsidRPr="00D66B32">
              <w:t>prior</w:t>
            </w:r>
          </w:p>
        </w:tc>
      </w:tr>
      <w:tr w:rsidR="00ED3C43" w:rsidRPr="00D66B32" w14:paraId="639F14DC" w14:textId="77777777">
        <w:trPr>
          <w:jc w:val="center"/>
        </w:trPr>
        <w:tc>
          <w:tcPr>
            <w:tcW w:w="1620" w:type="pct"/>
          </w:tcPr>
          <w:p w14:paraId="290C9C4A" w14:textId="77777777" w:rsidR="00ED3C43" w:rsidRPr="00D66B32" w:rsidRDefault="00567D42" w:rsidP="00ED3C43">
            <w:r>
              <w:t>E-</w:t>
            </w:r>
            <w:r w:rsidR="00ED3C43" w:rsidRPr="00D66B32">
              <w:t>Mail Packages to Awards Board</w:t>
            </w:r>
          </w:p>
        </w:tc>
        <w:tc>
          <w:tcPr>
            <w:tcW w:w="1713" w:type="pct"/>
          </w:tcPr>
          <w:p w14:paraId="63D481D2" w14:textId="416D9EC7" w:rsidR="00ED3C43" w:rsidRPr="00D66B32" w:rsidRDefault="00ED3C43" w:rsidP="00ED3C43">
            <w:r w:rsidRPr="00D66B32">
              <w:t>Award Ballot Cover Letter</w:t>
            </w:r>
          </w:p>
          <w:p w14:paraId="6A85454E" w14:textId="25711162" w:rsidR="00ED3C43" w:rsidRPr="00D66B32" w:rsidRDefault="00ED3C43" w:rsidP="00ED3C43">
            <w:r w:rsidRPr="00D66B32">
              <w:t>Award Ballot</w:t>
            </w:r>
          </w:p>
          <w:p w14:paraId="15C0B062" w14:textId="7DB4B550" w:rsidR="00ED3C43" w:rsidRPr="00D66B32" w:rsidRDefault="00ED3C43" w:rsidP="00ED3C43">
            <w:r w:rsidRPr="00D66B32">
              <w:t>Award Instructions to Award Board</w:t>
            </w:r>
          </w:p>
        </w:tc>
        <w:tc>
          <w:tcPr>
            <w:tcW w:w="833" w:type="pct"/>
          </w:tcPr>
          <w:p w14:paraId="1C3B5A6C" w14:textId="77777777" w:rsidR="00ED3C43" w:rsidRPr="00D66B32" w:rsidRDefault="00ED3C43" w:rsidP="00ED3C43">
            <w:pPr>
              <w:jc w:val="center"/>
            </w:pPr>
            <w:r w:rsidRPr="00D66B32">
              <w:t>1 April</w:t>
            </w:r>
          </w:p>
        </w:tc>
        <w:tc>
          <w:tcPr>
            <w:tcW w:w="833" w:type="pct"/>
          </w:tcPr>
          <w:p w14:paraId="2C08AB44" w14:textId="77777777" w:rsidR="00ED3C43" w:rsidRPr="00D66B32" w:rsidRDefault="00ED3C43" w:rsidP="00ED3C43">
            <w:pPr>
              <w:jc w:val="center"/>
            </w:pPr>
            <w:r w:rsidRPr="00D66B32">
              <w:t xml:space="preserve">2 1/2 </w:t>
            </w:r>
            <w:r w:rsidR="009D7162" w:rsidRPr="00D66B32">
              <w:t xml:space="preserve">months </w:t>
            </w:r>
            <w:r w:rsidRPr="00D66B32">
              <w:t>prior</w:t>
            </w:r>
          </w:p>
        </w:tc>
      </w:tr>
      <w:tr w:rsidR="00ED3C43" w:rsidRPr="00D66B32" w14:paraId="73715C82" w14:textId="77777777">
        <w:trPr>
          <w:jc w:val="center"/>
        </w:trPr>
        <w:tc>
          <w:tcPr>
            <w:tcW w:w="1620" w:type="pct"/>
          </w:tcPr>
          <w:p w14:paraId="68F02EDC" w14:textId="77777777" w:rsidR="00ED3C43" w:rsidRPr="00D66B32" w:rsidRDefault="00ED3C43" w:rsidP="00ED3C43">
            <w:r w:rsidRPr="00D66B32">
              <w:t>Phone Call Follow-up with Awards Board Members</w:t>
            </w:r>
          </w:p>
        </w:tc>
        <w:tc>
          <w:tcPr>
            <w:tcW w:w="1713" w:type="pct"/>
          </w:tcPr>
          <w:p w14:paraId="6142A030" w14:textId="77777777" w:rsidR="00ED3C43" w:rsidRPr="00D66B32" w:rsidRDefault="00ED3C43" w:rsidP="00ED3C43"/>
        </w:tc>
        <w:tc>
          <w:tcPr>
            <w:tcW w:w="833" w:type="pct"/>
          </w:tcPr>
          <w:p w14:paraId="54082B5A" w14:textId="77777777" w:rsidR="00ED3C43" w:rsidRPr="00D66B32" w:rsidRDefault="00ED3C43" w:rsidP="00ED3C43">
            <w:pPr>
              <w:jc w:val="center"/>
            </w:pPr>
            <w:r w:rsidRPr="00D66B32">
              <w:t>15 April</w:t>
            </w:r>
          </w:p>
        </w:tc>
        <w:tc>
          <w:tcPr>
            <w:tcW w:w="833" w:type="pct"/>
          </w:tcPr>
          <w:p w14:paraId="5873F456" w14:textId="77777777" w:rsidR="00ED3C43" w:rsidRPr="00D66B32" w:rsidRDefault="00ED3C43" w:rsidP="00ED3C43">
            <w:pPr>
              <w:jc w:val="center"/>
            </w:pPr>
            <w:r w:rsidRPr="00D66B32">
              <w:t xml:space="preserve">3 </w:t>
            </w:r>
            <w:r w:rsidR="009D7162" w:rsidRPr="00D66B32">
              <w:t xml:space="preserve">months </w:t>
            </w:r>
            <w:r w:rsidRPr="00D66B32">
              <w:t>prior</w:t>
            </w:r>
          </w:p>
        </w:tc>
      </w:tr>
      <w:tr w:rsidR="00ED3C43" w:rsidRPr="00D66B32" w14:paraId="14D2A05C" w14:textId="77777777">
        <w:trPr>
          <w:jc w:val="center"/>
        </w:trPr>
        <w:tc>
          <w:tcPr>
            <w:tcW w:w="1620" w:type="pct"/>
          </w:tcPr>
          <w:p w14:paraId="5EF6DC30" w14:textId="77777777" w:rsidR="00ED3C43" w:rsidRPr="00D66B32" w:rsidRDefault="00ED3C43" w:rsidP="00ED3C43">
            <w:r w:rsidRPr="00D66B32">
              <w:t>Receive Awards Board Member Recommendations</w:t>
            </w:r>
          </w:p>
        </w:tc>
        <w:tc>
          <w:tcPr>
            <w:tcW w:w="1713" w:type="pct"/>
          </w:tcPr>
          <w:p w14:paraId="3F6A0C1B" w14:textId="77777777" w:rsidR="00ED3C43" w:rsidRPr="00D66B32" w:rsidRDefault="00ED3C43" w:rsidP="00ED3C43"/>
        </w:tc>
        <w:tc>
          <w:tcPr>
            <w:tcW w:w="833" w:type="pct"/>
          </w:tcPr>
          <w:p w14:paraId="625F4C83" w14:textId="77777777" w:rsidR="00ED3C43" w:rsidRPr="00D66B32" w:rsidRDefault="00ED3C43" w:rsidP="00ED3C43">
            <w:pPr>
              <w:jc w:val="center"/>
            </w:pPr>
            <w:r w:rsidRPr="00D66B32">
              <w:t>15 May</w:t>
            </w:r>
          </w:p>
        </w:tc>
        <w:tc>
          <w:tcPr>
            <w:tcW w:w="833" w:type="pct"/>
          </w:tcPr>
          <w:p w14:paraId="7D071C39" w14:textId="77777777" w:rsidR="00ED3C43" w:rsidRPr="00D66B32" w:rsidRDefault="00ED3C43" w:rsidP="00ED3C43">
            <w:pPr>
              <w:jc w:val="center"/>
            </w:pPr>
            <w:r w:rsidRPr="00D66B32">
              <w:t xml:space="preserve">2 </w:t>
            </w:r>
            <w:r w:rsidR="009D7162" w:rsidRPr="00D66B32">
              <w:t xml:space="preserve">months </w:t>
            </w:r>
            <w:r w:rsidRPr="00D66B32">
              <w:t>prior</w:t>
            </w:r>
          </w:p>
        </w:tc>
      </w:tr>
      <w:tr w:rsidR="00ED3C43" w:rsidRPr="00D66B32" w14:paraId="27B23E65" w14:textId="77777777">
        <w:trPr>
          <w:jc w:val="center"/>
        </w:trPr>
        <w:tc>
          <w:tcPr>
            <w:tcW w:w="1620" w:type="pct"/>
          </w:tcPr>
          <w:p w14:paraId="6F5EA164" w14:textId="77777777" w:rsidR="00ED3C43" w:rsidRPr="00D66B32" w:rsidRDefault="00ED3C43" w:rsidP="00ED3C43">
            <w:r w:rsidRPr="00D66B32">
              <w:t>Finalize Selection of Awardees</w:t>
            </w:r>
          </w:p>
        </w:tc>
        <w:tc>
          <w:tcPr>
            <w:tcW w:w="1713" w:type="pct"/>
          </w:tcPr>
          <w:p w14:paraId="1C626D78" w14:textId="77777777" w:rsidR="00ED3C43" w:rsidRPr="00D66B32" w:rsidRDefault="00ED3C43" w:rsidP="00ED3C43"/>
        </w:tc>
        <w:tc>
          <w:tcPr>
            <w:tcW w:w="833" w:type="pct"/>
          </w:tcPr>
          <w:p w14:paraId="070E5D0E" w14:textId="77777777" w:rsidR="00ED3C43" w:rsidRPr="00D66B32" w:rsidRDefault="00ED3C43" w:rsidP="00ED3C43">
            <w:pPr>
              <w:jc w:val="center"/>
            </w:pPr>
            <w:r w:rsidRPr="00D66B32">
              <w:t>21 May</w:t>
            </w:r>
          </w:p>
        </w:tc>
        <w:tc>
          <w:tcPr>
            <w:tcW w:w="833" w:type="pct"/>
          </w:tcPr>
          <w:p w14:paraId="4D148800" w14:textId="77777777" w:rsidR="00ED3C43" w:rsidRPr="00D66B32" w:rsidRDefault="00ED3C43" w:rsidP="00ED3C43">
            <w:pPr>
              <w:jc w:val="center"/>
            </w:pPr>
            <w:r w:rsidRPr="00D66B32">
              <w:t xml:space="preserve">1 3/4 </w:t>
            </w:r>
            <w:r w:rsidR="009D7162" w:rsidRPr="00D66B32">
              <w:t xml:space="preserve">months </w:t>
            </w:r>
            <w:r w:rsidRPr="00D66B32">
              <w:t>prior</w:t>
            </w:r>
          </w:p>
        </w:tc>
      </w:tr>
      <w:tr w:rsidR="00ED3C43" w:rsidRPr="00D66B32" w14:paraId="48C5313E" w14:textId="77777777">
        <w:trPr>
          <w:jc w:val="center"/>
        </w:trPr>
        <w:tc>
          <w:tcPr>
            <w:tcW w:w="1620" w:type="pct"/>
          </w:tcPr>
          <w:p w14:paraId="7C106CB9" w14:textId="77777777" w:rsidR="00ED3C43" w:rsidRPr="00D66B32" w:rsidRDefault="00ED3C43" w:rsidP="00ED3C43">
            <w:r w:rsidRPr="00D66B32">
              <w:t>Award Board Notifies ISSS President</w:t>
            </w:r>
          </w:p>
        </w:tc>
        <w:tc>
          <w:tcPr>
            <w:tcW w:w="1713" w:type="pct"/>
          </w:tcPr>
          <w:p w14:paraId="1D27F2B7" w14:textId="189CC0AA" w:rsidR="00ED3C43" w:rsidRPr="00D66B32" w:rsidRDefault="00ED3C43" w:rsidP="00ED3C43">
            <w:r w:rsidRPr="00D66B32">
              <w:t>Award Board Notifies ISSS President</w:t>
            </w:r>
          </w:p>
        </w:tc>
        <w:tc>
          <w:tcPr>
            <w:tcW w:w="833" w:type="pct"/>
          </w:tcPr>
          <w:p w14:paraId="2097138D" w14:textId="77777777" w:rsidR="00ED3C43" w:rsidRPr="00D66B32" w:rsidRDefault="00ED3C43" w:rsidP="00ED3C43">
            <w:pPr>
              <w:jc w:val="center"/>
            </w:pPr>
            <w:r w:rsidRPr="00D66B32">
              <w:t>1 June</w:t>
            </w:r>
          </w:p>
        </w:tc>
        <w:tc>
          <w:tcPr>
            <w:tcW w:w="833" w:type="pct"/>
          </w:tcPr>
          <w:p w14:paraId="5ED5BD1F" w14:textId="77777777" w:rsidR="00ED3C43" w:rsidRPr="00D66B32" w:rsidRDefault="00ED3C43" w:rsidP="00ED3C43">
            <w:pPr>
              <w:jc w:val="center"/>
            </w:pPr>
            <w:r w:rsidRPr="00D66B32">
              <w:t xml:space="preserve">1 1/2 </w:t>
            </w:r>
            <w:r w:rsidR="009D7162" w:rsidRPr="00D66B32">
              <w:t xml:space="preserve">months </w:t>
            </w:r>
            <w:r w:rsidRPr="00D66B32">
              <w:t>prior</w:t>
            </w:r>
          </w:p>
        </w:tc>
      </w:tr>
      <w:tr w:rsidR="00ED3C43" w:rsidRPr="00D66B32" w14:paraId="33B29E5C" w14:textId="77777777">
        <w:trPr>
          <w:jc w:val="center"/>
        </w:trPr>
        <w:tc>
          <w:tcPr>
            <w:tcW w:w="1620" w:type="pct"/>
          </w:tcPr>
          <w:p w14:paraId="4FFEEF57" w14:textId="77777777" w:rsidR="00ED3C43" w:rsidRPr="00D66B32" w:rsidRDefault="00ED3C43" w:rsidP="00ED3C43">
            <w:r w:rsidRPr="00D66B32">
              <w:t xml:space="preserve">Notify </w:t>
            </w:r>
            <w:r w:rsidR="004C6594" w:rsidRPr="00D66B32">
              <w:t>Recipient</w:t>
            </w:r>
            <w:r w:rsidR="004745FA">
              <w:t xml:space="preserve"> </w:t>
            </w:r>
            <w:r w:rsidRPr="00D66B32">
              <w:t>by Phone</w:t>
            </w:r>
          </w:p>
          <w:p w14:paraId="0230B1F4" w14:textId="77777777" w:rsidR="00ED3C43" w:rsidRPr="00D66B32" w:rsidRDefault="00ED3C43" w:rsidP="00ED3C43">
            <w:r w:rsidRPr="00D66B32">
              <w:t xml:space="preserve">Notify </w:t>
            </w:r>
            <w:r w:rsidR="004C6594" w:rsidRPr="00D66B32">
              <w:t>Recipient</w:t>
            </w:r>
            <w:r w:rsidRPr="00D66B32">
              <w:t>, Nominator, and Employer by Letter</w:t>
            </w:r>
            <w:r w:rsidR="00567D42">
              <w:t>/Email</w:t>
            </w:r>
          </w:p>
        </w:tc>
        <w:tc>
          <w:tcPr>
            <w:tcW w:w="1713" w:type="pct"/>
          </w:tcPr>
          <w:p w14:paraId="21278CD9" w14:textId="1FBE834F" w:rsidR="00ED3C43" w:rsidRPr="00D66B32" w:rsidRDefault="00231212" w:rsidP="00ED3C43">
            <w:r w:rsidRPr="00D66B32">
              <w:t>Recipient</w:t>
            </w:r>
            <w:r w:rsidR="009D7162" w:rsidRPr="00D66B32">
              <w:t xml:space="preserve"> </w:t>
            </w:r>
            <w:r w:rsidR="00ED3C43" w:rsidRPr="00D66B32">
              <w:t xml:space="preserve">Notify </w:t>
            </w:r>
          </w:p>
          <w:p w14:paraId="055324F3" w14:textId="6BD61E34" w:rsidR="00ED3C43" w:rsidRPr="00D66B32" w:rsidRDefault="00ED3C43" w:rsidP="00ED3C43">
            <w:r w:rsidRPr="00D66B32">
              <w:t xml:space="preserve">Nominator Notify </w:t>
            </w:r>
          </w:p>
          <w:p w14:paraId="61BD26A9" w14:textId="10518EA1" w:rsidR="00ED3C43" w:rsidRPr="00D66B32" w:rsidRDefault="00567D42" w:rsidP="00ED3C43">
            <w:r>
              <w:t>H</w:t>
            </w:r>
            <w:r w:rsidR="00ED3C43" w:rsidRPr="00D66B32">
              <w:t xml:space="preserve">-ISSS President </w:t>
            </w:r>
            <w:r w:rsidR="009D7162" w:rsidRPr="00D66B32">
              <w:t xml:space="preserve">Notification </w:t>
            </w:r>
            <w:r w:rsidR="00ED3C43" w:rsidRPr="00D66B32">
              <w:t xml:space="preserve">to </w:t>
            </w:r>
            <w:r w:rsidR="0096666D" w:rsidRPr="00D66B32">
              <w:t>Recipient’s</w:t>
            </w:r>
            <w:r w:rsidR="004745FA">
              <w:t xml:space="preserve"> </w:t>
            </w:r>
            <w:r w:rsidR="00ED3C43" w:rsidRPr="00D66B32">
              <w:t>Employer</w:t>
            </w:r>
          </w:p>
        </w:tc>
        <w:tc>
          <w:tcPr>
            <w:tcW w:w="833" w:type="pct"/>
          </w:tcPr>
          <w:p w14:paraId="30811DED" w14:textId="77777777" w:rsidR="00ED3C43" w:rsidRPr="00D66B32" w:rsidRDefault="00ED3C43" w:rsidP="00ED3C43">
            <w:pPr>
              <w:jc w:val="center"/>
            </w:pPr>
            <w:r w:rsidRPr="00D66B32">
              <w:t>15 June</w:t>
            </w:r>
          </w:p>
        </w:tc>
        <w:tc>
          <w:tcPr>
            <w:tcW w:w="833" w:type="pct"/>
          </w:tcPr>
          <w:p w14:paraId="6465E297" w14:textId="77777777" w:rsidR="00ED3C43" w:rsidRPr="00D66B32" w:rsidRDefault="00ED3C43" w:rsidP="00ED3C43">
            <w:pPr>
              <w:jc w:val="center"/>
            </w:pPr>
            <w:r w:rsidRPr="00D66B32">
              <w:t xml:space="preserve">1 </w:t>
            </w:r>
            <w:r w:rsidR="009D7162" w:rsidRPr="00D66B32">
              <w:t xml:space="preserve">months </w:t>
            </w:r>
            <w:r w:rsidRPr="00D66B32">
              <w:t>prior</w:t>
            </w:r>
          </w:p>
        </w:tc>
      </w:tr>
      <w:tr w:rsidR="00ED3C43" w:rsidRPr="00D66B32" w14:paraId="1D660CBA" w14:textId="77777777">
        <w:trPr>
          <w:jc w:val="center"/>
        </w:trPr>
        <w:tc>
          <w:tcPr>
            <w:tcW w:w="1620" w:type="pct"/>
          </w:tcPr>
          <w:p w14:paraId="667211A7" w14:textId="77777777" w:rsidR="00ED3C43" w:rsidRPr="00D66B32" w:rsidRDefault="00ED3C43" w:rsidP="00ED3C43">
            <w:r w:rsidRPr="00D66B32">
              <w:t>Thank Award Board</w:t>
            </w:r>
          </w:p>
        </w:tc>
        <w:tc>
          <w:tcPr>
            <w:tcW w:w="1713" w:type="pct"/>
          </w:tcPr>
          <w:p w14:paraId="411C1287" w14:textId="23D972F5" w:rsidR="00ED3C43" w:rsidRPr="00D66B32" w:rsidRDefault="00ED3C43" w:rsidP="00ED3C43">
            <w:r w:rsidRPr="00D66B32">
              <w:t>Award Board Thanks</w:t>
            </w:r>
          </w:p>
        </w:tc>
        <w:tc>
          <w:tcPr>
            <w:tcW w:w="833" w:type="pct"/>
          </w:tcPr>
          <w:p w14:paraId="6CFF9D3B" w14:textId="77777777" w:rsidR="00ED3C43" w:rsidRPr="00D66B32" w:rsidRDefault="00ED3C43" w:rsidP="00ED3C43">
            <w:pPr>
              <w:jc w:val="center"/>
            </w:pPr>
            <w:r w:rsidRPr="00D66B32">
              <w:t>21 June</w:t>
            </w:r>
          </w:p>
        </w:tc>
        <w:tc>
          <w:tcPr>
            <w:tcW w:w="833" w:type="pct"/>
          </w:tcPr>
          <w:p w14:paraId="253FD89F" w14:textId="77777777" w:rsidR="00ED3C43" w:rsidRPr="00D66B32" w:rsidRDefault="00ED3C43" w:rsidP="00ED3C43">
            <w:pPr>
              <w:jc w:val="center"/>
            </w:pPr>
            <w:r w:rsidRPr="00D66B32">
              <w:t>3 w</w:t>
            </w:r>
            <w:r w:rsidR="009D7162" w:rsidRPr="00D66B32">
              <w:t>ee</w:t>
            </w:r>
            <w:r w:rsidRPr="00D66B32">
              <w:t>ks prior</w:t>
            </w:r>
          </w:p>
        </w:tc>
      </w:tr>
      <w:tr w:rsidR="00ED3C43" w:rsidRPr="00D66B32" w14:paraId="4ADD8187" w14:textId="77777777">
        <w:trPr>
          <w:jc w:val="center"/>
        </w:trPr>
        <w:tc>
          <w:tcPr>
            <w:tcW w:w="1620" w:type="pct"/>
          </w:tcPr>
          <w:p w14:paraId="6F03018D" w14:textId="77777777" w:rsidR="00ED3C43" w:rsidRPr="00D66B32" w:rsidRDefault="00ED3C43" w:rsidP="00ED3C43">
            <w:r w:rsidRPr="00D66B32">
              <w:lastRenderedPageBreak/>
              <w:t>Prepare/Order Plaques</w:t>
            </w:r>
          </w:p>
        </w:tc>
        <w:tc>
          <w:tcPr>
            <w:tcW w:w="1713" w:type="pct"/>
          </w:tcPr>
          <w:p w14:paraId="615F7116" w14:textId="681BEAE2" w:rsidR="00ED3C43" w:rsidRPr="00D66B32" w:rsidRDefault="00ED3C43" w:rsidP="00ED3C43">
            <w:r w:rsidRPr="00D66B32">
              <w:t>Award Plaque Instructions</w:t>
            </w:r>
            <w:r w:rsidR="00567D42">
              <w:t xml:space="preserve"> listed under award description</w:t>
            </w:r>
          </w:p>
        </w:tc>
        <w:tc>
          <w:tcPr>
            <w:tcW w:w="833" w:type="pct"/>
          </w:tcPr>
          <w:p w14:paraId="2582445E" w14:textId="77777777" w:rsidR="00ED3C43" w:rsidRPr="00D66B32" w:rsidRDefault="00ED3C43" w:rsidP="00ED3C43">
            <w:pPr>
              <w:jc w:val="center"/>
            </w:pPr>
            <w:r w:rsidRPr="00D66B32">
              <w:t>15 June</w:t>
            </w:r>
          </w:p>
        </w:tc>
        <w:tc>
          <w:tcPr>
            <w:tcW w:w="833" w:type="pct"/>
          </w:tcPr>
          <w:p w14:paraId="118588CB" w14:textId="77777777" w:rsidR="00ED3C43" w:rsidRPr="00D66B32" w:rsidRDefault="00ED3C43" w:rsidP="00ED3C43">
            <w:pPr>
              <w:jc w:val="center"/>
            </w:pPr>
            <w:r w:rsidRPr="00D66B32">
              <w:t xml:space="preserve">1 </w:t>
            </w:r>
            <w:r w:rsidR="009D7162" w:rsidRPr="00D66B32">
              <w:t xml:space="preserve">month </w:t>
            </w:r>
            <w:r w:rsidRPr="00D66B32">
              <w:t>prior</w:t>
            </w:r>
          </w:p>
        </w:tc>
      </w:tr>
      <w:tr w:rsidR="00ED3C43" w:rsidRPr="00D66B32" w14:paraId="3F2223E3" w14:textId="77777777">
        <w:trPr>
          <w:jc w:val="center"/>
        </w:trPr>
        <w:tc>
          <w:tcPr>
            <w:tcW w:w="1620" w:type="pct"/>
          </w:tcPr>
          <w:p w14:paraId="2EBEF136" w14:textId="77777777" w:rsidR="00ED3C43" w:rsidRPr="00D66B32" w:rsidRDefault="00ED3C43" w:rsidP="00ED3C43">
            <w:r w:rsidRPr="00D66B32">
              <w:t>Presentation at Conference</w:t>
            </w:r>
          </w:p>
        </w:tc>
        <w:tc>
          <w:tcPr>
            <w:tcW w:w="1713" w:type="pct"/>
          </w:tcPr>
          <w:p w14:paraId="6E385DEF" w14:textId="120EBDB1" w:rsidR="00ED3C43" w:rsidRPr="00D66B32" w:rsidRDefault="00567D42" w:rsidP="00ED3C43">
            <w:r>
              <w:t xml:space="preserve"> </w:t>
            </w:r>
          </w:p>
        </w:tc>
        <w:tc>
          <w:tcPr>
            <w:tcW w:w="833" w:type="pct"/>
          </w:tcPr>
          <w:p w14:paraId="0378984F" w14:textId="77777777" w:rsidR="00ED3C43" w:rsidRPr="00D66B32" w:rsidRDefault="00ED3C43" w:rsidP="00ED3C43">
            <w:pPr>
              <w:jc w:val="center"/>
            </w:pPr>
            <w:r w:rsidRPr="00D66B32">
              <w:t>15 July</w:t>
            </w:r>
          </w:p>
        </w:tc>
        <w:tc>
          <w:tcPr>
            <w:tcW w:w="833" w:type="pct"/>
          </w:tcPr>
          <w:p w14:paraId="4477B330" w14:textId="77777777" w:rsidR="00ED3C43" w:rsidRPr="00D66B32" w:rsidRDefault="00ED3C43" w:rsidP="00ED3C43">
            <w:pPr>
              <w:jc w:val="center"/>
            </w:pPr>
            <w:r w:rsidRPr="00D66B32">
              <w:t>0</w:t>
            </w:r>
          </w:p>
        </w:tc>
      </w:tr>
    </w:tbl>
    <w:p w14:paraId="1BC78113" w14:textId="6978B122" w:rsidR="00ED3C43" w:rsidRPr="00D66B32" w:rsidRDefault="00ED3C43" w:rsidP="00514300">
      <w:pPr>
        <w:pStyle w:val="Heading2"/>
      </w:pPr>
      <w:bookmarkStart w:id="380" w:name="Section0112"/>
      <w:bookmarkStart w:id="381" w:name="_Toc204075861"/>
      <w:bookmarkStart w:id="382" w:name="_Toc531634817"/>
      <w:r w:rsidRPr="00D66B32">
        <w:t>Awards Committee Chairman</w:t>
      </w:r>
      <w:bookmarkEnd w:id="380"/>
      <w:bookmarkEnd w:id="381"/>
      <w:bookmarkEnd w:id="382"/>
    </w:p>
    <w:p w14:paraId="4FAF85ED" w14:textId="77777777" w:rsidR="00ED3C43" w:rsidRPr="00D66B32" w:rsidRDefault="00ED3C43" w:rsidP="00295DC3">
      <w:r w:rsidRPr="00D66B32">
        <w:t>The OVP for Awards is the committee chairman. He</w:t>
      </w:r>
      <w:r w:rsidR="009D7162" w:rsidRPr="00D66B32">
        <w:t xml:space="preserve"> or </w:t>
      </w:r>
      <w:r w:rsidRPr="00D66B32">
        <w:t>she must have been a past recipient of one of the following awards:</w:t>
      </w:r>
    </w:p>
    <w:p w14:paraId="1BB1AEA4" w14:textId="77777777" w:rsidR="00ED3C43" w:rsidRPr="00993E22" w:rsidRDefault="005C15A0" w:rsidP="00237CB0">
      <w:pPr>
        <w:pStyle w:val="NoSpacing"/>
        <w:numPr>
          <w:ilvl w:val="0"/>
          <w:numId w:val="96"/>
        </w:numPr>
        <w:rPr>
          <w:rFonts w:ascii="Century" w:hAnsi="Century"/>
        </w:rPr>
      </w:pPr>
      <w:r w:rsidRPr="005C15A0">
        <w:rPr>
          <w:rFonts w:ascii="Century" w:hAnsi="Century"/>
        </w:rPr>
        <w:t>Professional Development Award;</w:t>
      </w:r>
    </w:p>
    <w:p w14:paraId="0A857F61" w14:textId="77777777" w:rsidR="00ED3C43" w:rsidRPr="00993E22" w:rsidRDefault="005C15A0" w:rsidP="00237CB0">
      <w:pPr>
        <w:pStyle w:val="NoSpacing"/>
        <w:numPr>
          <w:ilvl w:val="0"/>
          <w:numId w:val="96"/>
        </w:numPr>
        <w:rPr>
          <w:rFonts w:ascii="Century" w:hAnsi="Century"/>
        </w:rPr>
      </w:pPr>
      <w:r w:rsidRPr="005C15A0">
        <w:rPr>
          <w:rFonts w:ascii="Century" w:hAnsi="Century"/>
        </w:rPr>
        <w:t>Manager of the Year Award;</w:t>
      </w:r>
    </w:p>
    <w:p w14:paraId="3E746FC0" w14:textId="77777777" w:rsidR="00ED3C43" w:rsidRPr="00993E22" w:rsidRDefault="005C15A0" w:rsidP="00237CB0">
      <w:pPr>
        <w:pStyle w:val="NoSpacing"/>
        <w:numPr>
          <w:ilvl w:val="0"/>
          <w:numId w:val="96"/>
        </w:numPr>
        <w:rPr>
          <w:rFonts w:ascii="Century" w:hAnsi="Century"/>
        </w:rPr>
      </w:pPr>
      <w:r w:rsidRPr="005C15A0">
        <w:rPr>
          <w:rFonts w:ascii="Century" w:hAnsi="Century"/>
        </w:rPr>
        <w:t>Engineer of the Year Award; or the</w:t>
      </w:r>
    </w:p>
    <w:p w14:paraId="13EFE57B" w14:textId="77777777" w:rsidR="00ED3C43" w:rsidRPr="00993E22" w:rsidRDefault="005C15A0" w:rsidP="00237CB0">
      <w:pPr>
        <w:pStyle w:val="NoSpacing"/>
        <w:numPr>
          <w:ilvl w:val="0"/>
          <w:numId w:val="96"/>
        </w:numPr>
        <w:rPr>
          <w:rFonts w:ascii="Century" w:hAnsi="Century"/>
        </w:rPr>
      </w:pPr>
      <w:r w:rsidRPr="005C15A0">
        <w:rPr>
          <w:rFonts w:ascii="Century" w:hAnsi="Century"/>
        </w:rPr>
        <w:t>Educator of the Year Award,</w:t>
      </w:r>
    </w:p>
    <w:p w14:paraId="75435328" w14:textId="77777777" w:rsidR="00DD680B" w:rsidRDefault="00DD680B" w:rsidP="00295DC3"/>
    <w:p w14:paraId="32DA1D91" w14:textId="77777777" w:rsidR="00ED3C43" w:rsidRPr="00D66B32" w:rsidRDefault="00ED3C43" w:rsidP="00295DC3">
      <w:r w:rsidRPr="00D66B32">
        <w:t>If the function of the Awards Committee Chairman is delegated, it may only be delegated to a past recipient of one of the above awards.</w:t>
      </w:r>
    </w:p>
    <w:p w14:paraId="74AD1D36" w14:textId="01114F9E" w:rsidR="00ED3C43" w:rsidRPr="00D66B32" w:rsidRDefault="00ED3C43" w:rsidP="0068274E">
      <w:pPr>
        <w:pStyle w:val="Heading2"/>
      </w:pPr>
      <w:bookmarkStart w:id="383" w:name="Section0113"/>
      <w:bookmarkStart w:id="384" w:name="_Toc204075862"/>
      <w:bookmarkStart w:id="385" w:name="_Toc531634818"/>
      <w:r w:rsidRPr="00D66B32">
        <w:t>Awards Committee Members</w:t>
      </w:r>
      <w:bookmarkEnd w:id="383"/>
      <w:bookmarkEnd w:id="384"/>
      <w:bookmarkEnd w:id="385"/>
    </w:p>
    <w:p w14:paraId="3046A325" w14:textId="77777777" w:rsidR="00ED3C43" w:rsidRPr="00D66B32" w:rsidRDefault="00ED3C43" w:rsidP="00295DC3">
      <w:r w:rsidRPr="00D66B32">
        <w:t>The Awards Committee Chairman may appoint as many committee members as necessary to effectively accomplish the task. Awards Committee members need not be past Society award recipients.</w:t>
      </w:r>
    </w:p>
    <w:p w14:paraId="20ED861B" w14:textId="5F91B11C" w:rsidR="00ED3C43" w:rsidRPr="00D66B32" w:rsidRDefault="00ED3C43" w:rsidP="0068274E">
      <w:pPr>
        <w:pStyle w:val="Heading2"/>
      </w:pPr>
      <w:bookmarkStart w:id="386" w:name="Section0114"/>
      <w:bookmarkStart w:id="387" w:name="_Toc204075863"/>
      <w:bookmarkStart w:id="388" w:name="_Toc531634819"/>
      <w:r w:rsidRPr="00D66B32">
        <w:t>Awards Board</w:t>
      </w:r>
      <w:bookmarkEnd w:id="386"/>
      <w:bookmarkEnd w:id="387"/>
      <w:bookmarkEnd w:id="388"/>
    </w:p>
    <w:p w14:paraId="533E6E1C" w14:textId="77777777" w:rsidR="00ED3C43" w:rsidRPr="004E47DD" w:rsidRDefault="00ED3C43" w:rsidP="004E47DD">
      <w:r w:rsidRPr="004E47DD">
        <w:t>The Awards Board is the final selecting body for all Society Awards except:</w:t>
      </w:r>
    </w:p>
    <w:p w14:paraId="1D12F9C5" w14:textId="77777777" w:rsidR="0008666C" w:rsidRDefault="00A37E83">
      <w:pPr>
        <w:pStyle w:val="ListParagraph"/>
        <w:numPr>
          <w:ilvl w:val="0"/>
          <w:numId w:val="97"/>
        </w:numPr>
        <w:tabs>
          <w:tab w:val="left" w:pos="7947"/>
        </w:tabs>
      </w:pPr>
      <w:r w:rsidRPr="004E47DD">
        <w:t>President’s</w:t>
      </w:r>
      <w:r w:rsidR="00ED3C43" w:rsidRPr="004E47DD">
        <w:t xml:space="preserve"> Award - Society President; and</w:t>
      </w:r>
    </w:p>
    <w:p w14:paraId="7C04CCFC" w14:textId="5C3B26A1" w:rsidR="00ED3C43" w:rsidRDefault="00ED3C43" w:rsidP="00237CB0">
      <w:pPr>
        <w:pStyle w:val="ListParagraph"/>
        <w:numPr>
          <w:ilvl w:val="0"/>
          <w:numId w:val="97"/>
        </w:numPr>
      </w:pPr>
      <w:r w:rsidRPr="004E47DD">
        <w:t xml:space="preserve">Chapter of the Year Award - </w:t>
      </w:r>
      <w:r w:rsidR="00D444C2">
        <w:t>Director of Chapter Services and Internation</w:t>
      </w:r>
      <w:r w:rsidR="00DD680B">
        <w:t>al</w:t>
      </w:r>
      <w:r w:rsidR="00D444C2">
        <w:t xml:space="preserve"> Outreach</w:t>
      </w:r>
      <w:r w:rsidRPr="004E47DD">
        <w:t>.</w:t>
      </w:r>
    </w:p>
    <w:p w14:paraId="5F38D841" w14:textId="77777777" w:rsidR="00D444C2" w:rsidRPr="004E47DD" w:rsidRDefault="00D444C2" w:rsidP="00237CB0">
      <w:pPr>
        <w:pStyle w:val="ListParagraph"/>
        <w:numPr>
          <w:ilvl w:val="0"/>
          <w:numId w:val="97"/>
        </w:numPr>
      </w:pPr>
      <w:r>
        <w:t>Pathfinder Award – OVP for History under Director of Publicity and Media</w:t>
      </w:r>
    </w:p>
    <w:p w14:paraId="22CD276E" w14:textId="77777777" w:rsidR="00ED3C43" w:rsidRPr="004E47DD" w:rsidRDefault="00ED3C43" w:rsidP="004E47DD">
      <w:r w:rsidRPr="004E47DD">
        <w:t>The Awards Board is made up of a minimum of five but not more than seven members. Only former recipients of one the following awards may be appointed to the Awards Board:</w:t>
      </w:r>
    </w:p>
    <w:p w14:paraId="336E7D6E" w14:textId="77777777" w:rsidR="00ED3C43" w:rsidRPr="004E47DD" w:rsidRDefault="00ED3C43" w:rsidP="00237CB0">
      <w:pPr>
        <w:pStyle w:val="ListParagraph"/>
        <w:numPr>
          <w:ilvl w:val="0"/>
          <w:numId w:val="98"/>
        </w:numPr>
      </w:pPr>
      <w:r w:rsidRPr="004E47DD">
        <w:lastRenderedPageBreak/>
        <w:t>Professional Development Award;</w:t>
      </w:r>
    </w:p>
    <w:p w14:paraId="30CEAFF7" w14:textId="77777777" w:rsidR="00ED3C43" w:rsidRPr="004E47DD" w:rsidRDefault="00ED3C43" w:rsidP="00237CB0">
      <w:pPr>
        <w:pStyle w:val="ListParagraph"/>
        <w:numPr>
          <w:ilvl w:val="0"/>
          <w:numId w:val="98"/>
        </w:numPr>
      </w:pPr>
      <w:r w:rsidRPr="004E47DD">
        <w:t>Manager of the Year Award;</w:t>
      </w:r>
    </w:p>
    <w:p w14:paraId="044169C1" w14:textId="77777777" w:rsidR="00ED3C43" w:rsidRPr="004E47DD" w:rsidRDefault="00ED3C43" w:rsidP="00237CB0">
      <w:pPr>
        <w:pStyle w:val="ListParagraph"/>
        <w:numPr>
          <w:ilvl w:val="0"/>
          <w:numId w:val="98"/>
        </w:numPr>
      </w:pPr>
      <w:r w:rsidRPr="004E47DD">
        <w:t xml:space="preserve">Engineer of the Year Award; </w:t>
      </w:r>
    </w:p>
    <w:p w14:paraId="5C82CE7A" w14:textId="77777777" w:rsidR="00ED3C43" w:rsidRPr="004E47DD" w:rsidRDefault="00ED3C43" w:rsidP="00237CB0">
      <w:pPr>
        <w:pStyle w:val="ListParagraph"/>
        <w:numPr>
          <w:ilvl w:val="0"/>
          <w:numId w:val="98"/>
        </w:numPr>
      </w:pPr>
      <w:r w:rsidRPr="004E47DD">
        <w:t xml:space="preserve">Educator of the Year Award; </w:t>
      </w:r>
    </w:p>
    <w:p w14:paraId="21381575" w14:textId="77777777" w:rsidR="00ED3C43" w:rsidRPr="004E47DD" w:rsidRDefault="00ED3C43" w:rsidP="00237CB0">
      <w:pPr>
        <w:pStyle w:val="ListParagraph"/>
        <w:numPr>
          <w:ilvl w:val="0"/>
          <w:numId w:val="98"/>
        </w:numPr>
      </w:pPr>
      <w:r w:rsidRPr="004E47DD">
        <w:t>International Award; or</w:t>
      </w:r>
    </w:p>
    <w:p w14:paraId="7F9BFBFF" w14:textId="77777777" w:rsidR="00ED3C43" w:rsidRPr="004E47DD" w:rsidRDefault="00ED3C43" w:rsidP="00237CB0">
      <w:pPr>
        <w:pStyle w:val="ListParagraph"/>
        <w:numPr>
          <w:ilvl w:val="0"/>
          <w:numId w:val="98"/>
        </w:numPr>
      </w:pPr>
      <w:r w:rsidRPr="004E47DD">
        <w:t>Scientific Achievement.</w:t>
      </w:r>
    </w:p>
    <w:p w14:paraId="1E1F6551" w14:textId="0959727C" w:rsidR="00ED3C43" w:rsidRPr="00D66B32" w:rsidRDefault="00ED3C43" w:rsidP="0068274E">
      <w:pPr>
        <w:pStyle w:val="Heading2"/>
      </w:pPr>
      <w:bookmarkStart w:id="389" w:name="Section0115"/>
      <w:bookmarkStart w:id="390" w:name="_Toc204075864"/>
      <w:bookmarkStart w:id="391" w:name="_Toc531634820"/>
      <w:r w:rsidRPr="00D66B32">
        <w:t>Awards Board Chairman</w:t>
      </w:r>
      <w:bookmarkEnd w:id="389"/>
      <w:bookmarkEnd w:id="390"/>
      <w:bookmarkEnd w:id="391"/>
    </w:p>
    <w:p w14:paraId="357E9BAF" w14:textId="77777777" w:rsidR="00ED3C43" w:rsidRDefault="00ED3C43" w:rsidP="00295DC3">
      <w:r w:rsidRPr="00D66B32">
        <w:t xml:space="preserve">The OVP Awards is the </w:t>
      </w:r>
      <w:r w:rsidR="009D7162" w:rsidRPr="00D66B32">
        <w:t xml:space="preserve">chairperson </w:t>
      </w:r>
      <w:r w:rsidRPr="00D66B32">
        <w:t xml:space="preserve">of the Awards Board. The </w:t>
      </w:r>
      <w:r w:rsidR="009D7162" w:rsidRPr="00D66B32">
        <w:t xml:space="preserve">chairperson </w:t>
      </w:r>
      <w:r w:rsidRPr="00D66B32">
        <w:t xml:space="preserve">duties may be delegated as the </w:t>
      </w:r>
      <w:r w:rsidR="009D7162" w:rsidRPr="00D66B32">
        <w:t xml:space="preserve">chairperson </w:t>
      </w:r>
      <w:r w:rsidRPr="00D66B32">
        <w:t xml:space="preserve">sees fit. If the Awards Board </w:t>
      </w:r>
      <w:r w:rsidR="009D7162" w:rsidRPr="00D66B32">
        <w:t xml:space="preserve">Chairperson </w:t>
      </w:r>
      <w:r w:rsidRPr="00D66B32">
        <w:t>delegates</w:t>
      </w:r>
      <w:r w:rsidR="009D7162" w:rsidRPr="00D66B32">
        <w:t xml:space="preserve"> the duties and </w:t>
      </w:r>
      <w:r w:rsidRPr="00D66B32">
        <w:t>function</w:t>
      </w:r>
      <w:r w:rsidR="009D7162" w:rsidRPr="00D66B32">
        <w:t>s</w:t>
      </w:r>
      <w:r w:rsidRPr="00D66B32">
        <w:t xml:space="preserve">, </w:t>
      </w:r>
      <w:r w:rsidR="009D7162" w:rsidRPr="00D66B32">
        <w:t xml:space="preserve">they </w:t>
      </w:r>
      <w:r w:rsidRPr="00D66B32">
        <w:t>may only be delegated to a former recipient of the Professional Development Award. The OVP Awards does not need to have been a former recipient of the Professional Development Award.</w:t>
      </w:r>
    </w:p>
    <w:p w14:paraId="6178FF61" w14:textId="22AFD66E" w:rsidR="00ED3C43" w:rsidRPr="00D66B32" w:rsidRDefault="00ED3C43" w:rsidP="0068274E">
      <w:pPr>
        <w:pStyle w:val="Heading2"/>
      </w:pPr>
      <w:bookmarkStart w:id="392" w:name="Section0116"/>
      <w:bookmarkStart w:id="393" w:name="_Toc204075865"/>
      <w:bookmarkStart w:id="394" w:name="_Toc531634821"/>
      <w:r w:rsidRPr="00D66B32">
        <w:t>Awards Cycle</w:t>
      </w:r>
      <w:bookmarkEnd w:id="392"/>
      <w:bookmarkEnd w:id="393"/>
      <w:bookmarkEnd w:id="394"/>
    </w:p>
    <w:p w14:paraId="79EA10A4" w14:textId="77777777" w:rsidR="00ED3C43" w:rsidRPr="00D66B32" w:rsidRDefault="00ED3C43" w:rsidP="00295DC3">
      <w:r w:rsidRPr="00D66B32">
        <w:t xml:space="preserve">The awards cycle is from </w:t>
      </w:r>
      <w:r w:rsidR="00E83BB6" w:rsidRPr="00D66B32">
        <w:t>May 15 of the previous year to May 14 of the current year. The</w:t>
      </w:r>
      <w:r w:rsidRPr="00D66B32">
        <w:t xml:space="preserve"> Chapter of the Year Award </w:t>
      </w:r>
      <w:r w:rsidR="00E83BB6" w:rsidRPr="00D66B32">
        <w:t>cycle</w:t>
      </w:r>
      <w:r w:rsidRPr="00D66B32">
        <w:t xml:space="preserve"> is from July 1st </w:t>
      </w:r>
      <w:r w:rsidR="008E5D0A" w:rsidRPr="00D66B32">
        <w:t xml:space="preserve">of </w:t>
      </w:r>
      <w:r w:rsidR="00E83BB6" w:rsidRPr="00D66B32">
        <w:t>the previous</w:t>
      </w:r>
      <w:r w:rsidR="008E5D0A" w:rsidRPr="00D66B32">
        <w:t xml:space="preserve"> year </w:t>
      </w:r>
      <w:r w:rsidRPr="00D66B32">
        <w:t xml:space="preserve">to June 30th of the </w:t>
      </w:r>
      <w:r w:rsidR="00E83BB6" w:rsidRPr="00D66B32">
        <w:t>current</w:t>
      </w:r>
      <w:r w:rsidR="004745FA">
        <w:t xml:space="preserve"> </w:t>
      </w:r>
      <w:r w:rsidRPr="00D66B32">
        <w:t xml:space="preserve">year. Nominations for a given year are accepted in the Society Headquarters between </w:t>
      </w:r>
      <w:r w:rsidR="00E83BB6" w:rsidRPr="00D66B32">
        <w:t>March</w:t>
      </w:r>
      <w:r w:rsidRPr="00D66B32">
        <w:t xml:space="preserve">1st and May 15th following the end of the award period. In the case of the Chapter of the Year Award, chapter entries may be submitted during the period May 15th - June 15th. The Chapters annual report may be used for the entry. The </w:t>
      </w:r>
      <w:r w:rsidR="00241859">
        <w:t xml:space="preserve">Awards </w:t>
      </w:r>
      <w:r w:rsidRPr="00D66B32">
        <w:t xml:space="preserve">Committee must submit its' evaluation through the chairperson to the EC by June 30. The evaluation and selection cycle </w:t>
      </w:r>
      <w:proofErr w:type="gramStart"/>
      <w:r w:rsidRPr="00D66B32">
        <w:t>is</w:t>
      </w:r>
      <w:proofErr w:type="gramEnd"/>
      <w:r w:rsidRPr="00D66B32">
        <w:t xml:space="preserve"> conducted between May 15th and June 30th so that all awards nominations can be presented to the EC by June 30th and the awards presented </w:t>
      </w:r>
      <w:r w:rsidR="00BD02A7" w:rsidRPr="00D66B32">
        <w:t>at the Annual Meeting</w:t>
      </w:r>
      <w:r w:rsidRPr="00D66B32">
        <w:t>.</w:t>
      </w:r>
    </w:p>
    <w:p w14:paraId="238D4CB4" w14:textId="600C6ACC" w:rsidR="00ED3C43" w:rsidRPr="00D66B32" w:rsidRDefault="00ED3C43" w:rsidP="0068274E">
      <w:pPr>
        <w:pStyle w:val="Heading2"/>
      </w:pPr>
      <w:bookmarkStart w:id="395" w:name="Section0117"/>
      <w:bookmarkStart w:id="396" w:name="_Toc204075866"/>
      <w:bookmarkStart w:id="397" w:name="_Toc531634822"/>
      <w:r w:rsidRPr="00D66B32">
        <w:t>Awards Available</w:t>
      </w:r>
      <w:bookmarkEnd w:id="395"/>
      <w:bookmarkEnd w:id="396"/>
      <w:bookmarkEnd w:id="397"/>
    </w:p>
    <w:p w14:paraId="7EC4693B" w14:textId="77777777" w:rsidR="00ED3C43" w:rsidRPr="00D66B32" w:rsidRDefault="00ED3C43" w:rsidP="00295DC3">
      <w:r w:rsidRPr="00D66B32">
        <w:t xml:space="preserve">There are </w:t>
      </w:r>
      <w:r w:rsidR="000A01F3">
        <w:t>ten</w:t>
      </w:r>
      <w:r w:rsidR="000A01F3" w:rsidRPr="00D66B32">
        <w:t xml:space="preserve"> </w:t>
      </w:r>
      <w:r w:rsidRPr="00D66B32">
        <w:t>(</w:t>
      </w:r>
      <w:r w:rsidR="00341649">
        <w:t>10</w:t>
      </w:r>
      <w:r w:rsidRPr="00D66B32">
        <w:t>) awards available to be presented to deserving safety professionals. Nominations may be submitted by individuals, committees, or groups. Some nominations are specifically for individuals while others may be for individuals, groups, committees, or organizations. System Safety Society professional awards are available in the following categories:</w:t>
      </w:r>
    </w:p>
    <w:p w14:paraId="50060673" w14:textId="77777777" w:rsidR="00ED3C43" w:rsidRPr="00D66B32" w:rsidRDefault="00ED3C43" w:rsidP="00237CB0">
      <w:pPr>
        <w:pStyle w:val="ListParagraph"/>
        <w:numPr>
          <w:ilvl w:val="0"/>
          <w:numId w:val="68"/>
        </w:numPr>
      </w:pPr>
      <w:r w:rsidRPr="00D66B32">
        <w:t>Professional Development Award;</w:t>
      </w:r>
    </w:p>
    <w:p w14:paraId="12325A19" w14:textId="77777777" w:rsidR="00ED3C43" w:rsidRPr="00D66B32" w:rsidRDefault="00ED3C43" w:rsidP="00237CB0">
      <w:pPr>
        <w:pStyle w:val="ListParagraph"/>
        <w:numPr>
          <w:ilvl w:val="0"/>
          <w:numId w:val="68"/>
        </w:numPr>
      </w:pPr>
      <w:r w:rsidRPr="00D66B32">
        <w:t>Manager of the Year Award;</w:t>
      </w:r>
    </w:p>
    <w:p w14:paraId="30B72F46" w14:textId="77777777" w:rsidR="00ED3C43" w:rsidRPr="00D66B32" w:rsidRDefault="00ED3C43" w:rsidP="00237CB0">
      <w:pPr>
        <w:pStyle w:val="ListParagraph"/>
        <w:numPr>
          <w:ilvl w:val="0"/>
          <w:numId w:val="68"/>
        </w:numPr>
      </w:pPr>
      <w:r w:rsidRPr="00D66B32">
        <w:t>Engineer of the Year Award;</w:t>
      </w:r>
    </w:p>
    <w:p w14:paraId="7E9D6120" w14:textId="77777777" w:rsidR="00ED3C43" w:rsidRPr="00D66B32" w:rsidRDefault="00ED3C43" w:rsidP="00237CB0">
      <w:pPr>
        <w:pStyle w:val="ListParagraph"/>
        <w:numPr>
          <w:ilvl w:val="0"/>
          <w:numId w:val="68"/>
        </w:numPr>
      </w:pPr>
      <w:r w:rsidRPr="00D66B32">
        <w:t>Educator of the Year;</w:t>
      </w:r>
    </w:p>
    <w:p w14:paraId="76A3FA83" w14:textId="77777777" w:rsidR="00ED3C43" w:rsidRPr="00D66B32" w:rsidRDefault="00ED3C43" w:rsidP="00237CB0">
      <w:pPr>
        <w:pStyle w:val="ListParagraph"/>
        <w:numPr>
          <w:ilvl w:val="0"/>
          <w:numId w:val="68"/>
        </w:numPr>
      </w:pPr>
      <w:r w:rsidRPr="00D66B32">
        <w:t>Scientific Achievement Award;</w:t>
      </w:r>
    </w:p>
    <w:p w14:paraId="0BCE7764" w14:textId="77777777" w:rsidR="00ED3C43" w:rsidRPr="00D66B32" w:rsidRDefault="00ED3C43" w:rsidP="00237CB0">
      <w:pPr>
        <w:pStyle w:val="ListParagraph"/>
        <w:numPr>
          <w:ilvl w:val="0"/>
          <w:numId w:val="68"/>
        </w:numPr>
      </w:pPr>
      <w:r w:rsidRPr="00D66B32">
        <w:t>Chapter of the Year Award;</w:t>
      </w:r>
    </w:p>
    <w:p w14:paraId="0AC6FE4A" w14:textId="77777777" w:rsidR="00ED3C43" w:rsidRPr="00D66B32" w:rsidRDefault="00ED3C43" w:rsidP="00237CB0">
      <w:pPr>
        <w:pStyle w:val="ListParagraph"/>
        <w:numPr>
          <w:ilvl w:val="0"/>
          <w:numId w:val="68"/>
        </w:numPr>
      </w:pPr>
      <w:r w:rsidRPr="00D66B32">
        <w:t>Presidents Achievement Award;</w:t>
      </w:r>
    </w:p>
    <w:p w14:paraId="0F1610E3" w14:textId="77777777" w:rsidR="00475C84" w:rsidRPr="00D66B32" w:rsidRDefault="00ED3C43" w:rsidP="00237CB0">
      <w:pPr>
        <w:pStyle w:val="ListParagraph"/>
        <w:numPr>
          <w:ilvl w:val="0"/>
          <w:numId w:val="68"/>
        </w:numPr>
      </w:pPr>
      <w:r w:rsidRPr="00D66B32">
        <w:lastRenderedPageBreak/>
        <w:t>International Award;</w:t>
      </w:r>
    </w:p>
    <w:p w14:paraId="5C928A30" w14:textId="77777777" w:rsidR="00ED3C43" w:rsidRDefault="00ED3C43" w:rsidP="00237CB0">
      <w:pPr>
        <w:pStyle w:val="ListParagraph"/>
        <w:numPr>
          <w:ilvl w:val="0"/>
          <w:numId w:val="68"/>
        </w:numPr>
      </w:pPr>
      <w:r w:rsidRPr="00D66B32">
        <w:t xml:space="preserve">System Safety Technology Innovation Award </w:t>
      </w:r>
      <w:r w:rsidR="00475C84" w:rsidRPr="00D66B32">
        <w:t>; and</w:t>
      </w:r>
    </w:p>
    <w:p w14:paraId="7CCC3657" w14:textId="77777777" w:rsidR="00C010AE" w:rsidRPr="00D66B32" w:rsidRDefault="00C010AE" w:rsidP="00237CB0">
      <w:pPr>
        <w:pStyle w:val="ListParagraph"/>
        <w:numPr>
          <w:ilvl w:val="0"/>
          <w:numId w:val="68"/>
        </w:numPr>
      </w:pPr>
      <w:r>
        <w:t>Pathfinder Award</w:t>
      </w:r>
    </w:p>
    <w:p w14:paraId="414D9ED1" w14:textId="77777777" w:rsidR="00ED3C43" w:rsidRPr="00D66B32" w:rsidRDefault="00ED3C43" w:rsidP="00295DC3">
      <w:r w:rsidRPr="00D66B32">
        <w:t>The EC may approve other awards as they see fit.</w:t>
      </w:r>
    </w:p>
    <w:p w14:paraId="59D29177" w14:textId="77777777" w:rsidR="008A5A61" w:rsidRPr="00D66B32" w:rsidRDefault="00ED3C43" w:rsidP="0068274E">
      <w:pPr>
        <w:pStyle w:val="Heading2"/>
      </w:pPr>
      <w:bookmarkStart w:id="398" w:name="Section0118"/>
      <w:bookmarkStart w:id="399" w:name="_Toc204075867"/>
      <w:bookmarkStart w:id="400" w:name="_Toc531634823"/>
      <w:r w:rsidRPr="00D66B32">
        <w:t>Awards Description and Selection Criteria</w:t>
      </w:r>
      <w:bookmarkStart w:id="401" w:name="Section01181"/>
      <w:bookmarkStart w:id="402" w:name="_Toc204075868"/>
      <w:bookmarkEnd w:id="398"/>
      <w:bookmarkEnd w:id="399"/>
      <w:bookmarkEnd w:id="400"/>
    </w:p>
    <w:p w14:paraId="7E235E64" w14:textId="67B85946" w:rsidR="00ED3C43" w:rsidRPr="00D66B32" w:rsidRDefault="00ED3C43" w:rsidP="008A5A61">
      <w:pPr>
        <w:pStyle w:val="Heading3"/>
      </w:pPr>
      <w:bookmarkStart w:id="403" w:name="_Toc531634824"/>
      <w:r w:rsidRPr="00D66B32">
        <w:t>Professional Development Award</w:t>
      </w:r>
      <w:bookmarkEnd w:id="401"/>
      <w:bookmarkEnd w:id="402"/>
      <w:bookmarkEnd w:id="403"/>
    </w:p>
    <w:p w14:paraId="2DE90C34" w14:textId="77777777" w:rsidR="00ED3C43" w:rsidRPr="00D66B32" w:rsidRDefault="00ED3C43" w:rsidP="00295DC3">
      <w:r w:rsidRPr="00D66B32">
        <w:t xml:space="preserve">The Professional Development Award is the highest achievement awarded by the Society. It is presented annually to an individual for </w:t>
      </w:r>
      <w:r w:rsidR="00E83BB6" w:rsidRPr="00D66B32">
        <w:t xml:space="preserve">sustained, </w:t>
      </w:r>
      <w:r w:rsidRPr="00D66B32">
        <w:t xml:space="preserve">significant achievement in the advancement of the System Safety profession. The purpose of the award is to recognize individuals for sustained activity and contribution </w:t>
      </w:r>
      <w:proofErr w:type="gramStart"/>
      <w:r w:rsidRPr="00D66B32">
        <w:t>during the course of</w:t>
      </w:r>
      <w:proofErr w:type="gramEnd"/>
      <w:r w:rsidRPr="00D66B32">
        <w:t xml:space="preserve"> his</w:t>
      </w:r>
      <w:r w:rsidR="009D7162" w:rsidRPr="00D66B32">
        <w:t xml:space="preserve"> or </w:t>
      </w:r>
      <w:r w:rsidRPr="00D66B32">
        <w:t>her career. No individual may receive this award more than once.</w:t>
      </w:r>
    </w:p>
    <w:p w14:paraId="6085F3B1" w14:textId="0464D12A" w:rsidR="00ED3C43" w:rsidRPr="00D66B32" w:rsidRDefault="00ED3C43" w:rsidP="0068274E">
      <w:pPr>
        <w:pStyle w:val="Heading4"/>
      </w:pPr>
      <w:bookmarkStart w:id="404" w:name="_Toc204075869"/>
      <w:bookmarkStart w:id="405" w:name="_Toc531634825"/>
      <w:r w:rsidRPr="00D66B32">
        <w:t>Eligibility</w:t>
      </w:r>
      <w:bookmarkEnd w:id="404"/>
      <w:bookmarkEnd w:id="405"/>
    </w:p>
    <w:p w14:paraId="0DE2AE1D" w14:textId="77777777" w:rsidR="00ED3C43" w:rsidRPr="00D66B32" w:rsidRDefault="00ED3C43" w:rsidP="00295DC3">
      <w:r w:rsidRPr="00D66B32">
        <w:t>Only Fellow and Senior members are eligible for the award.</w:t>
      </w:r>
    </w:p>
    <w:p w14:paraId="4C3E35B9" w14:textId="0EA3B81D" w:rsidR="00ED3C43" w:rsidRPr="00D66B32" w:rsidRDefault="00ED3C43" w:rsidP="0068274E">
      <w:pPr>
        <w:pStyle w:val="Heading4"/>
      </w:pPr>
      <w:bookmarkStart w:id="406" w:name="_Toc204075870"/>
      <w:bookmarkStart w:id="407" w:name="_Toc531634826"/>
      <w:r w:rsidRPr="00D66B32">
        <w:t>Selection</w:t>
      </w:r>
      <w:bookmarkEnd w:id="406"/>
      <w:bookmarkEnd w:id="407"/>
    </w:p>
    <w:p w14:paraId="099FD3FA" w14:textId="77777777" w:rsidR="00ED3C43" w:rsidRPr="00D66B32" w:rsidRDefault="00ED3C43" w:rsidP="00295DC3">
      <w:r w:rsidRPr="00D66B32">
        <w:t>Selection is based on individual (working alone or as part of a group) contributions that have significantly advanced System Safety as a profession. Contributions which affect only a small segment of the profession, or which were accomplished for a single program, are not eligible. Examples of worthy contributions follow.</w:t>
      </w:r>
    </w:p>
    <w:p w14:paraId="5393C229" w14:textId="77777777" w:rsidR="00ED3C43" w:rsidRPr="00D66B32" w:rsidRDefault="00ED3C43" w:rsidP="00237CB0">
      <w:pPr>
        <w:pStyle w:val="ListParagraph"/>
        <w:numPr>
          <w:ilvl w:val="0"/>
          <w:numId w:val="69"/>
        </w:numPr>
      </w:pPr>
      <w:r w:rsidRPr="00D66B32">
        <w:t>Individual effort in working with state or federal bodies for official recognition of system safety as a profession.</w:t>
      </w:r>
    </w:p>
    <w:p w14:paraId="668C7C67" w14:textId="6EA827BB" w:rsidR="00ED3C43" w:rsidRPr="00D66B32" w:rsidRDefault="00ED3C43" w:rsidP="00237CB0">
      <w:pPr>
        <w:pStyle w:val="ListParagraph"/>
        <w:numPr>
          <w:ilvl w:val="0"/>
          <w:numId w:val="69"/>
        </w:numPr>
      </w:pPr>
      <w:r w:rsidRPr="00D66B32">
        <w:t>Individual effort with government and/or private entities to incorporate system safety concepts into the procurement, acquisition or operating process for major segments of the national or international business, industrial or public segment of the system safety community.</w:t>
      </w:r>
    </w:p>
    <w:p w14:paraId="368D6FA2" w14:textId="77777777" w:rsidR="00ED3C43" w:rsidRPr="00D66B32" w:rsidRDefault="00ED3C43" w:rsidP="00237CB0">
      <w:pPr>
        <w:pStyle w:val="ListParagraph"/>
        <w:numPr>
          <w:ilvl w:val="0"/>
          <w:numId w:val="69"/>
        </w:numPr>
      </w:pPr>
      <w:r w:rsidRPr="00D66B32">
        <w:t>Individual effort which brings national recognition of system safety as a profession.</w:t>
      </w:r>
    </w:p>
    <w:p w14:paraId="6B006920" w14:textId="46BF81CE" w:rsidR="00ED3C43" w:rsidRPr="00D66B32" w:rsidRDefault="00ED3C43" w:rsidP="0068274E">
      <w:pPr>
        <w:pStyle w:val="Heading4"/>
      </w:pPr>
      <w:bookmarkStart w:id="408" w:name="_Toc204075871"/>
      <w:bookmarkStart w:id="409" w:name="_Toc531634827"/>
      <w:r w:rsidRPr="00D66B32">
        <w:t>Screening</w:t>
      </w:r>
      <w:bookmarkEnd w:id="408"/>
      <w:bookmarkEnd w:id="409"/>
    </w:p>
    <w:p w14:paraId="09CDD136" w14:textId="77777777" w:rsidR="00ED3C43" w:rsidRPr="00D66B32" w:rsidRDefault="00ED3C43" w:rsidP="00295DC3">
      <w:r w:rsidRPr="00D66B32">
        <w:t>Nominee screening will be performed by the Awards Committee and the OVP for Professional Development.</w:t>
      </w:r>
    </w:p>
    <w:p w14:paraId="37DFBD57" w14:textId="6D4EA103" w:rsidR="00ED3C43" w:rsidRPr="00D66B32" w:rsidRDefault="00ED3C43" w:rsidP="0068274E">
      <w:pPr>
        <w:pStyle w:val="Heading4"/>
      </w:pPr>
      <w:bookmarkStart w:id="410" w:name="_Toc204075872"/>
      <w:bookmarkStart w:id="411" w:name="_Toc531634828"/>
      <w:r w:rsidRPr="00D66B32">
        <w:t>Selection</w:t>
      </w:r>
      <w:bookmarkEnd w:id="410"/>
      <w:bookmarkEnd w:id="411"/>
    </w:p>
    <w:p w14:paraId="1D6F7957" w14:textId="77777777" w:rsidR="00ED3C43" w:rsidRPr="00D66B32" w:rsidRDefault="00ED3C43" w:rsidP="00295DC3">
      <w:r w:rsidRPr="00D66B32">
        <w:t>Selection will be made by the Awards Board.</w:t>
      </w:r>
    </w:p>
    <w:p w14:paraId="588EC410" w14:textId="271853FF" w:rsidR="00ED3C43" w:rsidRPr="00D66B32" w:rsidRDefault="00ED3C43" w:rsidP="008A5A61">
      <w:pPr>
        <w:pStyle w:val="Heading3"/>
      </w:pPr>
      <w:bookmarkStart w:id="412" w:name="Section01182"/>
      <w:bookmarkStart w:id="413" w:name="_Toc204075873"/>
      <w:bookmarkStart w:id="414" w:name="_Toc531634829"/>
      <w:r w:rsidRPr="00D66B32">
        <w:t>Manager of the Year Award</w:t>
      </w:r>
      <w:bookmarkEnd w:id="412"/>
      <w:bookmarkEnd w:id="413"/>
      <w:bookmarkEnd w:id="414"/>
    </w:p>
    <w:p w14:paraId="78048242" w14:textId="77777777" w:rsidR="00ED3C43" w:rsidRPr="00D66B32" w:rsidRDefault="00ED3C43" w:rsidP="00295DC3">
      <w:r w:rsidRPr="00D66B32">
        <w:lastRenderedPageBreak/>
        <w:t>The Manager of the Year award is presented annually to an individual member of the Society who has made significant contributions through the implementation of an effective system safety management program for a major system effort. System safety managers manage other engineers or are managers of a specific program. They are primarily responsible for the system safety functions of that program.</w:t>
      </w:r>
    </w:p>
    <w:p w14:paraId="6006261F" w14:textId="07F9AC95" w:rsidR="00ED3C43" w:rsidRPr="00D66B32" w:rsidRDefault="00ED3C43" w:rsidP="0068274E">
      <w:pPr>
        <w:pStyle w:val="Heading4"/>
      </w:pPr>
      <w:bookmarkStart w:id="415" w:name="_Toc204075874"/>
      <w:bookmarkStart w:id="416" w:name="_Toc531634830"/>
      <w:r w:rsidRPr="00D66B32">
        <w:t>Eligibility</w:t>
      </w:r>
      <w:bookmarkEnd w:id="415"/>
      <w:bookmarkEnd w:id="416"/>
    </w:p>
    <w:p w14:paraId="66F14EBF" w14:textId="77777777" w:rsidR="00ED3C43" w:rsidRPr="00D66B32" w:rsidRDefault="00ED3C43" w:rsidP="00295DC3">
      <w:r w:rsidRPr="00D66B32">
        <w:t>All members in good standing are eligible.</w:t>
      </w:r>
    </w:p>
    <w:p w14:paraId="5266ED45" w14:textId="389AAE5C" w:rsidR="00ED3C43" w:rsidRPr="00D66B32" w:rsidRDefault="00ED3C43" w:rsidP="0068274E">
      <w:pPr>
        <w:pStyle w:val="Heading4"/>
      </w:pPr>
      <w:bookmarkStart w:id="417" w:name="_Toc204075875"/>
      <w:bookmarkStart w:id="418" w:name="_Toc531634831"/>
      <w:r w:rsidRPr="00D66B32">
        <w:t>Selection Criteria</w:t>
      </w:r>
      <w:bookmarkEnd w:id="417"/>
      <w:bookmarkEnd w:id="418"/>
    </w:p>
    <w:p w14:paraId="51A961E2" w14:textId="77777777" w:rsidR="00ED3C43" w:rsidRPr="000F7D7C" w:rsidRDefault="00ED3C43" w:rsidP="000F7D7C">
      <w:r w:rsidRPr="000F7D7C">
        <w:t>Selection is based on individual system safety management actions which significantly contributed to the success of a major system effort. Examples follow.</w:t>
      </w:r>
    </w:p>
    <w:p w14:paraId="6A1CF191" w14:textId="77777777" w:rsidR="00ED3C43" w:rsidRPr="000F7D7C" w:rsidRDefault="00ED3C43" w:rsidP="00237CB0">
      <w:pPr>
        <w:pStyle w:val="ListParagraph"/>
        <w:numPr>
          <w:ilvl w:val="0"/>
          <w:numId w:val="99"/>
        </w:numPr>
      </w:pPr>
      <w:r w:rsidRPr="000F7D7C">
        <w:t xml:space="preserve">The planning and development of a major program where the achieved risk reduction demonstrates significant contributions to the safety and effectiveness of the </w:t>
      </w:r>
      <w:proofErr w:type="gramStart"/>
      <w:r w:rsidRPr="000F7D7C">
        <w:t>end product</w:t>
      </w:r>
      <w:proofErr w:type="gramEnd"/>
      <w:r w:rsidRPr="000F7D7C">
        <w:t>.</w:t>
      </w:r>
    </w:p>
    <w:p w14:paraId="736C390A" w14:textId="77777777" w:rsidR="00ED3C43" w:rsidRPr="000F7D7C" w:rsidRDefault="00ED3C43" w:rsidP="00237CB0">
      <w:pPr>
        <w:pStyle w:val="ListParagraph"/>
        <w:numPr>
          <w:ilvl w:val="0"/>
          <w:numId w:val="99"/>
        </w:numPr>
      </w:pPr>
      <w:r w:rsidRPr="000F7D7C">
        <w:t>Demonstration of management actions which made significant contributions to the safety of a system, product or operation of a government or private organization.</w:t>
      </w:r>
    </w:p>
    <w:p w14:paraId="19D52E05" w14:textId="77777777" w:rsidR="00ED3C43" w:rsidRPr="000F7D7C" w:rsidRDefault="00ED3C43" w:rsidP="00237CB0">
      <w:pPr>
        <w:pStyle w:val="ListParagraph"/>
        <w:numPr>
          <w:ilvl w:val="0"/>
          <w:numId w:val="99"/>
        </w:numPr>
      </w:pPr>
      <w:r w:rsidRPr="000F7D7C">
        <w:t>Development and implementation of an outstanding system safety management approach which promulgates system safety management policies and programs for a major segment of the system safety community.</w:t>
      </w:r>
    </w:p>
    <w:p w14:paraId="2253332F" w14:textId="77777777" w:rsidR="00ED3C43" w:rsidRPr="000F7D7C" w:rsidRDefault="00ED3C43" w:rsidP="00237CB0">
      <w:pPr>
        <w:pStyle w:val="ListParagraph"/>
        <w:numPr>
          <w:ilvl w:val="0"/>
          <w:numId w:val="99"/>
        </w:numPr>
      </w:pPr>
      <w:r w:rsidRPr="000F7D7C">
        <w:t>Development of management methods or procedures for a major program which are applicable to a wide variety of system or product safety programs.</w:t>
      </w:r>
    </w:p>
    <w:p w14:paraId="6CDF62D8" w14:textId="77777777" w:rsidR="00ED3C43" w:rsidRPr="000F7D7C" w:rsidRDefault="00ED3C43" w:rsidP="00237CB0">
      <w:pPr>
        <w:pStyle w:val="ListParagraph"/>
        <w:numPr>
          <w:ilvl w:val="0"/>
          <w:numId w:val="99"/>
        </w:numPr>
      </w:pPr>
      <w:r w:rsidRPr="000F7D7C">
        <w:t>Outstanding performance which brings national recognition and credit to the system safety profession.</w:t>
      </w:r>
    </w:p>
    <w:p w14:paraId="50DFF154" w14:textId="77777777" w:rsidR="00ED3C43" w:rsidRPr="000F7D7C" w:rsidRDefault="00ED3C43" w:rsidP="00237CB0">
      <w:pPr>
        <w:pStyle w:val="ListParagraph"/>
        <w:numPr>
          <w:ilvl w:val="0"/>
          <w:numId w:val="99"/>
        </w:numPr>
      </w:pPr>
      <w:r w:rsidRPr="000F7D7C">
        <w:t>Development and implementation of outstanding system safety policies and programs which are promulgated throughout a major portion of the system, safety community and significantly enhance the professional status, recognition or effectiveness of a major segment of the system safety community (i.e., Aerospace, Petroleum, Nuclear, etc.).</w:t>
      </w:r>
    </w:p>
    <w:p w14:paraId="3A39FCE8" w14:textId="77777777" w:rsidR="00ED3C43" w:rsidRPr="000F7D7C" w:rsidRDefault="00ED3C43" w:rsidP="00237CB0">
      <w:pPr>
        <w:pStyle w:val="ListParagraph"/>
        <w:numPr>
          <w:ilvl w:val="0"/>
          <w:numId w:val="99"/>
        </w:numPr>
      </w:pPr>
      <w:r w:rsidRPr="000F7D7C">
        <w:t>Long term contributions which have significantly enhanced large segments of the system safety or product safety.</w:t>
      </w:r>
    </w:p>
    <w:p w14:paraId="5DA81E81" w14:textId="77777777" w:rsidR="00ED3C43" w:rsidRPr="000F7D7C" w:rsidRDefault="00ED3C43" w:rsidP="00237CB0">
      <w:pPr>
        <w:pStyle w:val="ListParagraph"/>
        <w:numPr>
          <w:ilvl w:val="0"/>
          <w:numId w:val="99"/>
        </w:numPr>
      </w:pPr>
      <w:r w:rsidRPr="000F7D7C">
        <w:t>Individual effort in promoting/implementing the development and presentation of system safety educational and training courses which have improved the level and quality of system safety implementation and understanding in a large segment of the system safety or product safety professions.</w:t>
      </w:r>
    </w:p>
    <w:p w14:paraId="15A72CFB" w14:textId="10858C96" w:rsidR="00ED3C43" w:rsidRPr="00D66B32" w:rsidRDefault="00ED3C43" w:rsidP="0068274E">
      <w:pPr>
        <w:pStyle w:val="Heading4"/>
      </w:pPr>
      <w:bookmarkStart w:id="419" w:name="_Toc204075876"/>
      <w:bookmarkStart w:id="420" w:name="_Toc531634832"/>
      <w:r w:rsidRPr="00D66B32">
        <w:t>Screening</w:t>
      </w:r>
      <w:bookmarkEnd w:id="419"/>
      <w:bookmarkEnd w:id="420"/>
    </w:p>
    <w:p w14:paraId="49756529" w14:textId="77777777" w:rsidR="00ED3C43" w:rsidRPr="00D66B32" w:rsidRDefault="00ED3C43" w:rsidP="00295DC3">
      <w:r w:rsidRPr="00D66B32">
        <w:t>Screening of nominees is made by the Awards Committee.</w:t>
      </w:r>
    </w:p>
    <w:p w14:paraId="37B6B6C7" w14:textId="48121FE9" w:rsidR="00ED3C43" w:rsidRPr="00D66B32" w:rsidRDefault="00ED3C43" w:rsidP="0068274E">
      <w:pPr>
        <w:pStyle w:val="Heading4"/>
      </w:pPr>
      <w:bookmarkStart w:id="421" w:name="_Toc204075877"/>
      <w:bookmarkStart w:id="422" w:name="_Toc531634833"/>
      <w:r w:rsidRPr="00D66B32">
        <w:t>Selection</w:t>
      </w:r>
      <w:bookmarkEnd w:id="421"/>
      <w:bookmarkEnd w:id="422"/>
    </w:p>
    <w:p w14:paraId="778EC4CF" w14:textId="77777777" w:rsidR="00ED3C43" w:rsidRPr="00D66B32" w:rsidRDefault="00ED3C43" w:rsidP="00295DC3">
      <w:r w:rsidRPr="00D66B32">
        <w:lastRenderedPageBreak/>
        <w:t>Selection is made by the Awards Board.</w:t>
      </w:r>
    </w:p>
    <w:p w14:paraId="3B213535" w14:textId="46F73FD3" w:rsidR="00ED3C43" w:rsidRPr="00D66B32" w:rsidRDefault="00ED3C43" w:rsidP="008A5A61">
      <w:pPr>
        <w:pStyle w:val="Heading3"/>
      </w:pPr>
      <w:bookmarkStart w:id="423" w:name="Section01183"/>
      <w:bookmarkStart w:id="424" w:name="_Toc204075878"/>
      <w:bookmarkStart w:id="425" w:name="_Toc396640487"/>
      <w:bookmarkStart w:id="426" w:name="_Toc531634834"/>
      <w:r w:rsidRPr="00D66B32">
        <w:t>Engineer of the Year Award</w:t>
      </w:r>
      <w:bookmarkEnd w:id="423"/>
      <w:bookmarkEnd w:id="424"/>
      <w:bookmarkEnd w:id="425"/>
      <w:bookmarkEnd w:id="426"/>
    </w:p>
    <w:p w14:paraId="0402FD69" w14:textId="77777777" w:rsidR="00ED3C43" w:rsidRPr="00D66B32" w:rsidRDefault="00ED3C43" w:rsidP="00295DC3">
      <w:r w:rsidRPr="00D66B32">
        <w:t xml:space="preserve">The Engineer of the Year award is presented annually to an individual member of the Society who has made significant contributions to System Safety by the development of engineering methods, standards or designs which have contributed significantly to the safety of operations or use of systems or products. System safety engineers are those who perform the system safety engineering function (analysis, safety engineering design review, etc.) on a </w:t>
      </w:r>
      <w:proofErr w:type="gramStart"/>
      <w:r w:rsidRPr="00D66B32">
        <w:t>particular project</w:t>
      </w:r>
      <w:proofErr w:type="gramEnd"/>
      <w:r w:rsidRPr="00D66B32">
        <w:t xml:space="preserve">. They are primarily responsible for the development and application of engineering standards for the safe interface and interaction between systems, within system and between systems and people. </w:t>
      </w:r>
    </w:p>
    <w:p w14:paraId="01C05FBE" w14:textId="07D4FF1D" w:rsidR="00ED3C43" w:rsidRPr="00D66B32" w:rsidRDefault="00ED3C43" w:rsidP="0068274E">
      <w:pPr>
        <w:pStyle w:val="Heading4"/>
      </w:pPr>
      <w:bookmarkStart w:id="427" w:name="_Toc204075879"/>
      <w:bookmarkStart w:id="428" w:name="_Toc531634835"/>
      <w:r w:rsidRPr="00D66B32">
        <w:t>Eligibility</w:t>
      </w:r>
      <w:bookmarkEnd w:id="427"/>
      <w:bookmarkEnd w:id="428"/>
    </w:p>
    <w:p w14:paraId="4C25B126" w14:textId="77777777" w:rsidR="00ED3C43" w:rsidRPr="00D66B32" w:rsidRDefault="00ED3C43" w:rsidP="00295DC3">
      <w:r w:rsidRPr="00D66B32">
        <w:t>All members in good standing are eligible for the award.</w:t>
      </w:r>
    </w:p>
    <w:p w14:paraId="5D09D054" w14:textId="77CCB8C1" w:rsidR="00ED3C43" w:rsidRPr="00D66B32" w:rsidRDefault="00ED3C43" w:rsidP="0068274E">
      <w:pPr>
        <w:pStyle w:val="Heading4"/>
      </w:pPr>
      <w:bookmarkStart w:id="429" w:name="_Toc204075880"/>
      <w:bookmarkStart w:id="430" w:name="_Toc531634836"/>
      <w:r w:rsidRPr="00D66B32">
        <w:t>Selection Criteria</w:t>
      </w:r>
      <w:bookmarkEnd w:id="429"/>
      <w:bookmarkEnd w:id="430"/>
    </w:p>
    <w:p w14:paraId="5C8A08F8" w14:textId="77777777" w:rsidR="00ED3C43" w:rsidRPr="00D66B32" w:rsidRDefault="00ED3C43" w:rsidP="00295DC3">
      <w:r w:rsidRPr="00D66B32">
        <w:t>Selection is based on individual actions which significantly contributed to the safe design or operation of a major effort. Examples follow.</w:t>
      </w:r>
    </w:p>
    <w:p w14:paraId="368705DC" w14:textId="77777777" w:rsidR="00ED3C43" w:rsidRPr="00D66B32" w:rsidRDefault="00ED3C43" w:rsidP="00237CB0">
      <w:pPr>
        <w:pStyle w:val="ListParagraph"/>
        <w:numPr>
          <w:ilvl w:val="0"/>
          <w:numId w:val="70"/>
        </w:numPr>
      </w:pPr>
      <w:r w:rsidRPr="00D66B32">
        <w:t xml:space="preserve">Development of a major system or product design where it can be demonstrated that a significant contribution to the safety of the user has been achieved </w:t>
      </w:r>
      <w:proofErr w:type="gramStart"/>
      <w:r w:rsidRPr="00D66B32">
        <w:t>through the use of</w:t>
      </w:r>
      <w:proofErr w:type="gramEnd"/>
      <w:r w:rsidRPr="00D66B32">
        <w:t xml:space="preserve"> engineering practices.</w:t>
      </w:r>
    </w:p>
    <w:p w14:paraId="74F894BF" w14:textId="77777777" w:rsidR="00ED3C43" w:rsidRPr="00D66B32" w:rsidRDefault="00ED3C43" w:rsidP="00237CB0">
      <w:pPr>
        <w:pStyle w:val="ListParagraph"/>
        <w:numPr>
          <w:ilvl w:val="0"/>
          <w:numId w:val="70"/>
        </w:numPr>
      </w:pPr>
      <w:r w:rsidRPr="00D66B32">
        <w:t>Development of engineering standards which contribute significantly to the safe design and operation of a major segment of system or product safety.</w:t>
      </w:r>
    </w:p>
    <w:p w14:paraId="7F6F5CB1" w14:textId="0636C91B" w:rsidR="00ED3C43" w:rsidRPr="00D66B32" w:rsidRDefault="00ED3C43" w:rsidP="0068274E">
      <w:pPr>
        <w:pStyle w:val="Heading4"/>
        <w:tabs>
          <w:tab w:val="num" w:pos="2844"/>
        </w:tabs>
      </w:pPr>
      <w:bookmarkStart w:id="431" w:name="_Toc204075881"/>
      <w:bookmarkStart w:id="432" w:name="_Toc531634837"/>
      <w:r w:rsidRPr="00D66B32">
        <w:t>Screening</w:t>
      </w:r>
      <w:bookmarkEnd w:id="431"/>
      <w:bookmarkEnd w:id="432"/>
    </w:p>
    <w:p w14:paraId="6E43F57F" w14:textId="77777777" w:rsidR="00ED3C43" w:rsidRPr="00D66B32" w:rsidRDefault="00ED3C43" w:rsidP="00295DC3">
      <w:r w:rsidRPr="00D66B32">
        <w:t>The OVP for Professional Development and the Awards Committee will screen the nominees.</w:t>
      </w:r>
    </w:p>
    <w:p w14:paraId="402E0B70" w14:textId="16E3FCD4" w:rsidR="00ED3C43" w:rsidRPr="00D66B32" w:rsidRDefault="00ED3C43" w:rsidP="0068274E">
      <w:pPr>
        <w:pStyle w:val="Heading4"/>
        <w:tabs>
          <w:tab w:val="num" w:pos="2844"/>
        </w:tabs>
      </w:pPr>
      <w:bookmarkStart w:id="433" w:name="_Toc204075882"/>
      <w:bookmarkStart w:id="434" w:name="_Toc531634838"/>
      <w:r w:rsidRPr="00D66B32">
        <w:t>Selection</w:t>
      </w:r>
      <w:bookmarkEnd w:id="433"/>
      <w:bookmarkEnd w:id="434"/>
    </w:p>
    <w:p w14:paraId="41799CBB" w14:textId="77777777" w:rsidR="00ED3C43" w:rsidRPr="00D66B32" w:rsidRDefault="00ED3C43" w:rsidP="00295DC3">
      <w:r w:rsidRPr="00D66B32">
        <w:t>Selection is made by the Awards Board.</w:t>
      </w:r>
    </w:p>
    <w:p w14:paraId="717E91FD" w14:textId="5C1920B6" w:rsidR="00ED3C43" w:rsidRPr="00D66B32" w:rsidRDefault="00ED3C43" w:rsidP="008A5A61">
      <w:pPr>
        <w:pStyle w:val="Heading3"/>
      </w:pPr>
      <w:bookmarkStart w:id="435" w:name="Section01184"/>
      <w:bookmarkStart w:id="436" w:name="_Toc204075883"/>
      <w:bookmarkStart w:id="437" w:name="_Toc531634839"/>
      <w:r w:rsidRPr="00D66B32">
        <w:t>Educator of the Year Award</w:t>
      </w:r>
      <w:bookmarkEnd w:id="435"/>
      <w:bookmarkEnd w:id="436"/>
      <w:bookmarkEnd w:id="437"/>
    </w:p>
    <w:p w14:paraId="1FB391DF" w14:textId="77777777" w:rsidR="00ED3C43" w:rsidRPr="00D66B32" w:rsidRDefault="00ED3C43" w:rsidP="00295DC3">
      <w:r w:rsidRPr="00D66B32">
        <w:t>The Educator of the Year award is presented annually for outstanding contribution to system safety education and the advancement of the state of knowledge in system safety.</w:t>
      </w:r>
    </w:p>
    <w:p w14:paraId="46EFCE56" w14:textId="530B6CB0" w:rsidR="00ED3C43" w:rsidRPr="00D66B32" w:rsidRDefault="00ED3C43" w:rsidP="0068274E">
      <w:pPr>
        <w:pStyle w:val="Heading4"/>
        <w:tabs>
          <w:tab w:val="num" w:pos="2844"/>
        </w:tabs>
      </w:pPr>
      <w:bookmarkStart w:id="438" w:name="_Toc204075884"/>
      <w:bookmarkStart w:id="439" w:name="_Toc531634840"/>
      <w:r w:rsidRPr="00D66B32">
        <w:t>Eligibility</w:t>
      </w:r>
      <w:bookmarkEnd w:id="438"/>
      <w:bookmarkEnd w:id="439"/>
    </w:p>
    <w:p w14:paraId="78CB872A" w14:textId="77777777" w:rsidR="00ED3C43" w:rsidRPr="00D66B32" w:rsidRDefault="00ED3C43" w:rsidP="00295DC3">
      <w:r w:rsidRPr="00D66B32">
        <w:t>Any member in good standing who has made significant contributions as a teacher or lecturer is eligible to receive the award.</w:t>
      </w:r>
    </w:p>
    <w:p w14:paraId="330D52DD" w14:textId="0EE7D5B0" w:rsidR="00ED3C43" w:rsidRPr="00D66B32" w:rsidRDefault="00ED3C43" w:rsidP="0068274E">
      <w:pPr>
        <w:pStyle w:val="Heading4"/>
        <w:tabs>
          <w:tab w:val="num" w:pos="2844"/>
        </w:tabs>
      </w:pPr>
      <w:bookmarkStart w:id="440" w:name="_Toc204075885"/>
      <w:bookmarkStart w:id="441" w:name="_Toc531634841"/>
      <w:r w:rsidRPr="00D66B32">
        <w:lastRenderedPageBreak/>
        <w:t>Selection Criteria</w:t>
      </w:r>
      <w:bookmarkEnd w:id="440"/>
      <w:bookmarkEnd w:id="441"/>
    </w:p>
    <w:p w14:paraId="2130C4D3" w14:textId="77777777" w:rsidR="00ED3C43" w:rsidRPr="00D66B32" w:rsidRDefault="00ED3C43" w:rsidP="00295DC3">
      <w:r w:rsidRPr="00D66B32">
        <w:t>Selection will be based on individual contributions to an educational program which make significant advances to the state of system safety knowledge. The award may be presented for activity over the course of a single year or that spans several years. Examples follow.</w:t>
      </w:r>
    </w:p>
    <w:p w14:paraId="66FB92A4" w14:textId="77777777" w:rsidR="00ED3C43" w:rsidRPr="00D66B32" w:rsidRDefault="00ED3C43" w:rsidP="00237CB0">
      <w:pPr>
        <w:pStyle w:val="ListParagraph"/>
        <w:numPr>
          <w:ilvl w:val="0"/>
          <w:numId w:val="95"/>
        </w:numPr>
      </w:pPr>
      <w:r w:rsidRPr="00D66B32">
        <w:t>Planning and development of a system safety educational program for a major educational institution to train engineers or managers in the application of system safety principles in their specific area.</w:t>
      </w:r>
    </w:p>
    <w:p w14:paraId="5C357C10" w14:textId="77777777" w:rsidR="00ED3C43" w:rsidRPr="00D66B32" w:rsidRDefault="00ED3C43" w:rsidP="00237CB0">
      <w:pPr>
        <w:pStyle w:val="ListParagraph"/>
        <w:numPr>
          <w:ilvl w:val="0"/>
          <w:numId w:val="95"/>
        </w:numPr>
      </w:pPr>
      <w:r w:rsidRPr="00D66B32">
        <w:t>Planning, developing and implementing an educational program on a continual basis for a corporation or government agency where it can be demonstrated that a significant advancement of system safety knowledge was achieved for a large segment of the system safety community.</w:t>
      </w:r>
    </w:p>
    <w:p w14:paraId="0AE54D87" w14:textId="3594DF20" w:rsidR="00ED3C43" w:rsidRPr="00D66B32" w:rsidRDefault="00ED3C43" w:rsidP="0068274E">
      <w:pPr>
        <w:pStyle w:val="Heading4"/>
        <w:tabs>
          <w:tab w:val="num" w:pos="2844"/>
        </w:tabs>
      </w:pPr>
      <w:bookmarkStart w:id="442" w:name="_Toc204075886"/>
      <w:bookmarkStart w:id="443" w:name="_Toc531634842"/>
      <w:r w:rsidRPr="00D66B32">
        <w:t>Screening</w:t>
      </w:r>
      <w:bookmarkEnd w:id="442"/>
      <w:bookmarkEnd w:id="443"/>
    </w:p>
    <w:p w14:paraId="19DBF41C" w14:textId="77777777" w:rsidR="00ED3C43" w:rsidRPr="00D66B32" w:rsidRDefault="00ED3C43" w:rsidP="00295DC3">
      <w:r w:rsidRPr="00D66B32">
        <w:t>Screening of the nominees is made by the OVP for Education and the Awards Committee.</w:t>
      </w:r>
    </w:p>
    <w:p w14:paraId="26309543" w14:textId="7E8A6F0A" w:rsidR="00ED3C43" w:rsidRPr="00D66B32" w:rsidRDefault="00ED3C43" w:rsidP="0068274E">
      <w:pPr>
        <w:pStyle w:val="Heading4"/>
        <w:tabs>
          <w:tab w:val="num" w:pos="2844"/>
        </w:tabs>
      </w:pPr>
      <w:bookmarkStart w:id="444" w:name="_Toc204075887"/>
      <w:bookmarkStart w:id="445" w:name="_Toc531634843"/>
      <w:r w:rsidRPr="00D66B32">
        <w:t>Selection</w:t>
      </w:r>
      <w:bookmarkEnd w:id="444"/>
      <w:bookmarkEnd w:id="445"/>
    </w:p>
    <w:p w14:paraId="30DB02EF" w14:textId="77777777" w:rsidR="00ED3C43" w:rsidRPr="00D66B32" w:rsidRDefault="00ED3C43" w:rsidP="00295DC3">
      <w:r w:rsidRPr="00D66B32">
        <w:t>Selection is made by the Awards Board.</w:t>
      </w:r>
    </w:p>
    <w:p w14:paraId="5D0C4B43" w14:textId="7F3E4CE0" w:rsidR="00ED3C43" w:rsidRPr="00D66B32" w:rsidRDefault="00ED3C43" w:rsidP="008A5A61">
      <w:pPr>
        <w:pStyle w:val="Heading3"/>
      </w:pPr>
      <w:bookmarkStart w:id="446" w:name="Section01185"/>
      <w:bookmarkStart w:id="447" w:name="_Toc204075888"/>
      <w:bookmarkStart w:id="448" w:name="_Toc531634844"/>
      <w:r w:rsidRPr="00D66B32">
        <w:t>Syste</w:t>
      </w:r>
      <w:r w:rsidR="00295DC3">
        <w:t>m Safety Award for Achievement i</w:t>
      </w:r>
      <w:r w:rsidRPr="00D66B32">
        <w:t>n Scientific Research and Development</w:t>
      </w:r>
      <w:bookmarkEnd w:id="446"/>
      <w:bookmarkEnd w:id="447"/>
      <w:bookmarkEnd w:id="448"/>
      <w:r w:rsidR="009D3311">
        <w:t xml:space="preserve"> </w:t>
      </w:r>
    </w:p>
    <w:p w14:paraId="3BB02B46" w14:textId="6445CF72" w:rsidR="00ED3C43" w:rsidRDefault="00ED3C43" w:rsidP="00295DC3">
      <w:r w:rsidRPr="00D66B32">
        <w:t xml:space="preserve">This award is presented to an individual or group of members or non-members who have made contributions to the advancement of system safety through research and development programs. </w:t>
      </w:r>
    </w:p>
    <w:p w14:paraId="681FCE2E" w14:textId="68562132" w:rsidR="00ED3C43" w:rsidRPr="00D66B32" w:rsidRDefault="00ED3C43" w:rsidP="0068274E">
      <w:pPr>
        <w:pStyle w:val="Heading4"/>
        <w:tabs>
          <w:tab w:val="num" w:pos="2844"/>
        </w:tabs>
      </w:pPr>
      <w:bookmarkStart w:id="449" w:name="_Toc204075889"/>
      <w:bookmarkStart w:id="450" w:name="_Toc531634845"/>
      <w:r w:rsidRPr="00D66B32">
        <w:t>Eligibility</w:t>
      </w:r>
      <w:bookmarkEnd w:id="449"/>
      <w:bookmarkEnd w:id="450"/>
    </w:p>
    <w:p w14:paraId="2735B179" w14:textId="77777777" w:rsidR="00ED3C43" w:rsidRPr="00D66B32" w:rsidRDefault="00ED3C43" w:rsidP="00295DC3">
      <w:r w:rsidRPr="00D66B32">
        <w:t>This award is open to individuals (members or non-members) or a group of individuals who meet the criteria.</w:t>
      </w:r>
    </w:p>
    <w:p w14:paraId="51E644F9" w14:textId="26B41848" w:rsidR="00ED3C43" w:rsidRPr="00D66B32" w:rsidRDefault="00ED3C43" w:rsidP="0068274E">
      <w:pPr>
        <w:pStyle w:val="Heading4"/>
        <w:tabs>
          <w:tab w:val="num" w:pos="2844"/>
        </w:tabs>
      </w:pPr>
      <w:bookmarkStart w:id="451" w:name="_Toc204075890"/>
      <w:bookmarkStart w:id="452" w:name="_Toc531634846"/>
      <w:r w:rsidRPr="00D66B32">
        <w:t>Selection Criteria</w:t>
      </w:r>
      <w:bookmarkEnd w:id="451"/>
      <w:bookmarkEnd w:id="452"/>
    </w:p>
    <w:p w14:paraId="09F0F261" w14:textId="77777777" w:rsidR="00ED3C43" w:rsidRPr="00D66B32" w:rsidRDefault="00ED3C43" w:rsidP="00295DC3">
      <w:r w:rsidRPr="00D66B32">
        <w:t>Selection is based on individual or group actions which significantly contributed to the effectiveness of the application of system safety programs in research and development. Examples follow.</w:t>
      </w:r>
    </w:p>
    <w:p w14:paraId="7B8F389E" w14:textId="77777777" w:rsidR="00ED3C43" w:rsidRPr="00D66B32" w:rsidRDefault="00ED3C43" w:rsidP="00237CB0">
      <w:pPr>
        <w:pStyle w:val="ListParagraph"/>
        <w:numPr>
          <w:ilvl w:val="0"/>
          <w:numId w:val="71"/>
        </w:numPr>
      </w:pPr>
      <w:r w:rsidRPr="00D66B32">
        <w:t xml:space="preserve">Direction or coordination of a major research project which led to the development of new approaches to the application of system safety principles or techniques to a major system (transportation, nuclear, etc.) or products (automobiles, aircraft, or other major </w:t>
      </w:r>
      <w:r w:rsidRPr="00D66B32">
        <w:lastRenderedPageBreak/>
        <w:t>consumer products) where significant increases in the safety to the user can be demonstrated.</w:t>
      </w:r>
    </w:p>
    <w:p w14:paraId="407C0D3E" w14:textId="77777777" w:rsidR="00ED3C43" w:rsidRPr="00D66B32" w:rsidRDefault="00ED3C43" w:rsidP="00237CB0">
      <w:pPr>
        <w:pStyle w:val="ListParagraph"/>
        <w:numPr>
          <w:ilvl w:val="0"/>
          <w:numId w:val="71"/>
        </w:numPr>
      </w:pPr>
      <w:r w:rsidRPr="00D66B32">
        <w:t>Development of testing methods or standards which have contributed significantly to the safe interface between the system and its operator or the product and the consumer</w:t>
      </w:r>
      <w:r w:rsidR="001F5DBE">
        <w:t>.</w:t>
      </w:r>
    </w:p>
    <w:p w14:paraId="7214E980" w14:textId="77777777" w:rsidR="00ED3C43" w:rsidRPr="00D66B32" w:rsidRDefault="00ED3C43" w:rsidP="00237CB0">
      <w:pPr>
        <w:pStyle w:val="ListParagraph"/>
        <w:numPr>
          <w:ilvl w:val="0"/>
          <w:numId w:val="71"/>
        </w:numPr>
      </w:pPr>
      <w:r w:rsidRPr="00D66B32">
        <w:t>Development of test methods or standards that have been adopted as standard practice in a major system or organization which have clearly enhanced the safety of research and development testing operations.</w:t>
      </w:r>
    </w:p>
    <w:p w14:paraId="274EB582" w14:textId="77777777" w:rsidR="00ED3C43" w:rsidRPr="00D66B32" w:rsidRDefault="00ED3C43" w:rsidP="00237CB0">
      <w:pPr>
        <w:pStyle w:val="ListParagraph"/>
        <w:numPr>
          <w:ilvl w:val="0"/>
          <w:numId w:val="71"/>
        </w:numPr>
      </w:pPr>
      <w:r w:rsidRPr="00D66B32">
        <w:t>Significant development in the process of evolving system safety as a true discipline.</w:t>
      </w:r>
    </w:p>
    <w:p w14:paraId="1196062F" w14:textId="455ABD81" w:rsidR="00ED3C43" w:rsidRPr="00D66B32" w:rsidRDefault="00ED3C43" w:rsidP="0068274E">
      <w:pPr>
        <w:pStyle w:val="Heading4"/>
        <w:tabs>
          <w:tab w:val="num" w:pos="2844"/>
        </w:tabs>
      </w:pPr>
      <w:bookmarkStart w:id="453" w:name="_Toc204075891"/>
      <w:bookmarkStart w:id="454" w:name="_Toc531634847"/>
      <w:r w:rsidRPr="00D66B32">
        <w:t>Screening</w:t>
      </w:r>
      <w:bookmarkEnd w:id="453"/>
      <w:bookmarkEnd w:id="454"/>
    </w:p>
    <w:p w14:paraId="4377F744" w14:textId="48F1B7EE" w:rsidR="00ED3C43" w:rsidRDefault="00ED3C43" w:rsidP="00295DC3">
      <w:r w:rsidRPr="00D66B32">
        <w:t>Screening of nominees is performed by the Awards Committee.</w:t>
      </w:r>
    </w:p>
    <w:p w14:paraId="6C55BC66" w14:textId="19D3D972" w:rsidR="00ED3C43" w:rsidRPr="00D66B32" w:rsidRDefault="00ED3C43" w:rsidP="0068274E">
      <w:pPr>
        <w:pStyle w:val="Heading4"/>
        <w:tabs>
          <w:tab w:val="num" w:pos="2844"/>
        </w:tabs>
      </w:pPr>
      <w:bookmarkStart w:id="455" w:name="_Toc204075892"/>
      <w:bookmarkStart w:id="456" w:name="_Toc531634848"/>
      <w:r w:rsidRPr="00D66B32">
        <w:t>Selection</w:t>
      </w:r>
      <w:bookmarkEnd w:id="455"/>
      <w:bookmarkEnd w:id="456"/>
    </w:p>
    <w:p w14:paraId="302986F2" w14:textId="77777777" w:rsidR="00ED3C43" w:rsidRPr="00D66B32" w:rsidRDefault="00ED3C43" w:rsidP="00295DC3">
      <w:r w:rsidRPr="00D66B32">
        <w:t>Selection is made by the Awards Board.</w:t>
      </w:r>
    </w:p>
    <w:p w14:paraId="442ACF5A" w14:textId="76FBB62E" w:rsidR="00ED3C43" w:rsidRPr="00D66B32" w:rsidRDefault="00ED3C43" w:rsidP="008A5A61">
      <w:pPr>
        <w:pStyle w:val="Heading3"/>
      </w:pPr>
      <w:bookmarkStart w:id="457" w:name="Section01187"/>
      <w:bookmarkStart w:id="458" w:name="_Toc204075898"/>
      <w:bookmarkStart w:id="459" w:name="_Toc531634849"/>
      <w:r w:rsidRPr="00D66B32">
        <w:t>Chapter of the Year Award</w:t>
      </w:r>
      <w:bookmarkEnd w:id="457"/>
      <w:bookmarkEnd w:id="458"/>
      <w:bookmarkEnd w:id="459"/>
    </w:p>
    <w:p w14:paraId="39617694" w14:textId="77777777" w:rsidR="00ED3C43" w:rsidRPr="00D66B32" w:rsidRDefault="00ED3C43" w:rsidP="00295DC3">
      <w:r w:rsidRPr="00D66B32">
        <w:t xml:space="preserve">The chapter of the year award is presented annually to recognize exceptional effort on the part of chapter membership to promote system safety and the Society. </w:t>
      </w:r>
    </w:p>
    <w:p w14:paraId="6B0EDF29" w14:textId="4177824A" w:rsidR="00ED3C43" w:rsidRPr="00D66B32" w:rsidRDefault="00ED3C43" w:rsidP="0068274E">
      <w:pPr>
        <w:pStyle w:val="Heading4"/>
        <w:tabs>
          <w:tab w:val="num" w:pos="2844"/>
        </w:tabs>
      </w:pPr>
      <w:bookmarkStart w:id="460" w:name="_Toc204075899"/>
      <w:bookmarkStart w:id="461" w:name="_Toc531634850"/>
      <w:r w:rsidRPr="00D66B32">
        <w:t>Eligibility</w:t>
      </w:r>
      <w:bookmarkEnd w:id="460"/>
      <w:bookmarkEnd w:id="461"/>
    </w:p>
    <w:p w14:paraId="3494081A" w14:textId="77777777" w:rsidR="00ED3C43" w:rsidRPr="00D66B32" w:rsidRDefault="00ED3C43" w:rsidP="00295DC3">
      <w:r w:rsidRPr="00D66B32">
        <w:t>All active chapters are eligible.</w:t>
      </w:r>
    </w:p>
    <w:p w14:paraId="2E07AFFA" w14:textId="387234F9" w:rsidR="00ED3C43" w:rsidRPr="00D66B32" w:rsidRDefault="00ED3C43" w:rsidP="0068274E">
      <w:pPr>
        <w:pStyle w:val="Heading4"/>
        <w:tabs>
          <w:tab w:val="num" w:pos="2844"/>
        </w:tabs>
      </w:pPr>
      <w:bookmarkStart w:id="462" w:name="_Toc204075900"/>
      <w:bookmarkStart w:id="463" w:name="_Toc531634851"/>
      <w:r w:rsidRPr="00D66B32">
        <w:t>Selection Criteria</w:t>
      </w:r>
      <w:bookmarkEnd w:id="462"/>
      <w:bookmarkEnd w:id="463"/>
    </w:p>
    <w:p w14:paraId="77F6DE30" w14:textId="77777777" w:rsidR="00ED3C43" w:rsidRPr="00D66B32" w:rsidRDefault="00ED3C43" w:rsidP="00295DC3">
      <w:r w:rsidRPr="00D66B32">
        <w:t xml:space="preserve">Selection is based on the </w:t>
      </w:r>
      <w:r w:rsidR="009D3311">
        <w:t>information contained in the Annual Chapter Reports</w:t>
      </w:r>
      <w:r w:rsidRPr="00D66B32">
        <w:t>. The</w:t>
      </w:r>
      <w:r w:rsidR="0029223B">
        <w:t xml:space="preserve"> Director, </w:t>
      </w:r>
      <w:r w:rsidR="003913C5">
        <w:t>Chapter Services and International Outreach</w:t>
      </w:r>
      <w:r w:rsidRPr="00D66B32">
        <w:t xml:space="preserve"> manages the selection process. Selection criteria are based on:</w:t>
      </w:r>
    </w:p>
    <w:p w14:paraId="54B6C582" w14:textId="77777777" w:rsidR="00ED3C43" w:rsidRPr="00D66B32" w:rsidRDefault="00ED3C43" w:rsidP="00237CB0">
      <w:pPr>
        <w:pStyle w:val="ListParagraph"/>
        <w:numPr>
          <w:ilvl w:val="0"/>
          <w:numId w:val="72"/>
        </w:numPr>
      </w:pPr>
      <w:r w:rsidRPr="00D66B32">
        <w:t>Number of meetings held (15%);</w:t>
      </w:r>
    </w:p>
    <w:p w14:paraId="02C3DFA0" w14:textId="77777777" w:rsidR="00ED3C43" w:rsidRPr="00D66B32" w:rsidRDefault="00ED3C43" w:rsidP="00237CB0">
      <w:pPr>
        <w:pStyle w:val="ListParagraph"/>
        <w:numPr>
          <w:ilvl w:val="0"/>
          <w:numId w:val="72"/>
        </w:numPr>
      </w:pPr>
      <w:r w:rsidRPr="00D66B32">
        <w:t>Ratio of the percentage of chapter members attending meetings (10%);</w:t>
      </w:r>
    </w:p>
    <w:p w14:paraId="2F66B6F9" w14:textId="77777777" w:rsidR="00ED3C43" w:rsidRPr="00D66B32" w:rsidRDefault="00ED3C43" w:rsidP="00237CB0">
      <w:pPr>
        <w:pStyle w:val="ListParagraph"/>
        <w:numPr>
          <w:ilvl w:val="0"/>
          <w:numId w:val="72"/>
        </w:numPr>
      </w:pPr>
      <w:r w:rsidRPr="00D66B32">
        <w:t>Quality and number of chapter newsletters (10%);</w:t>
      </w:r>
    </w:p>
    <w:p w14:paraId="12862AA1" w14:textId="77777777" w:rsidR="00ED3C43" w:rsidRPr="00D66B32" w:rsidRDefault="00ED3C43" w:rsidP="00237CB0">
      <w:pPr>
        <w:pStyle w:val="ListParagraph"/>
        <w:numPr>
          <w:ilvl w:val="0"/>
          <w:numId w:val="72"/>
        </w:numPr>
      </w:pPr>
      <w:r w:rsidRPr="00D66B32">
        <w:t>Special events conducted by the chapter (10%);</w:t>
      </w:r>
    </w:p>
    <w:p w14:paraId="401E277F" w14:textId="77777777" w:rsidR="00ED3C43" w:rsidRPr="00D66B32" w:rsidRDefault="00ED3C43" w:rsidP="00237CB0">
      <w:pPr>
        <w:pStyle w:val="ListParagraph"/>
        <w:numPr>
          <w:ilvl w:val="0"/>
          <w:numId w:val="72"/>
        </w:numPr>
      </w:pPr>
      <w:r w:rsidRPr="00D66B32">
        <w:t>Number of activities held to promote system safety and the Society (10%);</w:t>
      </w:r>
    </w:p>
    <w:p w14:paraId="5FDE1823" w14:textId="77777777" w:rsidR="00ED3C43" w:rsidRPr="00D66B32" w:rsidRDefault="00ED3C43" w:rsidP="00237CB0">
      <w:pPr>
        <w:pStyle w:val="ListParagraph"/>
        <w:numPr>
          <w:ilvl w:val="0"/>
          <w:numId w:val="72"/>
        </w:numPr>
      </w:pPr>
      <w:r w:rsidRPr="00D66B32">
        <w:t>Number of new members (20%);</w:t>
      </w:r>
    </w:p>
    <w:p w14:paraId="6650F138" w14:textId="77777777" w:rsidR="00ED3C43" w:rsidRPr="00D66B32" w:rsidRDefault="00ED3C43" w:rsidP="00237CB0">
      <w:pPr>
        <w:pStyle w:val="ListParagraph"/>
        <w:numPr>
          <w:ilvl w:val="0"/>
          <w:numId w:val="72"/>
        </w:numPr>
      </w:pPr>
      <w:r w:rsidRPr="00D66B32">
        <w:t>Participation in the awards program (10%); and</w:t>
      </w:r>
    </w:p>
    <w:p w14:paraId="4A42F0DF" w14:textId="77777777" w:rsidR="00ED3C43" w:rsidRPr="00D66B32" w:rsidRDefault="00ED3C43" w:rsidP="00237CB0">
      <w:pPr>
        <w:pStyle w:val="ListParagraph"/>
        <w:numPr>
          <w:ilvl w:val="0"/>
          <w:numId w:val="72"/>
        </w:numPr>
      </w:pPr>
      <w:r w:rsidRPr="00D66B32">
        <w:t>Articles submitted by chapter members submitted and published in Journal of System Safety (15%).</w:t>
      </w:r>
    </w:p>
    <w:p w14:paraId="051F7AB3" w14:textId="1A2A67E2" w:rsidR="00ED3C43" w:rsidRPr="00D66B32" w:rsidRDefault="00ED3C43" w:rsidP="0068274E">
      <w:pPr>
        <w:pStyle w:val="Heading4"/>
        <w:tabs>
          <w:tab w:val="num" w:pos="2844"/>
        </w:tabs>
      </w:pPr>
      <w:bookmarkStart w:id="464" w:name="_Toc204075901"/>
      <w:bookmarkStart w:id="465" w:name="_Toc531634852"/>
      <w:r w:rsidRPr="00D66B32">
        <w:t>Screening</w:t>
      </w:r>
      <w:bookmarkEnd w:id="464"/>
      <w:bookmarkEnd w:id="465"/>
    </w:p>
    <w:p w14:paraId="23B2D6C8" w14:textId="77777777" w:rsidR="00ED3C43" w:rsidRPr="00D66B32" w:rsidRDefault="00ED3C43" w:rsidP="00295DC3">
      <w:r w:rsidRPr="00D66B32">
        <w:t xml:space="preserve">The </w:t>
      </w:r>
      <w:r w:rsidR="0029223B">
        <w:t xml:space="preserve">Director, </w:t>
      </w:r>
      <w:r w:rsidR="003913C5">
        <w:t>Chapter Services and International Outreach</w:t>
      </w:r>
      <w:r w:rsidR="0029223B">
        <w:t xml:space="preserve"> </w:t>
      </w:r>
      <w:r w:rsidRPr="00D66B32">
        <w:t>screens the nominees.</w:t>
      </w:r>
    </w:p>
    <w:p w14:paraId="1EE68183" w14:textId="2080A81A" w:rsidR="00ED3C43" w:rsidRPr="00D66B32" w:rsidRDefault="00ED3C43" w:rsidP="0068274E">
      <w:pPr>
        <w:pStyle w:val="Heading4"/>
        <w:tabs>
          <w:tab w:val="num" w:pos="2844"/>
        </w:tabs>
      </w:pPr>
      <w:bookmarkStart w:id="466" w:name="_Toc204075902"/>
      <w:bookmarkStart w:id="467" w:name="_Toc531634853"/>
      <w:r w:rsidRPr="00D66B32">
        <w:lastRenderedPageBreak/>
        <w:t>Selection</w:t>
      </w:r>
      <w:bookmarkEnd w:id="466"/>
      <w:bookmarkEnd w:id="467"/>
    </w:p>
    <w:p w14:paraId="0C0343AD" w14:textId="77777777" w:rsidR="00ED3C43" w:rsidRPr="00D66B32" w:rsidRDefault="00ED3C43" w:rsidP="00295DC3">
      <w:r w:rsidRPr="00D66B32">
        <w:t xml:space="preserve">The </w:t>
      </w:r>
      <w:r w:rsidR="0029223B">
        <w:t xml:space="preserve">Director, </w:t>
      </w:r>
      <w:r w:rsidR="003913C5">
        <w:t>Chapter Services and International Outreach</w:t>
      </w:r>
      <w:r w:rsidR="0029223B">
        <w:t xml:space="preserve"> </w:t>
      </w:r>
      <w:r w:rsidRPr="00D66B32">
        <w:t>makes the selection.</w:t>
      </w:r>
    </w:p>
    <w:p w14:paraId="74480974" w14:textId="5AC4BC65" w:rsidR="00ED3C43" w:rsidRPr="00D66B32" w:rsidRDefault="00ED3C43" w:rsidP="008A5A61">
      <w:pPr>
        <w:pStyle w:val="Heading3"/>
      </w:pPr>
      <w:bookmarkStart w:id="468" w:name="Section01188"/>
      <w:bookmarkStart w:id="469" w:name="_Toc204075903"/>
      <w:bookmarkStart w:id="470" w:name="_Toc531634854"/>
      <w:r w:rsidRPr="00D66B32">
        <w:t>President's Achievement Award</w:t>
      </w:r>
      <w:bookmarkEnd w:id="468"/>
      <w:bookmarkEnd w:id="469"/>
      <w:bookmarkEnd w:id="470"/>
    </w:p>
    <w:p w14:paraId="0A9F9D88" w14:textId="77777777" w:rsidR="00ED3C43" w:rsidRPr="00D66B32" w:rsidRDefault="00ED3C43" w:rsidP="00295DC3">
      <w:r w:rsidRPr="00D66B32">
        <w:t xml:space="preserve">The President's Achievement Award is presented annually to a person(s) or group(s) and or organization(s) for outstanding achievement in performing service for the System Safety Society or for special organizational achievements in support of system safety. </w:t>
      </w:r>
    </w:p>
    <w:p w14:paraId="286B1D96" w14:textId="7ED7D0C5" w:rsidR="00ED3C43" w:rsidRPr="00D66B32" w:rsidRDefault="00ED3C43" w:rsidP="0068274E">
      <w:pPr>
        <w:pStyle w:val="Heading4"/>
        <w:tabs>
          <w:tab w:val="num" w:pos="2844"/>
        </w:tabs>
      </w:pPr>
      <w:bookmarkStart w:id="471" w:name="_Toc204075904"/>
      <w:bookmarkStart w:id="472" w:name="_Toc531634855"/>
      <w:r w:rsidRPr="00D66B32">
        <w:t>Eligibility</w:t>
      </w:r>
      <w:bookmarkEnd w:id="471"/>
      <w:bookmarkEnd w:id="472"/>
    </w:p>
    <w:p w14:paraId="305AB94B" w14:textId="77777777" w:rsidR="00ED3C43" w:rsidRPr="00D66B32" w:rsidRDefault="00ED3C43" w:rsidP="00295DC3">
      <w:r w:rsidRPr="00D66B32">
        <w:t>Any member may recommend a nominee for this award.</w:t>
      </w:r>
    </w:p>
    <w:p w14:paraId="238335C2" w14:textId="27FAEB92" w:rsidR="00ED3C43" w:rsidRPr="00D66B32" w:rsidRDefault="00ED3C43" w:rsidP="0068274E">
      <w:pPr>
        <w:pStyle w:val="Heading4"/>
        <w:tabs>
          <w:tab w:val="num" w:pos="2844"/>
        </w:tabs>
      </w:pPr>
      <w:bookmarkStart w:id="473" w:name="_Toc204075905"/>
      <w:bookmarkStart w:id="474" w:name="_Toc531634856"/>
      <w:r w:rsidRPr="00D66B32">
        <w:t>Selection Criteria</w:t>
      </w:r>
      <w:bookmarkEnd w:id="473"/>
      <w:bookmarkEnd w:id="474"/>
    </w:p>
    <w:p w14:paraId="7BB22033" w14:textId="77777777" w:rsidR="00ED3C43" w:rsidRPr="00D66B32" w:rsidRDefault="00ED3C43" w:rsidP="00295DC3">
      <w:r w:rsidRPr="00D66B32">
        <w:t>Selection of the award recipient rests solely with the Society President. He</w:t>
      </w:r>
      <w:r w:rsidR="009D7162" w:rsidRPr="00D66B32">
        <w:t xml:space="preserve"> or </w:t>
      </w:r>
      <w:r w:rsidRPr="00D66B32">
        <w:t xml:space="preserve">she may appoint a selection committee of </w:t>
      </w:r>
      <w:r w:rsidR="009D7162" w:rsidRPr="00D66B32">
        <w:t xml:space="preserve">their </w:t>
      </w:r>
      <w:r w:rsidRPr="00D66B32">
        <w:t>choosing to recommend an award recipient.</w:t>
      </w:r>
    </w:p>
    <w:p w14:paraId="7B8A44BA" w14:textId="2BBDF8C8" w:rsidR="00ED3C43" w:rsidRPr="00D66B32" w:rsidRDefault="00ED3C43" w:rsidP="0068274E">
      <w:pPr>
        <w:pStyle w:val="Heading4"/>
        <w:tabs>
          <w:tab w:val="num" w:pos="2844"/>
        </w:tabs>
      </w:pPr>
      <w:bookmarkStart w:id="475" w:name="_Toc204075906"/>
      <w:bookmarkStart w:id="476" w:name="_Toc531634857"/>
      <w:r w:rsidRPr="00D66B32">
        <w:t>Screening</w:t>
      </w:r>
      <w:bookmarkEnd w:id="475"/>
      <w:bookmarkEnd w:id="476"/>
    </w:p>
    <w:p w14:paraId="027B8BAF" w14:textId="77777777" w:rsidR="00ED3C43" w:rsidRPr="00D66B32" w:rsidRDefault="00ED3C43" w:rsidP="00295DC3">
      <w:r w:rsidRPr="00D66B32">
        <w:t xml:space="preserve">Screening of the nominees is made by the President's Nomination </w:t>
      </w:r>
      <w:r w:rsidR="009D7162" w:rsidRPr="00D66B32">
        <w:t>Committee if extant.</w:t>
      </w:r>
    </w:p>
    <w:p w14:paraId="58AA72A4" w14:textId="158B51E9" w:rsidR="00ED3C43" w:rsidRPr="00D66B32" w:rsidRDefault="00ED3C43" w:rsidP="0068274E">
      <w:pPr>
        <w:pStyle w:val="Heading4"/>
        <w:tabs>
          <w:tab w:val="num" w:pos="2844"/>
        </w:tabs>
      </w:pPr>
      <w:bookmarkStart w:id="477" w:name="_Toc204075907"/>
      <w:bookmarkStart w:id="478" w:name="_Toc531634858"/>
      <w:r w:rsidRPr="00D66B32">
        <w:t>Selection</w:t>
      </w:r>
      <w:bookmarkEnd w:id="477"/>
      <w:bookmarkEnd w:id="478"/>
    </w:p>
    <w:p w14:paraId="1DFCF505" w14:textId="77777777" w:rsidR="00ED3C43" w:rsidRPr="00D66B32" w:rsidRDefault="00ED3C43" w:rsidP="00295DC3">
      <w:r w:rsidRPr="00D66B32">
        <w:t>Final selection of the award recipient is made by the Society President.</w:t>
      </w:r>
    </w:p>
    <w:p w14:paraId="0C507977" w14:textId="3B5D451C" w:rsidR="00ED3C43" w:rsidRPr="00D66B32" w:rsidRDefault="00ED3C43" w:rsidP="008A5A61">
      <w:pPr>
        <w:pStyle w:val="Heading3"/>
      </w:pPr>
      <w:bookmarkStart w:id="479" w:name="Section01189"/>
      <w:bookmarkStart w:id="480" w:name="_Toc204075908"/>
      <w:bookmarkStart w:id="481" w:name="_Toc531634859"/>
      <w:r w:rsidRPr="00D66B32">
        <w:t>International Award</w:t>
      </w:r>
      <w:bookmarkEnd w:id="479"/>
      <w:bookmarkEnd w:id="480"/>
      <w:bookmarkEnd w:id="481"/>
    </w:p>
    <w:p w14:paraId="06508A00" w14:textId="77777777" w:rsidR="00ED3C43" w:rsidRDefault="00ED3C43" w:rsidP="00295DC3">
      <w:r w:rsidRPr="00D66B32">
        <w:t>The international award is presented to a person(s) and/or organizations for outstanding achievement or performance of special service in the advancement of the discipline of system safety in a country other than the United States of America. The purpose is to recognize and foster the growth of system safety outside of the USA.</w:t>
      </w:r>
    </w:p>
    <w:p w14:paraId="5ACAC537" w14:textId="4D745B50" w:rsidR="00ED3C43" w:rsidRPr="00D66B32" w:rsidRDefault="00ED3C43" w:rsidP="0068274E">
      <w:pPr>
        <w:pStyle w:val="Heading4"/>
        <w:tabs>
          <w:tab w:val="num" w:pos="2844"/>
        </w:tabs>
      </w:pPr>
      <w:bookmarkStart w:id="482" w:name="_Toc204075909"/>
      <w:bookmarkStart w:id="483" w:name="_Toc531634860"/>
      <w:r w:rsidRPr="00D66B32">
        <w:t>Eligibility</w:t>
      </w:r>
      <w:bookmarkEnd w:id="482"/>
      <w:bookmarkEnd w:id="483"/>
    </w:p>
    <w:p w14:paraId="2FFCB70F" w14:textId="77777777" w:rsidR="00ED3C43" w:rsidRPr="00D66B32" w:rsidRDefault="00ED3C43" w:rsidP="00295DC3">
      <w:r w:rsidRPr="00D66B32">
        <w:t>Any person(s) or organization(s) residing outside of the USA including US citizens are eligible for this award. Non-US citizens are not eligible for work performed in the US. The same guidelines apply to corporations, institutions, societies and agencies.</w:t>
      </w:r>
    </w:p>
    <w:p w14:paraId="0D077964" w14:textId="690407D9" w:rsidR="00ED3C43" w:rsidRPr="00D66B32" w:rsidRDefault="00ED3C43" w:rsidP="0068274E">
      <w:pPr>
        <w:pStyle w:val="Heading4"/>
        <w:tabs>
          <w:tab w:val="num" w:pos="2844"/>
        </w:tabs>
      </w:pPr>
      <w:bookmarkStart w:id="484" w:name="_Toc204075910"/>
      <w:bookmarkStart w:id="485" w:name="_Toc531634861"/>
      <w:r w:rsidRPr="00D66B32">
        <w:t>Selection Criteria</w:t>
      </w:r>
      <w:bookmarkEnd w:id="484"/>
      <w:bookmarkEnd w:id="485"/>
    </w:p>
    <w:p w14:paraId="72C8BAFB" w14:textId="77777777" w:rsidR="00ED3C43" w:rsidRPr="00D66B32" w:rsidRDefault="00ED3C43" w:rsidP="00295DC3">
      <w:r w:rsidRPr="00D66B32">
        <w:t>Selection is based on issues/contributions such as:</w:t>
      </w:r>
    </w:p>
    <w:p w14:paraId="19BA1E3B" w14:textId="77777777" w:rsidR="00ED3C43" w:rsidRPr="00D66B32" w:rsidRDefault="00ED3C43" w:rsidP="00237CB0">
      <w:pPr>
        <w:pStyle w:val="ListParagraph"/>
        <w:numPr>
          <w:ilvl w:val="0"/>
          <w:numId w:val="73"/>
        </w:numPr>
      </w:pPr>
      <w:r w:rsidRPr="00D66B32">
        <w:t>Significant representation of the international community at System Safety Conferences;</w:t>
      </w:r>
    </w:p>
    <w:p w14:paraId="14267868" w14:textId="77777777" w:rsidR="00ED3C43" w:rsidRPr="00D66B32" w:rsidRDefault="00ED3C43" w:rsidP="00237CB0">
      <w:pPr>
        <w:pStyle w:val="ListParagraph"/>
        <w:numPr>
          <w:ilvl w:val="0"/>
          <w:numId w:val="73"/>
        </w:numPr>
      </w:pPr>
      <w:r w:rsidRPr="00D66B32">
        <w:lastRenderedPageBreak/>
        <w:t>Papers on system safety that were published by the nominee in countries other than the USA;</w:t>
      </w:r>
    </w:p>
    <w:p w14:paraId="22E5DF63" w14:textId="77777777" w:rsidR="00ED3C43" w:rsidRPr="00D66B32" w:rsidRDefault="00ED3C43" w:rsidP="00237CB0">
      <w:pPr>
        <w:pStyle w:val="ListParagraph"/>
        <w:numPr>
          <w:ilvl w:val="0"/>
          <w:numId w:val="73"/>
        </w:numPr>
      </w:pPr>
      <w:r w:rsidRPr="00D66B32">
        <w:t>Participation and contribution at other international conferences on safety;</w:t>
      </w:r>
    </w:p>
    <w:p w14:paraId="67B795E1" w14:textId="77777777" w:rsidR="00ED3C43" w:rsidRPr="00D66B32" w:rsidRDefault="00ED3C43" w:rsidP="00237CB0">
      <w:pPr>
        <w:pStyle w:val="ListParagraph"/>
        <w:numPr>
          <w:ilvl w:val="0"/>
          <w:numId w:val="73"/>
        </w:numPr>
      </w:pPr>
      <w:r w:rsidRPr="00D66B32">
        <w:t xml:space="preserve">Clear demonstration of excellence in the application of system safety in countries other than the USA; and </w:t>
      </w:r>
    </w:p>
    <w:p w14:paraId="08FDCC6E" w14:textId="77777777" w:rsidR="00ED3C43" w:rsidRPr="00D66B32" w:rsidRDefault="00ED3C43" w:rsidP="00237CB0">
      <w:pPr>
        <w:pStyle w:val="ListParagraph"/>
        <w:numPr>
          <w:ilvl w:val="0"/>
          <w:numId w:val="73"/>
        </w:numPr>
      </w:pPr>
      <w:r w:rsidRPr="00D66B32">
        <w:t>Papers on system safety submitted and published in Journal of System Safety.</w:t>
      </w:r>
    </w:p>
    <w:p w14:paraId="0B985CD3" w14:textId="57FDDAE0" w:rsidR="00ED3C43" w:rsidRPr="00D66B32" w:rsidRDefault="00ED3C43" w:rsidP="0068274E">
      <w:pPr>
        <w:pStyle w:val="Heading4"/>
        <w:tabs>
          <w:tab w:val="num" w:pos="2844"/>
        </w:tabs>
      </w:pPr>
      <w:bookmarkStart w:id="486" w:name="_Toc204075911"/>
      <w:bookmarkStart w:id="487" w:name="_Toc531634862"/>
      <w:r w:rsidRPr="00D66B32">
        <w:t>Screening</w:t>
      </w:r>
      <w:bookmarkEnd w:id="486"/>
      <w:bookmarkEnd w:id="487"/>
    </w:p>
    <w:p w14:paraId="6F2DBB5A" w14:textId="77777777" w:rsidR="00ED3C43" w:rsidRPr="00D66B32" w:rsidRDefault="00ED3C43" w:rsidP="00295DC3">
      <w:r w:rsidRPr="00D66B32">
        <w:t>Screening of nominees is performed by the Awards Committee.</w:t>
      </w:r>
    </w:p>
    <w:p w14:paraId="48796E72" w14:textId="73BA277C" w:rsidR="00ED3C43" w:rsidRPr="00D66B32" w:rsidRDefault="00ED3C43" w:rsidP="0068274E">
      <w:pPr>
        <w:pStyle w:val="Heading4"/>
        <w:tabs>
          <w:tab w:val="num" w:pos="2844"/>
        </w:tabs>
      </w:pPr>
      <w:bookmarkStart w:id="488" w:name="_Toc204075912"/>
      <w:bookmarkStart w:id="489" w:name="_Toc531634863"/>
      <w:r w:rsidRPr="00D66B32">
        <w:t>Selection</w:t>
      </w:r>
      <w:bookmarkEnd w:id="488"/>
      <w:bookmarkEnd w:id="489"/>
    </w:p>
    <w:p w14:paraId="758EE3E7" w14:textId="70850C87" w:rsidR="00ED3C43" w:rsidRDefault="00ED3C43" w:rsidP="00295DC3">
      <w:r w:rsidRPr="00D66B32">
        <w:t>Selection is made by the Awards Board.</w:t>
      </w:r>
    </w:p>
    <w:p w14:paraId="05CA029E" w14:textId="095F03F7" w:rsidR="00ED3C43" w:rsidRPr="00D66B32" w:rsidRDefault="00ED3C43" w:rsidP="0068274E">
      <w:pPr>
        <w:pStyle w:val="Heading2"/>
      </w:pPr>
      <w:bookmarkStart w:id="490" w:name="Section0119"/>
      <w:bookmarkStart w:id="491" w:name="_Toc204075913"/>
      <w:bookmarkStart w:id="492" w:name="_Toc531634864"/>
      <w:r w:rsidRPr="00D66B32">
        <w:t>Awards Nomination</w:t>
      </w:r>
      <w:bookmarkEnd w:id="490"/>
      <w:bookmarkEnd w:id="491"/>
      <w:bookmarkEnd w:id="492"/>
    </w:p>
    <w:p w14:paraId="31D317E1" w14:textId="77777777" w:rsidR="00ED3C43" w:rsidRPr="00D66B32" w:rsidRDefault="00ED3C43" w:rsidP="00295DC3">
      <w:r w:rsidRPr="00D66B32">
        <w:t xml:space="preserve">A single award submission and instruction accommodates </w:t>
      </w:r>
      <w:proofErr w:type="gramStart"/>
      <w:r w:rsidRPr="00D66B32">
        <w:t>all of</w:t>
      </w:r>
      <w:proofErr w:type="gramEnd"/>
      <w:r w:rsidRPr="00D66B32">
        <w:t xml:space="preserve"> the awards. </w:t>
      </w:r>
      <w:r w:rsidR="00376B8A">
        <w:t>The Award Nominati</w:t>
      </w:r>
      <w:r w:rsidR="00C8021F">
        <w:t>o</w:t>
      </w:r>
      <w:r w:rsidR="00376B8A">
        <w:t xml:space="preserve">n Form is listed in Appendix G-4.  </w:t>
      </w:r>
      <w:r w:rsidRPr="00D66B32">
        <w:t xml:space="preserve">A letter format is accepted </w:t>
      </w:r>
      <w:proofErr w:type="gramStart"/>
      <w:r w:rsidRPr="00D66B32">
        <w:t>as long as</w:t>
      </w:r>
      <w:proofErr w:type="gramEnd"/>
      <w:r w:rsidRPr="00D66B32">
        <w:t xml:space="preserve"> all the information is covered. All the required information must be provided in the format requested with adequate justification for the nomination. The most frequent problem encountered is insufficient information in which to judge the validity of the nomination. The submission must contain the following information in the order shown below:</w:t>
      </w:r>
    </w:p>
    <w:p w14:paraId="0A47DA39" w14:textId="77777777" w:rsidR="00ED3C43" w:rsidRPr="00D66B32" w:rsidRDefault="00ED3C43" w:rsidP="00237CB0">
      <w:pPr>
        <w:pStyle w:val="ListParagraph"/>
        <w:numPr>
          <w:ilvl w:val="0"/>
          <w:numId w:val="74"/>
        </w:numPr>
      </w:pPr>
      <w:r w:rsidRPr="00D66B32">
        <w:t>Name the award for which the nomination is being made;</w:t>
      </w:r>
    </w:p>
    <w:p w14:paraId="018B7B20" w14:textId="77777777" w:rsidR="00ED3C43" w:rsidRPr="00D66B32" w:rsidRDefault="00ED3C43" w:rsidP="00237CB0">
      <w:pPr>
        <w:pStyle w:val="ListParagraph"/>
        <w:numPr>
          <w:ilvl w:val="0"/>
          <w:numId w:val="74"/>
        </w:numPr>
      </w:pPr>
      <w:r w:rsidRPr="00D66B32">
        <w:t>Name of the nominee;</w:t>
      </w:r>
    </w:p>
    <w:p w14:paraId="5EFF39DD" w14:textId="77777777" w:rsidR="00ED3C43" w:rsidRPr="00D66B32" w:rsidRDefault="00ED3C43" w:rsidP="00237CB0">
      <w:pPr>
        <w:pStyle w:val="ListParagraph"/>
        <w:numPr>
          <w:ilvl w:val="1"/>
          <w:numId w:val="74"/>
        </w:numPr>
      </w:pPr>
      <w:r w:rsidRPr="00D66B32">
        <w:t>If nominating an individual, provide name, address, telephone number, employer and work phone of the recipient.</w:t>
      </w:r>
    </w:p>
    <w:p w14:paraId="005BB8D2" w14:textId="77777777" w:rsidR="00ED3C43" w:rsidRPr="00D66B32" w:rsidRDefault="00ED3C43" w:rsidP="00237CB0">
      <w:pPr>
        <w:pStyle w:val="ListParagraph"/>
        <w:numPr>
          <w:ilvl w:val="1"/>
          <w:numId w:val="74"/>
        </w:numPr>
      </w:pPr>
      <w:r w:rsidRPr="00D66B32">
        <w:t>If nominating an organization or firm, provide the name, address and telephone number of the firm and the name, address and phone number of the chief executive officer, president or owner.</w:t>
      </w:r>
    </w:p>
    <w:p w14:paraId="59CDED96" w14:textId="77777777" w:rsidR="00ED3C43" w:rsidRPr="00D66B32" w:rsidRDefault="00ED3C43" w:rsidP="00237CB0">
      <w:pPr>
        <w:pStyle w:val="ListParagraph"/>
        <w:numPr>
          <w:ilvl w:val="1"/>
          <w:numId w:val="74"/>
        </w:numPr>
      </w:pPr>
      <w:r w:rsidRPr="00D66B32">
        <w:t>If nominating a group or committee, provide the name of the group or committee, organization it</w:t>
      </w:r>
      <w:r w:rsidR="00A37E83">
        <w:t xml:space="preserve"> i</w:t>
      </w:r>
      <w:r w:rsidRPr="00D66B32">
        <w:t>s affiliated with and the name, address and phone number of the chairman of the group or committee.</w:t>
      </w:r>
    </w:p>
    <w:p w14:paraId="4C206E28" w14:textId="77777777" w:rsidR="00ED3C43" w:rsidRPr="00D66B32" w:rsidRDefault="00ED3C43" w:rsidP="00237CB0">
      <w:pPr>
        <w:pStyle w:val="ListParagraph"/>
        <w:numPr>
          <w:ilvl w:val="0"/>
          <w:numId w:val="74"/>
        </w:numPr>
      </w:pPr>
      <w:r w:rsidRPr="00D66B32">
        <w:t>Name, address and telephone number of the person making the nomination.</w:t>
      </w:r>
    </w:p>
    <w:p w14:paraId="132ED484" w14:textId="77777777" w:rsidR="00ED3C43" w:rsidRPr="00D66B32" w:rsidRDefault="00ED3C43" w:rsidP="00237CB0">
      <w:pPr>
        <w:pStyle w:val="ListParagraph"/>
        <w:numPr>
          <w:ilvl w:val="0"/>
          <w:numId w:val="74"/>
        </w:numPr>
      </w:pPr>
      <w:r w:rsidRPr="00D66B32">
        <w:t>Brief description of the current position and employer of the nominee. If a group is being nominated, provide a description of the purpose of the group and the primary organization it supports.</w:t>
      </w:r>
    </w:p>
    <w:p w14:paraId="069B9995" w14:textId="77777777" w:rsidR="00ED3C43" w:rsidRPr="00D66B32" w:rsidRDefault="00ED3C43" w:rsidP="00237CB0">
      <w:pPr>
        <w:pStyle w:val="ListParagraph"/>
        <w:numPr>
          <w:ilvl w:val="0"/>
          <w:numId w:val="74"/>
        </w:numPr>
      </w:pPr>
      <w:r w:rsidRPr="00D66B32">
        <w:t>Description of the key outstanding accomplishments of the nominee. It must be clear exactly how the nominee meets the criteria of the award nominated for</w:t>
      </w:r>
      <w:r w:rsidR="00967516">
        <w:t>.</w:t>
      </w:r>
    </w:p>
    <w:p w14:paraId="1A5FA380" w14:textId="77777777" w:rsidR="00ED3C43" w:rsidRPr="00D66B32" w:rsidRDefault="00ED3C43" w:rsidP="00237CB0">
      <w:pPr>
        <w:pStyle w:val="ListParagraph"/>
        <w:numPr>
          <w:ilvl w:val="0"/>
          <w:numId w:val="74"/>
        </w:numPr>
      </w:pPr>
      <w:r w:rsidRPr="00D66B32">
        <w:t xml:space="preserve">For individuals, provide a summary of the nominees educational and system safety related professional accomplishments. Enumerate the </w:t>
      </w:r>
      <w:r w:rsidR="00A37E83" w:rsidRPr="00D66B32">
        <w:t>nominee’s</w:t>
      </w:r>
      <w:r w:rsidRPr="00D66B32">
        <w:t xml:space="preserve"> contributions to the System Safety Society, safety profession and his</w:t>
      </w:r>
      <w:r w:rsidR="009D7162" w:rsidRPr="00D66B32">
        <w:t xml:space="preserve"> or </w:t>
      </w:r>
      <w:r w:rsidRPr="00D66B32">
        <w:t>her employer and community.</w:t>
      </w:r>
    </w:p>
    <w:p w14:paraId="62102C15" w14:textId="77777777" w:rsidR="00ED3C43" w:rsidRPr="00D66B32" w:rsidRDefault="00ED3C43" w:rsidP="00237CB0">
      <w:pPr>
        <w:pStyle w:val="ListParagraph"/>
        <w:numPr>
          <w:ilvl w:val="0"/>
          <w:numId w:val="74"/>
        </w:numPr>
      </w:pPr>
      <w:r w:rsidRPr="00D66B32">
        <w:lastRenderedPageBreak/>
        <w:t xml:space="preserve">For organizations, groups or committees, provide a summary of the </w:t>
      </w:r>
      <w:r w:rsidR="00A37E83" w:rsidRPr="00D66B32">
        <w:t>nominee’s</w:t>
      </w:r>
      <w:r w:rsidRPr="00D66B32">
        <w:t xml:space="preserve"> contribution to the advancement of system safety.</w:t>
      </w:r>
    </w:p>
    <w:p w14:paraId="2177FF84" w14:textId="77777777" w:rsidR="00ED3C43" w:rsidRPr="00D66B32" w:rsidRDefault="00ED3C43" w:rsidP="00237CB0">
      <w:pPr>
        <w:pStyle w:val="ListParagraph"/>
        <w:numPr>
          <w:ilvl w:val="0"/>
          <w:numId w:val="74"/>
        </w:numPr>
      </w:pPr>
      <w:r w:rsidRPr="00D66B32">
        <w:t xml:space="preserve">Name, address and phone number of three references who can provide comments concerning the </w:t>
      </w:r>
      <w:r w:rsidR="00A37E83" w:rsidRPr="00D66B32">
        <w:t>nominee’s</w:t>
      </w:r>
      <w:r w:rsidRPr="00D66B32">
        <w:t xml:space="preserve"> performance. At least one reference must be a system safety society member. Persons listed as references can't be related to or employed by the nominee.</w:t>
      </w:r>
    </w:p>
    <w:p w14:paraId="13923549" w14:textId="77777777" w:rsidR="00ED3C43" w:rsidRPr="00D66B32" w:rsidRDefault="00ED3C43" w:rsidP="00237CB0">
      <w:pPr>
        <w:pStyle w:val="ListParagraph"/>
        <w:numPr>
          <w:ilvl w:val="0"/>
          <w:numId w:val="74"/>
        </w:numPr>
      </w:pPr>
      <w:r w:rsidRPr="00D66B32">
        <w:t>Supporting documentation to support the nomination, as appropriate. If the nomination is based on published works, provide a copy or copies of the document.</w:t>
      </w:r>
    </w:p>
    <w:p w14:paraId="6B12EC30" w14:textId="048BDCD8" w:rsidR="00ED3C43" w:rsidRPr="00D66B32" w:rsidRDefault="00ED3C43" w:rsidP="0068274E">
      <w:pPr>
        <w:pStyle w:val="Heading2"/>
      </w:pPr>
      <w:bookmarkStart w:id="493" w:name="Section01110"/>
      <w:bookmarkStart w:id="494" w:name="_Toc204075914"/>
      <w:bookmarkStart w:id="495" w:name="_Toc531634865"/>
      <w:r w:rsidRPr="00D66B32">
        <w:t>Awards Committee Address</w:t>
      </w:r>
      <w:bookmarkEnd w:id="493"/>
      <w:bookmarkEnd w:id="494"/>
      <w:bookmarkEnd w:id="495"/>
    </w:p>
    <w:p w14:paraId="4FFBCFE5" w14:textId="701DADC4" w:rsidR="00ED3C43" w:rsidRDefault="00ED3C43" w:rsidP="0073144F">
      <w:r w:rsidRPr="00D66B32">
        <w:t>All nominations must be submitted to the OVP Awards for consideration.</w:t>
      </w:r>
    </w:p>
    <w:p w14:paraId="0A6351BF" w14:textId="4B4D8491" w:rsidR="00ED3C43" w:rsidRPr="00D66B32" w:rsidRDefault="00ED3C43" w:rsidP="0068274E">
      <w:pPr>
        <w:pStyle w:val="Heading2"/>
      </w:pPr>
      <w:bookmarkStart w:id="496" w:name="Section01111"/>
      <w:bookmarkStart w:id="497" w:name="_Toc204075915"/>
      <w:bookmarkStart w:id="498" w:name="_Toc531634866"/>
      <w:r w:rsidRPr="00D66B32">
        <w:t>Award Specifications</w:t>
      </w:r>
      <w:bookmarkEnd w:id="496"/>
      <w:bookmarkEnd w:id="497"/>
      <w:bookmarkEnd w:id="498"/>
    </w:p>
    <w:p w14:paraId="1F43BFCA" w14:textId="77777777" w:rsidR="00ED3C43" w:rsidRPr="00D66B32" w:rsidRDefault="00ED3C43" w:rsidP="0073144F">
      <w:r w:rsidRPr="00D66B32">
        <w:t xml:space="preserve">All Society awards will be of a high quality in keeping with the importance of the awards. </w:t>
      </w:r>
      <w:r w:rsidR="00E83BB6" w:rsidRPr="00D66B32">
        <w:t xml:space="preserve">All awards will be dated for the year presented. </w:t>
      </w:r>
      <w:r w:rsidRPr="00D66B32">
        <w:t>Specifications for each award follow.</w:t>
      </w:r>
    </w:p>
    <w:p w14:paraId="05217317" w14:textId="4D2709D8" w:rsidR="002B26B3" w:rsidRPr="00D66B32" w:rsidRDefault="002B26B3" w:rsidP="008A5A61">
      <w:pPr>
        <w:pStyle w:val="Heading3"/>
      </w:pPr>
      <w:bookmarkStart w:id="499" w:name="_Ref395729072"/>
      <w:bookmarkStart w:id="500" w:name="_Toc531634867"/>
      <w:r w:rsidRPr="00D66B32">
        <w:t>Fellow Member Achievement</w:t>
      </w:r>
      <w:r w:rsidRPr="00D66B32">
        <w:rPr>
          <w:szCs w:val="24"/>
        </w:rPr>
        <w:t xml:space="preserve"> Award</w:t>
      </w:r>
      <w:bookmarkEnd w:id="499"/>
      <w:bookmarkEnd w:id="500"/>
    </w:p>
    <w:p w14:paraId="6F48F080" w14:textId="77777777" w:rsidR="002B26B3" w:rsidRPr="00D66B32" w:rsidRDefault="002B26B3" w:rsidP="0073144F">
      <w:r w:rsidRPr="00D66B32">
        <w:t>Senior Members who have achieved the status of Fellow Members shall be awarded a plaque to commemorate their achievement.</w:t>
      </w:r>
      <w:r w:rsidR="00077683">
        <w:t xml:space="preserve"> </w:t>
      </w:r>
      <w:r w:rsidRPr="00D66B32">
        <w:t>The plaque is walnut back, scripted in white letters, with System Safety Society LOGO. Font is Lucida Calligraphy.</w:t>
      </w:r>
      <w:r w:rsidRPr="00D66B32">
        <w:tab/>
      </w:r>
    </w:p>
    <w:tbl>
      <w:tblPr>
        <w:tblStyle w:val="TableGrid"/>
        <w:tblW w:w="0" w:type="auto"/>
        <w:jc w:val="center"/>
        <w:tblBorders>
          <w:left w:val="none" w:sz="0" w:space="0" w:color="auto"/>
          <w:right w:val="none" w:sz="0" w:space="0" w:color="auto"/>
          <w:insideH w:val="none" w:sz="0" w:space="0" w:color="auto"/>
        </w:tblBorders>
        <w:tblLook w:val="01E0" w:firstRow="1" w:lastRow="1" w:firstColumn="1" w:lastColumn="1" w:noHBand="0" w:noVBand="0"/>
      </w:tblPr>
      <w:tblGrid>
        <w:gridCol w:w="2070"/>
        <w:gridCol w:w="4410"/>
      </w:tblGrid>
      <w:tr w:rsidR="002B26B3" w:rsidRPr="00D66B32" w14:paraId="4CCD7D91" w14:textId="77777777">
        <w:trPr>
          <w:jc w:val="center"/>
        </w:trPr>
        <w:tc>
          <w:tcPr>
            <w:tcW w:w="2070" w:type="dxa"/>
            <w:tcBorders>
              <w:top w:val="nil"/>
              <w:bottom w:val="nil"/>
              <w:right w:val="double" w:sz="4" w:space="0" w:color="auto"/>
            </w:tcBorders>
          </w:tcPr>
          <w:p w14:paraId="5C3F52B6" w14:textId="77777777" w:rsidR="002B26B3" w:rsidRPr="00D66B32" w:rsidRDefault="002B26B3" w:rsidP="002B26B3">
            <w:pPr>
              <w:pStyle w:val="BodyText"/>
              <w:tabs>
                <w:tab w:val="clear" w:pos="360"/>
                <w:tab w:val="clear" w:pos="8784"/>
                <w:tab w:val="left" w:pos="-378"/>
              </w:tabs>
              <w:spacing w:after="40"/>
              <w:ind w:right="72"/>
              <w:jc w:val="right"/>
              <w:rPr>
                <w:sz w:val="22"/>
              </w:rPr>
            </w:pPr>
            <w:r w:rsidRPr="00D66B32">
              <w:rPr>
                <w:sz w:val="22"/>
              </w:rPr>
              <w:t>Font Size 36 (Bold)</w:t>
            </w:r>
          </w:p>
        </w:tc>
        <w:tc>
          <w:tcPr>
            <w:tcW w:w="4410" w:type="dxa"/>
            <w:tcBorders>
              <w:top w:val="double" w:sz="4" w:space="0" w:color="auto"/>
              <w:left w:val="double" w:sz="4" w:space="0" w:color="auto"/>
              <w:bottom w:val="nil"/>
              <w:right w:val="double" w:sz="4" w:space="0" w:color="auto"/>
            </w:tcBorders>
          </w:tcPr>
          <w:p w14:paraId="045505D5" w14:textId="77777777" w:rsidR="002B26B3" w:rsidRPr="00D66B32" w:rsidRDefault="002B26B3" w:rsidP="002B26B3">
            <w:pPr>
              <w:pStyle w:val="BodyText"/>
              <w:tabs>
                <w:tab w:val="clear" w:pos="8784"/>
                <w:tab w:val="left" w:pos="-378"/>
                <w:tab w:val="left" w:pos="1260"/>
              </w:tabs>
              <w:spacing w:after="40"/>
              <w:jc w:val="center"/>
              <w:rPr>
                <w:sz w:val="22"/>
              </w:rPr>
            </w:pPr>
            <w:r w:rsidRPr="00D66B32">
              <w:rPr>
                <w:sz w:val="22"/>
              </w:rPr>
              <w:t>Certificate of</w:t>
            </w:r>
            <w:r w:rsidR="00077683">
              <w:rPr>
                <w:sz w:val="22"/>
              </w:rPr>
              <w:t xml:space="preserve"> </w:t>
            </w:r>
            <w:r w:rsidRPr="00D66B32">
              <w:rPr>
                <w:sz w:val="22"/>
              </w:rPr>
              <w:t>Membership</w:t>
            </w:r>
          </w:p>
        </w:tc>
      </w:tr>
      <w:tr w:rsidR="002B26B3" w:rsidRPr="00D66B32" w14:paraId="26A1D7FD" w14:textId="77777777">
        <w:trPr>
          <w:jc w:val="center"/>
        </w:trPr>
        <w:tc>
          <w:tcPr>
            <w:tcW w:w="2070" w:type="dxa"/>
            <w:tcBorders>
              <w:top w:val="nil"/>
              <w:bottom w:val="nil"/>
              <w:right w:val="double" w:sz="4" w:space="0" w:color="auto"/>
            </w:tcBorders>
          </w:tcPr>
          <w:p w14:paraId="0256FE91" w14:textId="77777777" w:rsidR="002B26B3" w:rsidRPr="00D66B32" w:rsidRDefault="002B26B3" w:rsidP="00B154E6">
            <w:pPr>
              <w:pStyle w:val="BodyText"/>
              <w:tabs>
                <w:tab w:val="clear" w:pos="360"/>
                <w:tab w:val="clear" w:pos="8784"/>
                <w:tab w:val="left" w:pos="-378"/>
              </w:tabs>
              <w:spacing w:before="40" w:after="40"/>
              <w:ind w:right="72"/>
              <w:jc w:val="right"/>
              <w:rPr>
                <w:sz w:val="22"/>
              </w:rPr>
            </w:pPr>
            <w:r w:rsidRPr="00D66B32">
              <w:rPr>
                <w:sz w:val="22"/>
              </w:rPr>
              <w:t>Font Size 18</w:t>
            </w:r>
          </w:p>
        </w:tc>
        <w:tc>
          <w:tcPr>
            <w:tcW w:w="4410" w:type="dxa"/>
            <w:tcBorders>
              <w:top w:val="nil"/>
              <w:left w:val="double" w:sz="4" w:space="0" w:color="auto"/>
              <w:bottom w:val="nil"/>
              <w:right w:val="double" w:sz="4" w:space="0" w:color="auto"/>
            </w:tcBorders>
          </w:tcPr>
          <w:p w14:paraId="5E70C0D0" w14:textId="77777777" w:rsidR="002B26B3" w:rsidRPr="00D66B32" w:rsidRDefault="002B26B3" w:rsidP="00B154E6">
            <w:pPr>
              <w:pStyle w:val="BodyText"/>
              <w:tabs>
                <w:tab w:val="clear" w:pos="8784"/>
                <w:tab w:val="left" w:pos="-378"/>
                <w:tab w:val="left" w:pos="1260"/>
              </w:tabs>
              <w:spacing w:before="40" w:after="40"/>
              <w:jc w:val="center"/>
              <w:rPr>
                <w:sz w:val="22"/>
              </w:rPr>
            </w:pPr>
            <w:r w:rsidRPr="00D66B32">
              <w:rPr>
                <w:sz w:val="22"/>
              </w:rPr>
              <w:t>Organized/incorporated</w:t>
            </w:r>
          </w:p>
        </w:tc>
      </w:tr>
      <w:tr w:rsidR="002B26B3" w:rsidRPr="00D66B32" w14:paraId="71D23D54" w14:textId="77777777">
        <w:trPr>
          <w:jc w:val="center"/>
        </w:trPr>
        <w:tc>
          <w:tcPr>
            <w:tcW w:w="2070" w:type="dxa"/>
            <w:tcBorders>
              <w:top w:val="nil"/>
              <w:bottom w:val="nil"/>
              <w:right w:val="double" w:sz="4" w:space="0" w:color="auto"/>
            </w:tcBorders>
          </w:tcPr>
          <w:p w14:paraId="29E7C906" w14:textId="77777777" w:rsidR="002B26B3" w:rsidRPr="00D66B32" w:rsidRDefault="002B26B3" w:rsidP="00B154E6">
            <w:pPr>
              <w:pStyle w:val="BodyText"/>
              <w:tabs>
                <w:tab w:val="clear" w:pos="360"/>
                <w:tab w:val="clear" w:pos="8784"/>
                <w:tab w:val="left" w:pos="-378"/>
              </w:tabs>
              <w:spacing w:before="40" w:after="40"/>
              <w:ind w:right="72"/>
              <w:jc w:val="right"/>
              <w:rPr>
                <w:sz w:val="22"/>
              </w:rPr>
            </w:pPr>
            <w:r w:rsidRPr="00D66B32">
              <w:rPr>
                <w:sz w:val="22"/>
              </w:rPr>
              <w:t>1”</w:t>
            </w:r>
          </w:p>
        </w:tc>
        <w:tc>
          <w:tcPr>
            <w:tcW w:w="4410" w:type="dxa"/>
            <w:tcBorders>
              <w:top w:val="nil"/>
              <w:left w:val="double" w:sz="4" w:space="0" w:color="auto"/>
              <w:bottom w:val="nil"/>
              <w:right w:val="double" w:sz="4" w:space="0" w:color="auto"/>
            </w:tcBorders>
          </w:tcPr>
          <w:p w14:paraId="3C17A2ED" w14:textId="77777777" w:rsidR="002B26B3" w:rsidRPr="00D66B32" w:rsidRDefault="002B26B3" w:rsidP="00B154E6">
            <w:pPr>
              <w:pStyle w:val="BodyText"/>
              <w:tabs>
                <w:tab w:val="clear" w:pos="8784"/>
                <w:tab w:val="left" w:pos="-378"/>
                <w:tab w:val="left" w:pos="1260"/>
              </w:tabs>
              <w:spacing w:before="40" w:after="40"/>
              <w:jc w:val="center"/>
              <w:rPr>
                <w:sz w:val="22"/>
              </w:rPr>
            </w:pPr>
            <w:r w:rsidRPr="00D66B32">
              <w:rPr>
                <w:sz w:val="22"/>
              </w:rPr>
              <w:t>LOGO</w:t>
            </w:r>
          </w:p>
        </w:tc>
      </w:tr>
      <w:tr w:rsidR="002B26B3" w:rsidRPr="00D66B32" w14:paraId="134821A2" w14:textId="77777777">
        <w:trPr>
          <w:jc w:val="center"/>
        </w:trPr>
        <w:tc>
          <w:tcPr>
            <w:tcW w:w="2070" w:type="dxa"/>
            <w:tcBorders>
              <w:top w:val="nil"/>
              <w:bottom w:val="nil"/>
              <w:right w:val="double" w:sz="4" w:space="0" w:color="auto"/>
            </w:tcBorders>
          </w:tcPr>
          <w:p w14:paraId="2987BA8D" w14:textId="77777777" w:rsidR="002B26B3" w:rsidRPr="00D66B32" w:rsidRDefault="002B26B3" w:rsidP="00B154E6">
            <w:pPr>
              <w:pStyle w:val="BodyText"/>
              <w:tabs>
                <w:tab w:val="clear" w:pos="360"/>
                <w:tab w:val="clear" w:pos="8784"/>
                <w:tab w:val="left" w:pos="-378"/>
              </w:tabs>
              <w:spacing w:before="40" w:after="40"/>
              <w:ind w:right="72"/>
              <w:jc w:val="right"/>
              <w:rPr>
                <w:sz w:val="22"/>
              </w:rPr>
            </w:pPr>
            <w:r w:rsidRPr="00D66B32">
              <w:rPr>
                <w:sz w:val="22"/>
              </w:rPr>
              <w:t>Font Size 48 (Bold)</w:t>
            </w:r>
          </w:p>
        </w:tc>
        <w:tc>
          <w:tcPr>
            <w:tcW w:w="4410" w:type="dxa"/>
            <w:tcBorders>
              <w:top w:val="nil"/>
              <w:left w:val="double" w:sz="4" w:space="0" w:color="auto"/>
              <w:bottom w:val="nil"/>
              <w:right w:val="double" w:sz="4" w:space="0" w:color="auto"/>
            </w:tcBorders>
          </w:tcPr>
          <w:p w14:paraId="570C7096" w14:textId="77777777" w:rsidR="002B26B3" w:rsidRPr="00D66B32" w:rsidRDefault="00FA5473" w:rsidP="00D627A8">
            <w:pPr>
              <w:pStyle w:val="BodyText"/>
              <w:tabs>
                <w:tab w:val="clear" w:pos="8784"/>
                <w:tab w:val="left" w:pos="-378"/>
                <w:tab w:val="left" w:pos="1260"/>
              </w:tabs>
              <w:spacing w:before="40" w:after="40"/>
              <w:jc w:val="center"/>
              <w:rPr>
                <w:sz w:val="22"/>
              </w:rPr>
            </w:pPr>
            <w:r>
              <w:rPr>
                <w:sz w:val="22"/>
              </w:rPr>
              <w:t>(</w:t>
            </w:r>
            <w:r w:rsidR="00D627A8">
              <w:rPr>
                <w:sz w:val="22"/>
              </w:rPr>
              <w:t xml:space="preserve">Name of </w:t>
            </w:r>
            <w:r w:rsidR="002B26B3" w:rsidRPr="00D66B32">
              <w:rPr>
                <w:sz w:val="22"/>
              </w:rPr>
              <w:t>Recipient</w:t>
            </w:r>
            <w:r>
              <w:rPr>
                <w:sz w:val="22"/>
              </w:rPr>
              <w:t>)</w:t>
            </w:r>
          </w:p>
        </w:tc>
      </w:tr>
      <w:tr w:rsidR="002B26B3" w:rsidRPr="00D66B32" w14:paraId="1195388C" w14:textId="77777777">
        <w:trPr>
          <w:jc w:val="center"/>
        </w:trPr>
        <w:tc>
          <w:tcPr>
            <w:tcW w:w="2070" w:type="dxa"/>
            <w:tcBorders>
              <w:top w:val="nil"/>
              <w:bottom w:val="nil"/>
              <w:right w:val="double" w:sz="4" w:space="0" w:color="auto"/>
            </w:tcBorders>
          </w:tcPr>
          <w:p w14:paraId="513EEFFC" w14:textId="77777777" w:rsidR="002B26B3" w:rsidRPr="00D66B32" w:rsidRDefault="002B26B3" w:rsidP="00B154E6">
            <w:pPr>
              <w:pStyle w:val="BodyText"/>
              <w:tabs>
                <w:tab w:val="clear" w:pos="360"/>
                <w:tab w:val="clear" w:pos="8784"/>
                <w:tab w:val="left" w:pos="-378"/>
              </w:tabs>
              <w:spacing w:before="40" w:after="40"/>
              <w:ind w:right="72"/>
              <w:jc w:val="right"/>
              <w:rPr>
                <w:sz w:val="22"/>
              </w:rPr>
            </w:pPr>
            <w:r w:rsidRPr="00D66B32">
              <w:rPr>
                <w:sz w:val="22"/>
              </w:rPr>
              <w:t>Font Size 14</w:t>
            </w:r>
          </w:p>
        </w:tc>
        <w:tc>
          <w:tcPr>
            <w:tcW w:w="4410" w:type="dxa"/>
            <w:tcBorders>
              <w:top w:val="nil"/>
              <w:left w:val="double" w:sz="4" w:space="0" w:color="auto"/>
              <w:bottom w:val="double" w:sz="4" w:space="0" w:color="auto"/>
              <w:right w:val="double" w:sz="4" w:space="0" w:color="auto"/>
            </w:tcBorders>
          </w:tcPr>
          <w:p w14:paraId="76896FDC" w14:textId="77777777" w:rsidR="002B26B3" w:rsidRPr="00D66B32" w:rsidRDefault="002B26B3" w:rsidP="00B154E6">
            <w:pPr>
              <w:pStyle w:val="BodyText"/>
              <w:tabs>
                <w:tab w:val="clear" w:pos="8784"/>
                <w:tab w:val="left" w:pos="-378"/>
                <w:tab w:val="left" w:pos="1260"/>
              </w:tabs>
              <w:spacing w:before="40" w:after="40"/>
              <w:jc w:val="center"/>
              <w:rPr>
                <w:sz w:val="22"/>
              </w:rPr>
            </w:pPr>
            <w:r w:rsidRPr="00D66B32">
              <w:rPr>
                <w:sz w:val="22"/>
              </w:rPr>
              <w:t xml:space="preserve">Is a </w:t>
            </w:r>
          </w:p>
        </w:tc>
      </w:tr>
      <w:tr w:rsidR="002B26B3" w:rsidRPr="00D66B32" w14:paraId="78816AD4" w14:textId="77777777">
        <w:trPr>
          <w:jc w:val="center"/>
        </w:trPr>
        <w:tc>
          <w:tcPr>
            <w:tcW w:w="2070" w:type="dxa"/>
            <w:tcBorders>
              <w:top w:val="nil"/>
              <w:bottom w:val="nil"/>
              <w:right w:val="double" w:sz="4" w:space="0" w:color="auto"/>
            </w:tcBorders>
          </w:tcPr>
          <w:p w14:paraId="24A6FC72" w14:textId="77777777" w:rsidR="002B26B3" w:rsidRPr="00D66B32" w:rsidRDefault="002B26B3" w:rsidP="00B154E6">
            <w:pPr>
              <w:pStyle w:val="BodyText"/>
              <w:tabs>
                <w:tab w:val="clear" w:pos="360"/>
                <w:tab w:val="clear" w:pos="8784"/>
                <w:tab w:val="left" w:pos="-378"/>
              </w:tabs>
              <w:spacing w:before="40" w:after="40"/>
              <w:ind w:right="72"/>
              <w:jc w:val="right"/>
              <w:rPr>
                <w:sz w:val="22"/>
              </w:rPr>
            </w:pPr>
            <w:r w:rsidRPr="00D66B32">
              <w:rPr>
                <w:sz w:val="22"/>
              </w:rPr>
              <w:t>Font Size 22(Bold)</w:t>
            </w:r>
          </w:p>
        </w:tc>
        <w:tc>
          <w:tcPr>
            <w:tcW w:w="4410" w:type="dxa"/>
            <w:tcBorders>
              <w:top w:val="nil"/>
              <w:left w:val="double" w:sz="4" w:space="0" w:color="auto"/>
              <w:bottom w:val="nil"/>
              <w:right w:val="double" w:sz="4" w:space="0" w:color="auto"/>
            </w:tcBorders>
          </w:tcPr>
          <w:p w14:paraId="352F73FC" w14:textId="77777777" w:rsidR="002B26B3" w:rsidRPr="00D66B32" w:rsidRDefault="002B26B3" w:rsidP="00B154E6">
            <w:pPr>
              <w:pStyle w:val="BodyText"/>
              <w:tabs>
                <w:tab w:val="clear" w:pos="8784"/>
                <w:tab w:val="left" w:pos="-378"/>
                <w:tab w:val="left" w:pos="1260"/>
              </w:tabs>
              <w:spacing w:before="40" w:after="40"/>
              <w:jc w:val="center"/>
              <w:rPr>
                <w:sz w:val="22"/>
              </w:rPr>
            </w:pPr>
            <w:r w:rsidRPr="00D66B32">
              <w:rPr>
                <w:sz w:val="22"/>
              </w:rPr>
              <w:t>Fellow Member</w:t>
            </w:r>
          </w:p>
        </w:tc>
      </w:tr>
      <w:tr w:rsidR="002B26B3" w:rsidRPr="00D66B32" w14:paraId="445D7AF9" w14:textId="77777777">
        <w:trPr>
          <w:jc w:val="center"/>
        </w:trPr>
        <w:tc>
          <w:tcPr>
            <w:tcW w:w="2070" w:type="dxa"/>
            <w:tcBorders>
              <w:top w:val="nil"/>
              <w:bottom w:val="nil"/>
              <w:right w:val="double" w:sz="4" w:space="0" w:color="auto"/>
            </w:tcBorders>
          </w:tcPr>
          <w:p w14:paraId="17EC3084" w14:textId="77777777" w:rsidR="002B26B3" w:rsidRPr="00D66B32" w:rsidRDefault="002B26B3" w:rsidP="00B154E6">
            <w:pPr>
              <w:pStyle w:val="BodyText"/>
              <w:tabs>
                <w:tab w:val="clear" w:pos="360"/>
                <w:tab w:val="clear" w:pos="8784"/>
                <w:tab w:val="left" w:pos="-378"/>
              </w:tabs>
              <w:spacing w:before="40" w:after="40"/>
              <w:ind w:right="72"/>
              <w:jc w:val="right"/>
              <w:rPr>
                <w:sz w:val="22"/>
              </w:rPr>
            </w:pPr>
            <w:r w:rsidRPr="00D66B32">
              <w:rPr>
                <w:sz w:val="22"/>
              </w:rPr>
              <w:t>Font size 14</w:t>
            </w:r>
          </w:p>
        </w:tc>
        <w:tc>
          <w:tcPr>
            <w:tcW w:w="4410" w:type="dxa"/>
            <w:tcBorders>
              <w:top w:val="nil"/>
              <w:left w:val="double" w:sz="4" w:space="0" w:color="auto"/>
              <w:bottom w:val="nil"/>
              <w:right w:val="double" w:sz="4" w:space="0" w:color="auto"/>
            </w:tcBorders>
          </w:tcPr>
          <w:p w14:paraId="5B0E0833" w14:textId="77777777" w:rsidR="002B26B3" w:rsidRPr="00D66B32" w:rsidRDefault="002B26B3" w:rsidP="00B154E6">
            <w:pPr>
              <w:pStyle w:val="BodyText"/>
              <w:tabs>
                <w:tab w:val="clear" w:pos="8784"/>
                <w:tab w:val="left" w:pos="-378"/>
                <w:tab w:val="left" w:pos="1260"/>
              </w:tabs>
              <w:spacing w:before="40" w:after="40"/>
              <w:jc w:val="center"/>
              <w:rPr>
                <w:sz w:val="22"/>
              </w:rPr>
            </w:pPr>
            <w:r w:rsidRPr="00D66B32">
              <w:rPr>
                <w:sz w:val="22"/>
              </w:rPr>
              <w:t xml:space="preserve">in the System Safety Society: having given satisfactory evidence of qualification and in recognition of (his or her) efforts to advance the </w:t>
            </w:r>
            <w:r w:rsidRPr="00D66B32">
              <w:rPr>
                <w:sz w:val="22"/>
              </w:rPr>
              <w:lastRenderedPageBreak/>
              <w:t>principles and techniques of System Safety</w:t>
            </w:r>
          </w:p>
        </w:tc>
      </w:tr>
      <w:tr w:rsidR="002B26B3" w:rsidRPr="00D66B32" w14:paraId="6E4C0DE9" w14:textId="77777777">
        <w:trPr>
          <w:jc w:val="center"/>
        </w:trPr>
        <w:tc>
          <w:tcPr>
            <w:tcW w:w="2070" w:type="dxa"/>
            <w:tcBorders>
              <w:top w:val="nil"/>
              <w:bottom w:val="nil"/>
              <w:right w:val="double" w:sz="4" w:space="0" w:color="auto"/>
            </w:tcBorders>
          </w:tcPr>
          <w:p w14:paraId="51437241" w14:textId="77777777" w:rsidR="002B26B3" w:rsidRPr="00D66B32" w:rsidRDefault="002B26B3" w:rsidP="00B154E6">
            <w:pPr>
              <w:pStyle w:val="BodyText"/>
              <w:tabs>
                <w:tab w:val="clear" w:pos="360"/>
                <w:tab w:val="clear" w:pos="8784"/>
                <w:tab w:val="left" w:pos="-378"/>
              </w:tabs>
              <w:spacing w:before="40" w:after="40"/>
              <w:ind w:right="72"/>
              <w:jc w:val="right"/>
              <w:rPr>
                <w:sz w:val="22"/>
              </w:rPr>
            </w:pPr>
            <w:r w:rsidRPr="00D66B32">
              <w:rPr>
                <w:sz w:val="22"/>
              </w:rPr>
              <w:lastRenderedPageBreak/>
              <w:t>Font Size 14</w:t>
            </w:r>
          </w:p>
        </w:tc>
        <w:tc>
          <w:tcPr>
            <w:tcW w:w="4410" w:type="dxa"/>
            <w:tcBorders>
              <w:top w:val="nil"/>
              <w:left w:val="double" w:sz="4" w:space="0" w:color="auto"/>
              <w:bottom w:val="nil"/>
              <w:right w:val="double" w:sz="4" w:space="0" w:color="auto"/>
            </w:tcBorders>
          </w:tcPr>
          <w:p w14:paraId="2383129D" w14:textId="77777777" w:rsidR="002B26B3" w:rsidRPr="00D66B32" w:rsidRDefault="002B26B3" w:rsidP="00B154E6">
            <w:pPr>
              <w:pStyle w:val="BodyText"/>
              <w:tabs>
                <w:tab w:val="clear" w:pos="8784"/>
                <w:tab w:val="left" w:pos="-378"/>
                <w:tab w:val="left" w:pos="1260"/>
              </w:tabs>
              <w:spacing w:before="40" w:after="40"/>
              <w:jc w:val="center"/>
              <w:rPr>
                <w:sz w:val="22"/>
              </w:rPr>
            </w:pPr>
            <w:r w:rsidRPr="00D66B32">
              <w:rPr>
                <w:sz w:val="22"/>
              </w:rPr>
              <w:t>Witness the signatures of its duly authorized officers</w:t>
            </w:r>
          </w:p>
          <w:p w14:paraId="766DD332" w14:textId="77777777" w:rsidR="002B26B3" w:rsidRPr="00D66B32" w:rsidRDefault="002B26B3" w:rsidP="00B154E6">
            <w:pPr>
              <w:pStyle w:val="BodyText"/>
              <w:tabs>
                <w:tab w:val="clear" w:pos="8784"/>
                <w:tab w:val="left" w:pos="-378"/>
                <w:tab w:val="left" w:pos="1260"/>
              </w:tabs>
              <w:spacing w:before="40" w:after="40"/>
              <w:jc w:val="center"/>
              <w:rPr>
                <w:sz w:val="22"/>
              </w:rPr>
            </w:pPr>
            <w:r w:rsidRPr="00D66B32">
              <w:rPr>
                <w:sz w:val="22"/>
              </w:rPr>
              <w:t xml:space="preserve">Affixed this __ day of </w:t>
            </w:r>
            <w:r w:rsidRPr="00D66B32">
              <w:rPr>
                <w:sz w:val="22"/>
                <w:u w:val="single"/>
              </w:rPr>
              <w:t>Month</w:t>
            </w:r>
            <w:r w:rsidRPr="00D66B32">
              <w:rPr>
                <w:sz w:val="22"/>
              </w:rPr>
              <w:t>, 20__</w:t>
            </w:r>
          </w:p>
        </w:tc>
      </w:tr>
      <w:tr w:rsidR="002B26B3" w:rsidRPr="00D66B32" w14:paraId="54823A1C" w14:textId="77777777">
        <w:trPr>
          <w:jc w:val="center"/>
        </w:trPr>
        <w:tc>
          <w:tcPr>
            <w:tcW w:w="2070" w:type="dxa"/>
            <w:tcBorders>
              <w:top w:val="nil"/>
              <w:bottom w:val="nil"/>
              <w:right w:val="double" w:sz="4" w:space="0" w:color="auto"/>
            </w:tcBorders>
          </w:tcPr>
          <w:p w14:paraId="76BEA172" w14:textId="77777777" w:rsidR="002B26B3" w:rsidRPr="00D66B32" w:rsidRDefault="002B26B3" w:rsidP="00B154E6">
            <w:pPr>
              <w:pStyle w:val="BodyText"/>
              <w:tabs>
                <w:tab w:val="clear" w:pos="360"/>
                <w:tab w:val="clear" w:pos="8784"/>
                <w:tab w:val="left" w:pos="-378"/>
              </w:tabs>
              <w:spacing w:before="40" w:after="40"/>
              <w:ind w:right="72"/>
              <w:jc w:val="right"/>
              <w:rPr>
                <w:sz w:val="22"/>
              </w:rPr>
            </w:pPr>
            <w:r w:rsidRPr="00D66B32">
              <w:rPr>
                <w:sz w:val="22"/>
              </w:rPr>
              <w:t>Font Size 11</w:t>
            </w:r>
          </w:p>
        </w:tc>
        <w:tc>
          <w:tcPr>
            <w:tcW w:w="4410" w:type="dxa"/>
            <w:tcBorders>
              <w:top w:val="nil"/>
              <w:left w:val="double" w:sz="4" w:space="0" w:color="auto"/>
              <w:bottom w:val="double" w:sz="4" w:space="0" w:color="auto"/>
              <w:right w:val="double" w:sz="4" w:space="0" w:color="auto"/>
            </w:tcBorders>
          </w:tcPr>
          <w:p w14:paraId="0A4491B9" w14:textId="77777777" w:rsidR="002B26B3" w:rsidRPr="00D66B32" w:rsidRDefault="002B26B3" w:rsidP="00B154E6">
            <w:pPr>
              <w:pStyle w:val="BodyText"/>
              <w:tabs>
                <w:tab w:val="clear" w:pos="8784"/>
                <w:tab w:val="left" w:pos="-378"/>
                <w:tab w:val="left" w:pos="1260"/>
              </w:tabs>
              <w:spacing w:before="40" w:after="40"/>
              <w:rPr>
                <w:sz w:val="22"/>
              </w:rPr>
            </w:pPr>
            <w:r w:rsidRPr="00D66B32">
              <w:rPr>
                <w:sz w:val="22"/>
              </w:rPr>
              <w:t>Executive Secretary</w:t>
            </w:r>
            <w:r w:rsidR="00077683">
              <w:rPr>
                <w:sz w:val="22"/>
              </w:rPr>
              <w:t xml:space="preserve"> </w:t>
            </w:r>
            <w:r w:rsidRPr="00D66B32">
              <w:rPr>
                <w:sz w:val="22"/>
              </w:rPr>
              <w:t>President</w:t>
            </w:r>
          </w:p>
          <w:p w14:paraId="03970AB3" w14:textId="77777777" w:rsidR="002B26B3" w:rsidRPr="00D66B32" w:rsidRDefault="002B26B3" w:rsidP="00B154E6">
            <w:pPr>
              <w:pStyle w:val="BodyText"/>
              <w:tabs>
                <w:tab w:val="clear" w:pos="8784"/>
                <w:tab w:val="left" w:pos="-378"/>
                <w:tab w:val="left" w:pos="1260"/>
              </w:tabs>
              <w:spacing w:before="40" w:after="40"/>
              <w:jc w:val="center"/>
              <w:rPr>
                <w:sz w:val="22"/>
              </w:rPr>
            </w:pPr>
            <w:r w:rsidRPr="00D66B32">
              <w:rPr>
                <w:sz w:val="22"/>
              </w:rPr>
              <w:t>(Font 18 Lucida handwriting signatures)</w:t>
            </w:r>
          </w:p>
        </w:tc>
      </w:tr>
    </w:tbl>
    <w:p w14:paraId="22FC3025" w14:textId="2C813E86" w:rsidR="002B26B3" w:rsidRPr="00D66B32" w:rsidRDefault="00ED3C43" w:rsidP="008A5A61">
      <w:pPr>
        <w:pStyle w:val="Heading3"/>
      </w:pPr>
      <w:bookmarkStart w:id="501" w:name="_Toc531634868"/>
      <w:r w:rsidRPr="00D66B32">
        <w:t>Professional Development Award</w:t>
      </w:r>
      <w:bookmarkEnd w:id="501"/>
    </w:p>
    <w:p w14:paraId="3FCFCB77" w14:textId="45BB8156" w:rsidR="00ED3C43" w:rsidRDefault="00ED3C43" w:rsidP="0073144F">
      <w:r w:rsidRPr="00D66B32">
        <w:t xml:space="preserve">The Professional Development award shall consist of a </w:t>
      </w:r>
      <w:proofErr w:type="gramStart"/>
      <w:r w:rsidRPr="00D66B32">
        <w:t>high quality</w:t>
      </w:r>
      <w:proofErr w:type="gramEnd"/>
      <w:r w:rsidRPr="00D66B32">
        <w:t xml:space="preserve"> engraved plaque. </w:t>
      </w:r>
    </w:p>
    <w:p w14:paraId="21BD6DC6" w14:textId="7B8951D2" w:rsidR="002B26B3" w:rsidRPr="00D66B32" w:rsidRDefault="00ED3C43" w:rsidP="0068274E">
      <w:pPr>
        <w:pStyle w:val="Heading4"/>
      </w:pPr>
      <w:bookmarkStart w:id="502" w:name="_Toc531634869"/>
      <w:r w:rsidRPr="00D66B32">
        <w:t>Plaque</w:t>
      </w:r>
      <w:bookmarkEnd w:id="502"/>
    </w:p>
    <w:p w14:paraId="7B28FABA" w14:textId="77777777" w:rsidR="00ED3C43" w:rsidRPr="00D66B32" w:rsidRDefault="00ED3C43" w:rsidP="0073144F">
      <w:r w:rsidRPr="00D66B32">
        <w:t>The plaque shall be a black faced, engraved brass sheet (9 1/2 x 6 1/2 inches), mounted on an uncolored brass back plate, all on a black background mounted in a frame of quality wood molding (15 1/2 x 12 1/2 x 2 inches wide). The upper center shall contain a System Safety Society symbol 2 inches in diameter. The year presented will be the current year or the year the plaque is awarded. The engraving shall be as follows:</w:t>
      </w:r>
    </w:p>
    <w:p w14:paraId="6E279B71" w14:textId="77777777" w:rsidR="002B26B3" w:rsidRPr="00D66B32" w:rsidRDefault="002B26B3" w:rsidP="002B26B3">
      <w:pPr>
        <w:pStyle w:val="BodyText"/>
      </w:pPr>
    </w:p>
    <w:tbl>
      <w:tblPr>
        <w:tblStyle w:val="TableGrid"/>
        <w:tblW w:w="0" w:type="auto"/>
        <w:jc w:val="center"/>
        <w:tblBorders>
          <w:left w:val="none" w:sz="0" w:space="0" w:color="auto"/>
          <w:right w:val="none" w:sz="0" w:space="0" w:color="auto"/>
          <w:insideH w:val="none" w:sz="0" w:space="0" w:color="auto"/>
        </w:tblBorders>
        <w:tblLook w:val="01E0" w:firstRow="1" w:lastRow="1" w:firstColumn="1" w:lastColumn="1" w:noHBand="0" w:noVBand="0"/>
      </w:tblPr>
      <w:tblGrid>
        <w:gridCol w:w="2056"/>
        <w:gridCol w:w="4379"/>
      </w:tblGrid>
      <w:tr w:rsidR="00ED3C43" w:rsidRPr="00D66B32" w14:paraId="657C51CE" w14:textId="77777777" w:rsidTr="00736DF2">
        <w:trPr>
          <w:trHeight w:val="737"/>
          <w:jc w:val="center"/>
        </w:trPr>
        <w:tc>
          <w:tcPr>
            <w:tcW w:w="2056" w:type="dxa"/>
            <w:tcBorders>
              <w:top w:val="nil"/>
              <w:bottom w:val="nil"/>
              <w:right w:val="double" w:sz="4" w:space="0" w:color="auto"/>
            </w:tcBorders>
          </w:tcPr>
          <w:p w14:paraId="00833138" w14:textId="77777777" w:rsidR="00ED3C43" w:rsidRPr="00D66B32" w:rsidRDefault="00ED3C43" w:rsidP="002B26B3">
            <w:pPr>
              <w:pStyle w:val="BodyText"/>
              <w:tabs>
                <w:tab w:val="clear" w:pos="360"/>
                <w:tab w:val="clear" w:pos="8784"/>
                <w:tab w:val="left" w:pos="-378"/>
              </w:tabs>
              <w:spacing w:after="40"/>
              <w:ind w:right="72"/>
              <w:jc w:val="right"/>
              <w:rPr>
                <w:sz w:val="22"/>
              </w:rPr>
            </w:pPr>
            <w:proofErr w:type="gramStart"/>
            <w:r w:rsidRPr="00D66B32">
              <w:rPr>
                <w:sz w:val="22"/>
              </w:rPr>
              <w:t>5/16 inch</w:t>
            </w:r>
            <w:proofErr w:type="gramEnd"/>
            <w:r w:rsidRPr="00D66B32">
              <w:rPr>
                <w:sz w:val="22"/>
              </w:rPr>
              <w:t xml:space="preserve"> bold letters</w:t>
            </w:r>
          </w:p>
        </w:tc>
        <w:tc>
          <w:tcPr>
            <w:tcW w:w="4379" w:type="dxa"/>
            <w:tcBorders>
              <w:top w:val="double" w:sz="4" w:space="0" w:color="auto"/>
              <w:left w:val="double" w:sz="4" w:space="0" w:color="auto"/>
              <w:bottom w:val="nil"/>
              <w:right w:val="double" w:sz="4" w:space="0" w:color="auto"/>
            </w:tcBorders>
          </w:tcPr>
          <w:p w14:paraId="4403EBDD" w14:textId="77777777" w:rsidR="00ED3C43" w:rsidRPr="00D66B32" w:rsidRDefault="00ED3C43" w:rsidP="002B26B3">
            <w:pPr>
              <w:pStyle w:val="BodyText"/>
              <w:tabs>
                <w:tab w:val="clear" w:pos="8784"/>
                <w:tab w:val="left" w:pos="-378"/>
                <w:tab w:val="left" w:pos="1260"/>
              </w:tabs>
              <w:spacing w:after="40"/>
              <w:jc w:val="center"/>
              <w:rPr>
                <w:sz w:val="22"/>
              </w:rPr>
            </w:pPr>
            <w:r w:rsidRPr="00D66B32">
              <w:rPr>
                <w:sz w:val="22"/>
              </w:rPr>
              <w:t>The System Safety Society</w:t>
            </w:r>
          </w:p>
        </w:tc>
      </w:tr>
      <w:tr w:rsidR="00ED3C43" w:rsidRPr="00D66B32" w14:paraId="42F6FA2D" w14:textId="77777777" w:rsidTr="00736DF2">
        <w:trPr>
          <w:trHeight w:val="678"/>
          <w:jc w:val="center"/>
        </w:trPr>
        <w:tc>
          <w:tcPr>
            <w:tcW w:w="2056" w:type="dxa"/>
            <w:tcBorders>
              <w:top w:val="nil"/>
              <w:bottom w:val="nil"/>
              <w:right w:val="double" w:sz="4" w:space="0" w:color="auto"/>
            </w:tcBorders>
          </w:tcPr>
          <w:p w14:paraId="6D5B2CF1" w14:textId="77777777" w:rsidR="00ED3C43" w:rsidRPr="00D66B32" w:rsidRDefault="00ED3C43" w:rsidP="00ED3C43">
            <w:pPr>
              <w:pStyle w:val="BodyText"/>
              <w:tabs>
                <w:tab w:val="clear" w:pos="360"/>
                <w:tab w:val="clear" w:pos="8784"/>
                <w:tab w:val="left" w:pos="-378"/>
              </w:tabs>
              <w:spacing w:before="40" w:after="40"/>
              <w:ind w:right="72"/>
              <w:jc w:val="right"/>
              <w:rPr>
                <w:sz w:val="22"/>
              </w:rPr>
            </w:pPr>
            <w:proofErr w:type="gramStart"/>
            <w:r w:rsidRPr="00D66B32">
              <w:rPr>
                <w:sz w:val="22"/>
              </w:rPr>
              <w:t>1/4 inch</w:t>
            </w:r>
            <w:proofErr w:type="gramEnd"/>
            <w:r w:rsidRPr="00D66B32">
              <w:rPr>
                <w:sz w:val="22"/>
              </w:rPr>
              <w:t xml:space="preserve"> fine letters</w:t>
            </w:r>
          </w:p>
        </w:tc>
        <w:tc>
          <w:tcPr>
            <w:tcW w:w="4379" w:type="dxa"/>
            <w:tcBorders>
              <w:top w:val="nil"/>
              <w:left w:val="double" w:sz="4" w:space="0" w:color="auto"/>
              <w:bottom w:val="nil"/>
              <w:right w:val="double" w:sz="4" w:space="0" w:color="auto"/>
            </w:tcBorders>
          </w:tcPr>
          <w:p w14:paraId="5DD802F9" w14:textId="77777777" w:rsidR="00ED3C43" w:rsidRPr="00D66B32" w:rsidRDefault="00ED3C43" w:rsidP="00ED3C43">
            <w:pPr>
              <w:pStyle w:val="BodyText"/>
              <w:tabs>
                <w:tab w:val="clear" w:pos="8784"/>
                <w:tab w:val="left" w:pos="-378"/>
                <w:tab w:val="left" w:pos="1260"/>
              </w:tabs>
              <w:spacing w:before="40" w:after="40"/>
              <w:jc w:val="center"/>
              <w:rPr>
                <w:sz w:val="22"/>
              </w:rPr>
            </w:pPr>
            <w:r w:rsidRPr="00D66B32">
              <w:rPr>
                <w:sz w:val="22"/>
              </w:rPr>
              <w:t>Professional Development Award is Presented to</w:t>
            </w:r>
          </w:p>
        </w:tc>
      </w:tr>
      <w:tr w:rsidR="00ED3C43" w:rsidRPr="00D66B32" w14:paraId="050A8C4C" w14:textId="77777777" w:rsidTr="00736DF2">
        <w:trPr>
          <w:trHeight w:val="678"/>
          <w:jc w:val="center"/>
        </w:trPr>
        <w:tc>
          <w:tcPr>
            <w:tcW w:w="2056" w:type="dxa"/>
            <w:tcBorders>
              <w:top w:val="nil"/>
              <w:bottom w:val="nil"/>
              <w:right w:val="double" w:sz="4" w:space="0" w:color="auto"/>
            </w:tcBorders>
          </w:tcPr>
          <w:p w14:paraId="17E86385" w14:textId="77777777" w:rsidR="00ED3C43" w:rsidRPr="00D66B32" w:rsidRDefault="00ED3C43" w:rsidP="00ED3C43">
            <w:pPr>
              <w:pStyle w:val="BodyText"/>
              <w:tabs>
                <w:tab w:val="clear" w:pos="360"/>
                <w:tab w:val="clear" w:pos="8784"/>
                <w:tab w:val="left" w:pos="-378"/>
              </w:tabs>
              <w:spacing w:before="40" w:after="40"/>
              <w:ind w:right="72"/>
              <w:jc w:val="right"/>
              <w:rPr>
                <w:sz w:val="22"/>
              </w:rPr>
            </w:pPr>
            <w:proofErr w:type="gramStart"/>
            <w:r w:rsidRPr="00D66B32">
              <w:rPr>
                <w:sz w:val="22"/>
              </w:rPr>
              <w:t>3/8 inch</w:t>
            </w:r>
            <w:proofErr w:type="gramEnd"/>
            <w:r w:rsidRPr="00D66B32">
              <w:rPr>
                <w:sz w:val="22"/>
              </w:rPr>
              <w:t xml:space="preserve"> bold letters</w:t>
            </w:r>
          </w:p>
        </w:tc>
        <w:tc>
          <w:tcPr>
            <w:tcW w:w="4379" w:type="dxa"/>
            <w:tcBorders>
              <w:top w:val="nil"/>
              <w:left w:val="double" w:sz="4" w:space="0" w:color="auto"/>
              <w:bottom w:val="nil"/>
              <w:right w:val="double" w:sz="4" w:space="0" w:color="auto"/>
            </w:tcBorders>
          </w:tcPr>
          <w:p w14:paraId="493EB09E" w14:textId="77777777" w:rsidR="00ED3C43" w:rsidRPr="00D66B32" w:rsidRDefault="00ED3C43" w:rsidP="00D627A8">
            <w:pPr>
              <w:pStyle w:val="BodyText"/>
              <w:tabs>
                <w:tab w:val="clear" w:pos="8784"/>
                <w:tab w:val="left" w:pos="-378"/>
                <w:tab w:val="left" w:pos="1260"/>
              </w:tabs>
              <w:spacing w:before="40" w:after="40"/>
              <w:jc w:val="center"/>
              <w:rPr>
                <w:sz w:val="22"/>
              </w:rPr>
            </w:pPr>
            <w:r w:rsidRPr="00D66B32">
              <w:rPr>
                <w:sz w:val="22"/>
              </w:rPr>
              <w:t>(</w:t>
            </w:r>
            <w:r w:rsidR="00D627A8">
              <w:rPr>
                <w:sz w:val="22"/>
              </w:rPr>
              <w:t xml:space="preserve">Name of </w:t>
            </w:r>
            <w:r w:rsidRPr="00D66B32">
              <w:rPr>
                <w:sz w:val="22"/>
              </w:rPr>
              <w:t>Recipient)</w:t>
            </w:r>
          </w:p>
        </w:tc>
      </w:tr>
      <w:tr w:rsidR="00ED3C43" w:rsidRPr="00D66B32" w14:paraId="7885A4A6" w14:textId="77777777" w:rsidTr="00736DF2">
        <w:trPr>
          <w:trHeight w:val="1312"/>
          <w:jc w:val="center"/>
        </w:trPr>
        <w:tc>
          <w:tcPr>
            <w:tcW w:w="2056" w:type="dxa"/>
            <w:tcBorders>
              <w:top w:val="nil"/>
              <w:bottom w:val="nil"/>
              <w:right w:val="double" w:sz="4" w:space="0" w:color="auto"/>
            </w:tcBorders>
          </w:tcPr>
          <w:p w14:paraId="00B4EC7F" w14:textId="77777777" w:rsidR="00ED3C43" w:rsidRPr="00D66B32" w:rsidRDefault="00ED3C43" w:rsidP="00ED3C43">
            <w:pPr>
              <w:pStyle w:val="BodyText"/>
              <w:tabs>
                <w:tab w:val="clear" w:pos="360"/>
                <w:tab w:val="clear" w:pos="8784"/>
                <w:tab w:val="left" w:pos="-378"/>
              </w:tabs>
              <w:spacing w:before="40" w:after="40"/>
              <w:ind w:right="72"/>
              <w:jc w:val="right"/>
              <w:rPr>
                <w:sz w:val="22"/>
              </w:rPr>
            </w:pPr>
            <w:proofErr w:type="gramStart"/>
            <w:r w:rsidRPr="00D66B32">
              <w:rPr>
                <w:sz w:val="22"/>
              </w:rPr>
              <w:t>1/4 inch</w:t>
            </w:r>
            <w:proofErr w:type="gramEnd"/>
            <w:r w:rsidRPr="00D66B32">
              <w:rPr>
                <w:sz w:val="22"/>
              </w:rPr>
              <w:t xml:space="preserve"> fine letters:</w:t>
            </w:r>
          </w:p>
        </w:tc>
        <w:tc>
          <w:tcPr>
            <w:tcW w:w="4379" w:type="dxa"/>
            <w:tcBorders>
              <w:top w:val="nil"/>
              <w:left w:val="double" w:sz="4" w:space="0" w:color="auto"/>
              <w:bottom w:val="nil"/>
              <w:right w:val="double" w:sz="4" w:space="0" w:color="auto"/>
            </w:tcBorders>
          </w:tcPr>
          <w:p w14:paraId="37E1700C" w14:textId="77777777" w:rsidR="00ED3C43" w:rsidRPr="00D66B32" w:rsidRDefault="00ED3C43" w:rsidP="00ED3C43">
            <w:pPr>
              <w:pStyle w:val="BodyText"/>
              <w:tabs>
                <w:tab w:val="clear" w:pos="8784"/>
                <w:tab w:val="left" w:pos="-378"/>
                <w:tab w:val="left" w:pos="1260"/>
              </w:tabs>
              <w:spacing w:before="40" w:after="40"/>
              <w:jc w:val="center"/>
              <w:rPr>
                <w:sz w:val="22"/>
              </w:rPr>
            </w:pPr>
            <w:r w:rsidRPr="00D66B32">
              <w:rPr>
                <w:sz w:val="22"/>
              </w:rPr>
              <w:t>For Outstanding Professionalism During His</w:t>
            </w:r>
            <w:r w:rsidR="002B26B3" w:rsidRPr="00D66B32">
              <w:rPr>
                <w:sz w:val="22"/>
              </w:rPr>
              <w:t xml:space="preserve"> o</w:t>
            </w:r>
            <w:r w:rsidR="008B5B56" w:rsidRPr="00D66B32">
              <w:rPr>
                <w:sz w:val="22"/>
              </w:rPr>
              <w:t>r</w:t>
            </w:r>
            <w:r w:rsidR="00FA5473">
              <w:rPr>
                <w:sz w:val="22"/>
              </w:rPr>
              <w:t xml:space="preserve"> </w:t>
            </w:r>
            <w:r w:rsidR="002B26B3" w:rsidRPr="00D66B32">
              <w:rPr>
                <w:sz w:val="22"/>
              </w:rPr>
              <w:t>H</w:t>
            </w:r>
            <w:r w:rsidRPr="00D66B32">
              <w:rPr>
                <w:sz w:val="22"/>
              </w:rPr>
              <w:t>er</w:t>
            </w:r>
            <w:r w:rsidRPr="00D66B32">
              <w:rPr>
                <w:sz w:val="22"/>
              </w:rPr>
              <w:br/>
              <w:t>Career in System Safety</w:t>
            </w:r>
          </w:p>
          <w:p w14:paraId="5E9440C5" w14:textId="77777777" w:rsidR="00ED3C43" w:rsidRPr="00D66B32" w:rsidRDefault="00ED3C43" w:rsidP="00ED3C43">
            <w:pPr>
              <w:pStyle w:val="BodyText"/>
              <w:tabs>
                <w:tab w:val="clear" w:pos="8784"/>
                <w:tab w:val="left" w:pos="-378"/>
                <w:tab w:val="left" w:pos="1260"/>
              </w:tabs>
              <w:spacing w:before="40" w:after="40"/>
              <w:jc w:val="center"/>
              <w:rPr>
                <w:sz w:val="22"/>
              </w:rPr>
            </w:pPr>
            <w:r w:rsidRPr="00D66B32">
              <w:rPr>
                <w:sz w:val="22"/>
              </w:rPr>
              <w:t>Presented in the Year 20__</w:t>
            </w:r>
          </w:p>
        </w:tc>
      </w:tr>
      <w:tr w:rsidR="00ED3C43" w:rsidRPr="00D66B32" w14:paraId="79892E6E" w14:textId="77777777" w:rsidTr="00736DF2">
        <w:trPr>
          <w:trHeight w:val="722"/>
          <w:jc w:val="center"/>
        </w:trPr>
        <w:tc>
          <w:tcPr>
            <w:tcW w:w="2056" w:type="dxa"/>
            <w:tcBorders>
              <w:top w:val="nil"/>
              <w:bottom w:val="nil"/>
              <w:right w:val="double" w:sz="4" w:space="0" w:color="auto"/>
            </w:tcBorders>
          </w:tcPr>
          <w:p w14:paraId="3A0A6167" w14:textId="77777777" w:rsidR="00ED3C43" w:rsidRPr="00D66B32" w:rsidRDefault="00ED3C43" w:rsidP="00ED3C43">
            <w:pPr>
              <w:pStyle w:val="BodyText"/>
              <w:tabs>
                <w:tab w:val="clear" w:pos="360"/>
                <w:tab w:val="clear" w:pos="8784"/>
                <w:tab w:val="left" w:pos="-378"/>
              </w:tabs>
              <w:spacing w:before="40" w:after="40"/>
              <w:ind w:right="72"/>
              <w:jc w:val="right"/>
              <w:rPr>
                <w:sz w:val="22"/>
              </w:rPr>
            </w:pPr>
            <w:r w:rsidRPr="00D66B32">
              <w:rPr>
                <w:sz w:val="22"/>
              </w:rPr>
              <w:t>3/16 fine lettering</w:t>
            </w:r>
          </w:p>
        </w:tc>
        <w:tc>
          <w:tcPr>
            <w:tcW w:w="4379" w:type="dxa"/>
            <w:tcBorders>
              <w:top w:val="nil"/>
              <w:left w:val="double" w:sz="4" w:space="0" w:color="auto"/>
              <w:bottom w:val="double" w:sz="4" w:space="0" w:color="auto"/>
              <w:right w:val="double" w:sz="4" w:space="0" w:color="auto"/>
            </w:tcBorders>
          </w:tcPr>
          <w:p w14:paraId="3B4771E1" w14:textId="77777777" w:rsidR="00ED3C43" w:rsidRPr="00D66B32" w:rsidRDefault="00ED3C43" w:rsidP="00ED3C43">
            <w:pPr>
              <w:pStyle w:val="BodyText"/>
              <w:tabs>
                <w:tab w:val="clear" w:pos="8784"/>
                <w:tab w:val="left" w:pos="-378"/>
                <w:tab w:val="left" w:pos="1260"/>
              </w:tabs>
              <w:spacing w:before="40" w:after="40"/>
              <w:jc w:val="center"/>
              <w:rPr>
                <w:sz w:val="22"/>
              </w:rPr>
            </w:pPr>
            <w:r w:rsidRPr="00D66B32">
              <w:rPr>
                <w:sz w:val="22"/>
              </w:rPr>
              <w:t>President's Signature</w:t>
            </w:r>
            <w:r w:rsidR="00FA5473">
              <w:rPr>
                <w:sz w:val="22"/>
              </w:rPr>
              <w:t xml:space="preserve"> </w:t>
            </w:r>
            <w:r w:rsidRPr="00D66B32">
              <w:rPr>
                <w:sz w:val="22"/>
              </w:rPr>
              <w:t>John A Doe</w:t>
            </w:r>
          </w:p>
          <w:p w14:paraId="3EE886D3" w14:textId="77777777" w:rsidR="00ED3C43" w:rsidRPr="00D66B32" w:rsidRDefault="00ED3C43" w:rsidP="00ED3C43">
            <w:pPr>
              <w:pStyle w:val="BodyText"/>
              <w:tabs>
                <w:tab w:val="clear" w:pos="8784"/>
                <w:tab w:val="left" w:pos="-378"/>
                <w:tab w:val="left" w:pos="1260"/>
              </w:tabs>
              <w:spacing w:before="40" w:after="40"/>
              <w:jc w:val="center"/>
              <w:rPr>
                <w:sz w:val="22"/>
              </w:rPr>
            </w:pPr>
            <w:r w:rsidRPr="00D66B32">
              <w:rPr>
                <w:sz w:val="22"/>
              </w:rPr>
              <w:t>President</w:t>
            </w:r>
          </w:p>
        </w:tc>
      </w:tr>
    </w:tbl>
    <w:p w14:paraId="1EC733BD" w14:textId="209C7C7A" w:rsidR="002B26B3" w:rsidRPr="00D66B32" w:rsidRDefault="00ED3C43" w:rsidP="008A5A61">
      <w:pPr>
        <w:pStyle w:val="Heading3"/>
      </w:pPr>
      <w:bookmarkStart w:id="503" w:name="_Toc219522810"/>
      <w:bookmarkStart w:id="504" w:name="_Toc219522811"/>
      <w:bookmarkStart w:id="505" w:name="_Toc531634870"/>
      <w:bookmarkEnd w:id="503"/>
      <w:bookmarkEnd w:id="504"/>
      <w:r w:rsidRPr="00D66B32">
        <w:t>Manager of the Year Award</w:t>
      </w:r>
      <w:bookmarkEnd w:id="505"/>
    </w:p>
    <w:p w14:paraId="5B18A436" w14:textId="77777777" w:rsidR="00ED3C43" w:rsidRPr="00D66B32" w:rsidRDefault="00ED3C43" w:rsidP="0073144F">
      <w:r w:rsidRPr="00D66B32">
        <w:lastRenderedPageBreak/>
        <w:t>The Manager of the Year Award shall consist of an engraved plaque.</w:t>
      </w:r>
    </w:p>
    <w:p w14:paraId="5B60A18E" w14:textId="21368062" w:rsidR="002B26B3" w:rsidRPr="00D66B32" w:rsidRDefault="00ED3C43" w:rsidP="0068274E">
      <w:pPr>
        <w:pStyle w:val="Heading4"/>
      </w:pPr>
      <w:bookmarkStart w:id="506" w:name="_Toc531634871"/>
      <w:r w:rsidRPr="00D66B32">
        <w:t>Plaque</w:t>
      </w:r>
      <w:bookmarkEnd w:id="506"/>
    </w:p>
    <w:p w14:paraId="25229AAE" w14:textId="77777777" w:rsidR="002B26B3" w:rsidRPr="00D66B32" w:rsidRDefault="00ED3C43" w:rsidP="0073144F">
      <w:r w:rsidRPr="00D66B32">
        <w:t xml:space="preserve">The plaque shall be identical to the PDA plaque in appearance and dimensions. The year presented will be the current year or the year the plaque is awarded. The wording for </w:t>
      </w:r>
      <w:r w:rsidR="00514300" w:rsidRPr="00D66B32">
        <w:t>the plaque shall be as follows:</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410"/>
      </w:tblGrid>
      <w:tr w:rsidR="00ED3C43" w:rsidRPr="00D66B32" w14:paraId="578BBAEC" w14:textId="77777777">
        <w:trPr>
          <w:jc w:val="center"/>
        </w:trPr>
        <w:tc>
          <w:tcPr>
            <w:tcW w:w="4410" w:type="dxa"/>
          </w:tcPr>
          <w:p w14:paraId="3B94D3BD" w14:textId="77777777" w:rsidR="00ED3C43" w:rsidRPr="00D66B32" w:rsidRDefault="00ED3C43" w:rsidP="002B26B3">
            <w:pPr>
              <w:tabs>
                <w:tab w:val="center" w:pos="5040"/>
              </w:tabs>
              <w:suppressAutoHyphens/>
              <w:spacing w:before="240" w:after="40"/>
              <w:jc w:val="center"/>
            </w:pPr>
            <w:r w:rsidRPr="00D66B32">
              <w:t>The System Safety Society</w:t>
            </w:r>
          </w:p>
        </w:tc>
      </w:tr>
      <w:tr w:rsidR="00ED3C43" w:rsidRPr="00D66B32" w14:paraId="500B703C" w14:textId="77777777">
        <w:trPr>
          <w:jc w:val="center"/>
        </w:trPr>
        <w:tc>
          <w:tcPr>
            <w:tcW w:w="4410" w:type="dxa"/>
          </w:tcPr>
          <w:p w14:paraId="268ED198" w14:textId="77777777" w:rsidR="00ED3C43" w:rsidRPr="00D66B32" w:rsidRDefault="00ED3C43" w:rsidP="00ED3C43">
            <w:pPr>
              <w:tabs>
                <w:tab w:val="center" w:pos="5040"/>
              </w:tabs>
              <w:suppressAutoHyphens/>
              <w:spacing w:before="40" w:after="40"/>
              <w:jc w:val="center"/>
            </w:pPr>
            <w:r w:rsidRPr="00D66B32">
              <w:t>Manager of the Year Award</w:t>
            </w:r>
          </w:p>
        </w:tc>
      </w:tr>
      <w:tr w:rsidR="00ED3C43" w:rsidRPr="00D66B32" w14:paraId="0D80892C" w14:textId="77777777">
        <w:trPr>
          <w:jc w:val="center"/>
        </w:trPr>
        <w:tc>
          <w:tcPr>
            <w:tcW w:w="4410" w:type="dxa"/>
          </w:tcPr>
          <w:p w14:paraId="61DD9A97" w14:textId="77777777" w:rsidR="00ED3C43" w:rsidRPr="00D66B32" w:rsidRDefault="00ED3C43" w:rsidP="00ED3C43">
            <w:pPr>
              <w:tabs>
                <w:tab w:val="center" w:pos="5040"/>
              </w:tabs>
              <w:suppressAutoHyphens/>
              <w:spacing w:before="40" w:after="40"/>
              <w:jc w:val="center"/>
            </w:pPr>
            <w:r w:rsidRPr="00D66B32">
              <w:t>20__</w:t>
            </w:r>
          </w:p>
        </w:tc>
      </w:tr>
      <w:tr w:rsidR="00ED3C43" w:rsidRPr="00D66B32" w14:paraId="033C7D16" w14:textId="77777777">
        <w:trPr>
          <w:jc w:val="center"/>
        </w:trPr>
        <w:tc>
          <w:tcPr>
            <w:tcW w:w="4410" w:type="dxa"/>
          </w:tcPr>
          <w:p w14:paraId="171B0932" w14:textId="77777777" w:rsidR="00ED3C43" w:rsidRPr="00D66B32" w:rsidRDefault="00ED3C43" w:rsidP="00ED3C43">
            <w:pPr>
              <w:tabs>
                <w:tab w:val="center" w:pos="5040"/>
              </w:tabs>
              <w:suppressAutoHyphens/>
              <w:spacing w:before="40" w:after="40"/>
              <w:jc w:val="center"/>
            </w:pPr>
            <w:r w:rsidRPr="00D66B32">
              <w:t>Presented to</w:t>
            </w:r>
          </w:p>
        </w:tc>
      </w:tr>
      <w:tr w:rsidR="00ED3C43" w:rsidRPr="00D66B32" w14:paraId="47E85A3D" w14:textId="77777777">
        <w:trPr>
          <w:jc w:val="center"/>
        </w:trPr>
        <w:tc>
          <w:tcPr>
            <w:tcW w:w="4410" w:type="dxa"/>
          </w:tcPr>
          <w:p w14:paraId="42977821" w14:textId="77777777" w:rsidR="00ED3C43" w:rsidRPr="00D66B32" w:rsidRDefault="00ED3C43" w:rsidP="00FA5473">
            <w:pPr>
              <w:tabs>
                <w:tab w:val="center" w:pos="5040"/>
              </w:tabs>
              <w:suppressAutoHyphens/>
              <w:spacing w:before="40" w:after="40"/>
              <w:jc w:val="center"/>
            </w:pPr>
            <w:r w:rsidRPr="00D66B32">
              <w:t>(Name of Recipient)</w:t>
            </w:r>
          </w:p>
        </w:tc>
      </w:tr>
      <w:tr w:rsidR="00ED3C43" w:rsidRPr="00D66B32" w14:paraId="5C67F89E" w14:textId="77777777">
        <w:trPr>
          <w:jc w:val="center"/>
        </w:trPr>
        <w:tc>
          <w:tcPr>
            <w:tcW w:w="4410" w:type="dxa"/>
          </w:tcPr>
          <w:p w14:paraId="37DAB53F" w14:textId="77777777" w:rsidR="00ED3C43" w:rsidRPr="00D66B32" w:rsidRDefault="00ED3C43" w:rsidP="00ED3C43">
            <w:pPr>
              <w:tabs>
                <w:tab w:val="center" w:pos="5040"/>
              </w:tabs>
              <w:suppressAutoHyphens/>
              <w:spacing w:before="40" w:after="40"/>
              <w:jc w:val="center"/>
            </w:pPr>
            <w:r w:rsidRPr="00D66B32">
              <w:t>In Recognition of Outstanding Performance</w:t>
            </w:r>
          </w:p>
        </w:tc>
      </w:tr>
      <w:tr w:rsidR="00ED3C43" w:rsidRPr="00D66B32" w14:paraId="3DD099CB" w14:textId="77777777">
        <w:trPr>
          <w:jc w:val="center"/>
        </w:trPr>
        <w:tc>
          <w:tcPr>
            <w:tcW w:w="4410" w:type="dxa"/>
          </w:tcPr>
          <w:p w14:paraId="1BB9B139" w14:textId="77777777" w:rsidR="00ED3C43" w:rsidRPr="00D66B32" w:rsidRDefault="00ED3C43" w:rsidP="00ED3C43">
            <w:pPr>
              <w:tabs>
                <w:tab w:val="center" w:pos="5040"/>
              </w:tabs>
              <w:suppressAutoHyphens/>
              <w:spacing w:before="40" w:after="40"/>
              <w:jc w:val="center"/>
            </w:pPr>
            <w:r w:rsidRPr="00D66B32">
              <w:t>In</w:t>
            </w:r>
          </w:p>
        </w:tc>
      </w:tr>
      <w:tr w:rsidR="00ED3C43" w:rsidRPr="00D66B32" w14:paraId="18073075" w14:textId="77777777">
        <w:trPr>
          <w:jc w:val="center"/>
        </w:trPr>
        <w:tc>
          <w:tcPr>
            <w:tcW w:w="4410" w:type="dxa"/>
          </w:tcPr>
          <w:p w14:paraId="06A8E288" w14:textId="77777777" w:rsidR="00ED3C43" w:rsidRPr="00D66B32" w:rsidRDefault="00ED3C43" w:rsidP="00ED3C43">
            <w:pPr>
              <w:tabs>
                <w:tab w:val="center" w:pos="5040"/>
              </w:tabs>
              <w:suppressAutoHyphens/>
              <w:spacing w:before="40" w:after="40"/>
              <w:jc w:val="center"/>
            </w:pPr>
            <w:r w:rsidRPr="00D66B32">
              <w:t>System Safety Management</w:t>
            </w:r>
          </w:p>
        </w:tc>
      </w:tr>
      <w:tr w:rsidR="00ED3C43" w:rsidRPr="00D66B32" w14:paraId="7179E605" w14:textId="77777777">
        <w:trPr>
          <w:jc w:val="center"/>
        </w:trPr>
        <w:tc>
          <w:tcPr>
            <w:tcW w:w="4410" w:type="dxa"/>
          </w:tcPr>
          <w:p w14:paraId="66DAC30E" w14:textId="77777777" w:rsidR="00ED3C43" w:rsidRPr="00D66B32" w:rsidRDefault="00ED3C43" w:rsidP="00ED3C43">
            <w:pPr>
              <w:tabs>
                <w:tab w:val="left" w:pos="-1152"/>
                <w:tab w:val="left" w:pos="-432"/>
                <w:tab w:val="left" w:pos="288"/>
                <w:tab w:val="left" w:pos="720"/>
                <w:tab w:val="left" w:pos="1152"/>
                <w:tab w:val="left" w:pos="1584"/>
                <w:tab w:val="left" w:pos="2016"/>
                <w:tab w:val="left" w:pos="2448"/>
                <w:tab w:val="left" w:pos="8784"/>
              </w:tabs>
              <w:suppressAutoHyphens/>
              <w:spacing w:before="40" w:after="40"/>
              <w:jc w:val="center"/>
            </w:pPr>
            <w:r w:rsidRPr="00D66B32">
              <w:t>President's Signature</w:t>
            </w:r>
          </w:p>
        </w:tc>
      </w:tr>
    </w:tbl>
    <w:p w14:paraId="6C7A4A45" w14:textId="768BDCDD" w:rsidR="00475C84" w:rsidRPr="00D66B32" w:rsidRDefault="00ED3C43" w:rsidP="008A5A61">
      <w:pPr>
        <w:pStyle w:val="Heading3"/>
      </w:pPr>
      <w:bookmarkStart w:id="507" w:name="_Toc219522827"/>
      <w:bookmarkStart w:id="508" w:name="_Toc531634872"/>
      <w:bookmarkEnd w:id="507"/>
      <w:r w:rsidRPr="00D66B32">
        <w:t>Engineer of the Year Award</w:t>
      </w:r>
      <w:bookmarkEnd w:id="508"/>
    </w:p>
    <w:p w14:paraId="2A802E08" w14:textId="77777777" w:rsidR="00ED3C43" w:rsidRPr="00D66B32" w:rsidRDefault="00ED3C43" w:rsidP="0073144F">
      <w:r w:rsidRPr="00D66B32">
        <w:t>The Engineer of the Year Award shall consist of an engraved plaque.</w:t>
      </w:r>
    </w:p>
    <w:p w14:paraId="1272B137" w14:textId="68CDB86A" w:rsidR="00475C84" w:rsidRPr="00D66B32" w:rsidRDefault="00ED3C43" w:rsidP="0068274E">
      <w:pPr>
        <w:pStyle w:val="Heading4"/>
      </w:pPr>
      <w:bookmarkStart w:id="509" w:name="_Toc531634873"/>
      <w:r w:rsidRPr="00D66B32">
        <w:t>Plaque</w:t>
      </w:r>
      <w:bookmarkEnd w:id="509"/>
    </w:p>
    <w:p w14:paraId="55054952" w14:textId="77777777" w:rsidR="00ED3C43" w:rsidRPr="00D66B32" w:rsidRDefault="00ED3C43" w:rsidP="0073144F">
      <w:r w:rsidRPr="00D66B32">
        <w:t>The plaque shall be identical to the PDA plaque in appearance and dimensions. The year presented will be the current year or the year the plaque is awarded. The wording for the plaque shall be as follows:</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500"/>
      </w:tblGrid>
      <w:tr w:rsidR="00ED3C43" w:rsidRPr="00D66B32" w14:paraId="4E3BF1E2" w14:textId="77777777">
        <w:trPr>
          <w:jc w:val="center"/>
        </w:trPr>
        <w:tc>
          <w:tcPr>
            <w:tcW w:w="4500" w:type="dxa"/>
          </w:tcPr>
          <w:p w14:paraId="46DAAD6C" w14:textId="77777777" w:rsidR="00ED3C43" w:rsidRPr="00D66B32" w:rsidRDefault="00ED3C43" w:rsidP="00ED3C43">
            <w:pPr>
              <w:keepNext/>
              <w:keepLines/>
              <w:tabs>
                <w:tab w:val="center" w:pos="5040"/>
              </w:tabs>
              <w:suppressAutoHyphens/>
              <w:spacing w:before="40" w:after="40"/>
              <w:jc w:val="center"/>
            </w:pPr>
            <w:r w:rsidRPr="00D66B32">
              <w:lastRenderedPageBreak/>
              <w:t>The System Safety Society</w:t>
            </w:r>
          </w:p>
        </w:tc>
      </w:tr>
      <w:tr w:rsidR="00ED3C43" w:rsidRPr="00D66B32" w14:paraId="67F75BB8" w14:textId="77777777">
        <w:trPr>
          <w:jc w:val="center"/>
        </w:trPr>
        <w:tc>
          <w:tcPr>
            <w:tcW w:w="4500" w:type="dxa"/>
          </w:tcPr>
          <w:p w14:paraId="6CBB4949" w14:textId="77777777" w:rsidR="00ED3C43" w:rsidRPr="00D66B32" w:rsidRDefault="00ED3C43" w:rsidP="00ED3C43">
            <w:pPr>
              <w:keepNext/>
              <w:keepLines/>
              <w:tabs>
                <w:tab w:val="center" w:pos="5040"/>
              </w:tabs>
              <w:suppressAutoHyphens/>
              <w:spacing w:before="40" w:after="40"/>
              <w:jc w:val="center"/>
            </w:pPr>
            <w:r w:rsidRPr="00D66B32">
              <w:t>Engineer of the Year Award</w:t>
            </w:r>
          </w:p>
        </w:tc>
      </w:tr>
      <w:tr w:rsidR="00ED3C43" w:rsidRPr="00D66B32" w14:paraId="219F0812" w14:textId="77777777">
        <w:trPr>
          <w:jc w:val="center"/>
        </w:trPr>
        <w:tc>
          <w:tcPr>
            <w:tcW w:w="4500" w:type="dxa"/>
          </w:tcPr>
          <w:p w14:paraId="178698C2" w14:textId="77777777" w:rsidR="00ED3C43" w:rsidRPr="00D66B32" w:rsidRDefault="00ED3C43" w:rsidP="00ED3C43">
            <w:pPr>
              <w:keepNext/>
              <w:keepLines/>
              <w:tabs>
                <w:tab w:val="center" w:pos="5040"/>
              </w:tabs>
              <w:suppressAutoHyphens/>
              <w:spacing w:before="40" w:after="40"/>
              <w:jc w:val="center"/>
            </w:pPr>
            <w:r w:rsidRPr="00D66B32">
              <w:t>20__</w:t>
            </w:r>
          </w:p>
        </w:tc>
      </w:tr>
      <w:tr w:rsidR="00ED3C43" w:rsidRPr="00D66B32" w14:paraId="0154ECB2" w14:textId="77777777">
        <w:trPr>
          <w:jc w:val="center"/>
        </w:trPr>
        <w:tc>
          <w:tcPr>
            <w:tcW w:w="4500" w:type="dxa"/>
          </w:tcPr>
          <w:p w14:paraId="6D0559DA" w14:textId="77777777" w:rsidR="00ED3C43" w:rsidRPr="00D66B32" w:rsidRDefault="00ED3C43" w:rsidP="00ED3C43">
            <w:pPr>
              <w:keepNext/>
              <w:keepLines/>
              <w:tabs>
                <w:tab w:val="center" w:pos="5040"/>
              </w:tabs>
              <w:suppressAutoHyphens/>
              <w:spacing w:before="40" w:after="40"/>
              <w:jc w:val="center"/>
            </w:pPr>
            <w:r w:rsidRPr="00D66B32">
              <w:t>is presented to</w:t>
            </w:r>
          </w:p>
        </w:tc>
      </w:tr>
      <w:tr w:rsidR="00ED3C43" w:rsidRPr="00D66B32" w14:paraId="22A061B8" w14:textId="77777777">
        <w:trPr>
          <w:jc w:val="center"/>
        </w:trPr>
        <w:tc>
          <w:tcPr>
            <w:tcW w:w="4500" w:type="dxa"/>
          </w:tcPr>
          <w:p w14:paraId="32091CBE" w14:textId="77777777" w:rsidR="00ED3C43" w:rsidRPr="00D66B32" w:rsidRDefault="00ED3C43" w:rsidP="00FA5473">
            <w:pPr>
              <w:keepNext/>
              <w:keepLines/>
              <w:tabs>
                <w:tab w:val="center" w:pos="5040"/>
              </w:tabs>
              <w:suppressAutoHyphens/>
              <w:spacing w:before="40" w:after="40"/>
              <w:jc w:val="center"/>
            </w:pPr>
            <w:r w:rsidRPr="00D66B32">
              <w:t>(Name of Recipient)</w:t>
            </w:r>
          </w:p>
        </w:tc>
      </w:tr>
      <w:tr w:rsidR="00ED3C43" w:rsidRPr="00D66B32" w14:paraId="6C1EA612" w14:textId="77777777">
        <w:trPr>
          <w:jc w:val="center"/>
        </w:trPr>
        <w:tc>
          <w:tcPr>
            <w:tcW w:w="4500" w:type="dxa"/>
          </w:tcPr>
          <w:p w14:paraId="7DD193C3" w14:textId="77777777" w:rsidR="00ED3C43" w:rsidRPr="00D66B32" w:rsidRDefault="00ED3C43" w:rsidP="00ED3C43">
            <w:pPr>
              <w:keepNext/>
              <w:keepLines/>
              <w:tabs>
                <w:tab w:val="center" w:pos="5040"/>
              </w:tabs>
              <w:suppressAutoHyphens/>
              <w:spacing w:before="40" w:after="40"/>
              <w:jc w:val="center"/>
            </w:pPr>
            <w:r w:rsidRPr="00D66B32">
              <w:t>In Recognition of</w:t>
            </w:r>
          </w:p>
        </w:tc>
      </w:tr>
      <w:tr w:rsidR="00ED3C43" w:rsidRPr="00D66B32" w14:paraId="226310B9" w14:textId="77777777">
        <w:trPr>
          <w:jc w:val="center"/>
        </w:trPr>
        <w:tc>
          <w:tcPr>
            <w:tcW w:w="4500" w:type="dxa"/>
          </w:tcPr>
          <w:p w14:paraId="6ED5FD4B" w14:textId="77777777" w:rsidR="00ED3C43" w:rsidRPr="00D66B32" w:rsidRDefault="00ED3C43" w:rsidP="00ED3C43">
            <w:pPr>
              <w:keepNext/>
              <w:keepLines/>
              <w:tabs>
                <w:tab w:val="center" w:pos="5040"/>
              </w:tabs>
              <w:suppressAutoHyphens/>
              <w:spacing w:before="40" w:after="40"/>
              <w:jc w:val="center"/>
            </w:pPr>
            <w:r w:rsidRPr="00D66B32">
              <w:t>Outstanding Performance</w:t>
            </w:r>
          </w:p>
        </w:tc>
      </w:tr>
      <w:tr w:rsidR="00ED3C43" w:rsidRPr="00D66B32" w14:paraId="0C1C8FC0" w14:textId="77777777">
        <w:trPr>
          <w:jc w:val="center"/>
        </w:trPr>
        <w:tc>
          <w:tcPr>
            <w:tcW w:w="4500" w:type="dxa"/>
          </w:tcPr>
          <w:p w14:paraId="4D854107" w14:textId="77777777" w:rsidR="00ED3C43" w:rsidRPr="00D66B32" w:rsidRDefault="00ED3C43" w:rsidP="00ED3C43">
            <w:pPr>
              <w:keepNext/>
              <w:keepLines/>
              <w:tabs>
                <w:tab w:val="center" w:pos="5040"/>
              </w:tabs>
              <w:suppressAutoHyphens/>
              <w:spacing w:before="40" w:after="40"/>
              <w:jc w:val="center"/>
            </w:pPr>
            <w:r w:rsidRPr="00D66B32">
              <w:t>In</w:t>
            </w:r>
          </w:p>
        </w:tc>
      </w:tr>
      <w:tr w:rsidR="00ED3C43" w:rsidRPr="00D66B32" w14:paraId="68B74EC7" w14:textId="77777777">
        <w:trPr>
          <w:jc w:val="center"/>
        </w:trPr>
        <w:tc>
          <w:tcPr>
            <w:tcW w:w="4500" w:type="dxa"/>
          </w:tcPr>
          <w:p w14:paraId="3EC362EF" w14:textId="77777777" w:rsidR="00ED3C43" w:rsidRPr="00D66B32" w:rsidRDefault="00ED3C43" w:rsidP="00ED3C43">
            <w:pPr>
              <w:keepNext/>
              <w:keepLines/>
              <w:tabs>
                <w:tab w:val="center" w:pos="5040"/>
              </w:tabs>
              <w:suppressAutoHyphens/>
              <w:spacing w:before="40" w:after="40"/>
              <w:jc w:val="center"/>
            </w:pPr>
            <w:r w:rsidRPr="00D66B32">
              <w:t>System Safety Engineering</w:t>
            </w:r>
          </w:p>
        </w:tc>
      </w:tr>
      <w:tr w:rsidR="00ED3C43" w:rsidRPr="00D66B32" w14:paraId="0F62CF98" w14:textId="77777777">
        <w:trPr>
          <w:jc w:val="center"/>
        </w:trPr>
        <w:tc>
          <w:tcPr>
            <w:tcW w:w="4500" w:type="dxa"/>
          </w:tcPr>
          <w:p w14:paraId="5B560DF8" w14:textId="77777777" w:rsidR="00ED3C43" w:rsidRPr="00D66B32" w:rsidRDefault="00ED3C43" w:rsidP="00ED3C43">
            <w:pPr>
              <w:keepNext/>
              <w:keepLines/>
              <w:tabs>
                <w:tab w:val="left" w:pos="-1152"/>
                <w:tab w:val="left" w:pos="-432"/>
                <w:tab w:val="left" w:pos="288"/>
                <w:tab w:val="left" w:pos="720"/>
                <w:tab w:val="left" w:pos="1152"/>
                <w:tab w:val="left" w:pos="1584"/>
                <w:tab w:val="left" w:pos="2016"/>
                <w:tab w:val="left" w:pos="2448"/>
                <w:tab w:val="left" w:pos="8784"/>
              </w:tabs>
              <w:suppressAutoHyphens/>
              <w:spacing w:before="40" w:after="40"/>
              <w:jc w:val="center"/>
            </w:pPr>
            <w:r w:rsidRPr="00D66B32">
              <w:t>President's Signature</w:t>
            </w:r>
          </w:p>
        </w:tc>
      </w:tr>
    </w:tbl>
    <w:p w14:paraId="5CC2AE4B" w14:textId="2C1FDE06" w:rsidR="00475C84" w:rsidRPr="00D66B32" w:rsidRDefault="00ED3C43" w:rsidP="008A5A61">
      <w:pPr>
        <w:pStyle w:val="Heading3"/>
      </w:pPr>
      <w:bookmarkStart w:id="510" w:name="_Toc219522831"/>
      <w:bookmarkStart w:id="511" w:name="_Toc531634874"/>
      <w:bookmarkEnd w:id="510"/>
      <w:r w:rsidRPr="00D66B32">
        <w:t>Educator of the Year Award.</w:t>
      </w:r>
      <w:bookmarkEnd w:id="511"/>
    </w:p>
    <w:p w14:paraId="33A5564D" w14:textId="77777777" w:rsidR="00ED3C43" w:rsidRPr="00D66B32" w:rsidRDefault="00ED3C43" w:rsidP="0073144F">
      <w:r w:rsidRPr="00D66B32">
        <w:t>The Educator of the Year Award shall consist of an engraved plaque.</w:t>
      </w:r>
    </w:p>
    <w:p w14:paraId="68ECA6C1" w14:textId="3C834D63" w:rsidR="00475C84" w:rsidRPr="00D66B32" w:rsidRDefault="00ED3C43" w:rsidP="0068274E">
      <w:pPr>
        <w:pStyle w:val="Heading4"/>
      </w:pPr>
      <w:bookmarkStart w:id="512" w:name="_Toc531634875"/>
      <w:r w:rsidRPr="00D66B32">
        <w:t>Plaque</w:t>
      </w:r>
      <w:bookmarkEnd w:id="512"/>
    </w:p>
    <w:p w14:paraId="59C631B3" w14:textId="77777777" w:rsidR="00FA5473" w:rsidRPr="00D66B32" w:rsidRDefault="00ED3C43" w:rsidP="00FA5473">
      <w:r w:rsidRPr="00D66B32">
        <w:t xml:space="preserve">The plaque shall be identical to the PDA plaque in appearance and </w:t>
      </w:r>
      <w:r w:rsidR="00FA5473" w:rsidRPr="00D66B32">
        <w:t>dimensions. The year presented will be the current year or the year the plaque is awarded. The wording for the plaque shall be as follows:</w:t>
      </w:r>
    </w:p>
    <w:p w14:paraId="236D75F9" w14:textId="77777777" w:rsidR="00ED3C43" w:rsidRPr="00D66B32" w:rsidRDefault="00ED3C43" w:rsidP="0073144F"/>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500"/>
      </w:tblGrid>
      <w:tr w:rsidR="00ED3C43" w:rsidRPr="00D66B32" w14:paraId="56169FDD" w14:textId="77777777">
        <w:trPr>
          <w:jc w:val="center"/>
        </w:trPr>
        <w:tc>
          <w:tcPr>
            <w:tcW w:w="4500" w:type="dxa"/>
          </w:tcPr>
          <w:p w14:paraId="3953920C" w14:textId="77777777" w:rsidR="00ED3C43" w:rsidRPr="00D66B32" w:rsidRDefault="00ED3C43" w:rsidP="00475C84">
            <w:pPr>
              <w:tabs>
                <w:tab w:val="center" w:pos="5040"/>
              </w:tabs>
              <w:suppressAutoHyphens/>
              <w:spacing w:before="240" w:after="40"/>
              <w:jc w:val="center"/>
            </w:pPr>
            <w:r w:rsidRPr="00D66B32">
              <w:t>The System Safety Society</w:t>
            </w:r>
          </w:p>
        </w:tc>
      </w:tr>
      <w:tr w:rsidR="00ED3C43" w:rsidRPr="00D66B32" w14:paraId="3AD15FC1" w14:textId="77777777">
        <w:trPr>
          <w:jc w:val="center"/>
        </w:trPr>
        <w:tc>
          <w:tcPr>
            <w:tcW w:w="4500" w:type="dxa"/>
          </w:tcPr>
          <w:p w14:paraId="3CFFC265" w14:textId="77777777" w:rsidR="00ED3C43" w:rsidRPr="00D66B32" w:rsidRDefault="00ED3C43" w:rsidP="00ED3C43">
            <w:pPr>
              <w:tabs>
                <w:tab w:val="center" w:pos="5040"/>
              </w:tabs>
              <w:suppressAutoHyphens/>
              <w:spacing w:before="40" w:after="40"/>
              <w:jc w:val="center"/>
            </w:pPr>
            <w:r w:rsidRPr="00D66B32">
              <w:t>Educator of the Year Award</w:t>
            </w:r>
          </w:p>
        </w:tc>
      </w:tr>
      <w:tr w:rsidR="00ED3C43" w:rsidRPr="00D66B32" w14:paraId="4CA746E5" w14:textId="77777777">
        <w:trPr>
          <w:jc w:val="center"/>
        </w:trPr>
        <w:tc>
          <w:tcPr>
            <w:tcW w:w="4500" w:type="dxa"/>
          </w:tcPr>
          <w:p w14:paraId="0D533866" w14:textId="77777777" w:rsidR="00ED3C43" w:rsidRPr="00D66B32" w:rsidRDefault="00ED3C43" w:rsidP="00ED3C43">
            <w:pPr>
              <w:tabs>
                <w:tab w:val="center" w:pos="5040"/>
              </w:tabs>
              <w:suppressAutoHyphens/>
              <w:spacing w:before="40" w:after="40"/>
              <w:jc w:val="center"/>
            </w:pPr>
            <w:r w:rsidRPr="00D66B32">
              <w:t>20__</w:t>
            </w:r>
          </w:p>
        </w:tc>
      </w:tr>
      <w:tr w:rsidR="00ED3C43" w:rsidRPr="00D66B32" w14:paraId="62070B8D" w14:textId="77777777">
        <w:trPr>
          <w:jc w:val="center"/>
        </w:trPr>
        <w:tc>
          <w:tcPr>
            <w:tcW w:w="4500" w:type="dxa"/>
          </w:tcPr>
          <w:p w14:paraId="48578E9D" w14:textId="77777777" w:rsidR="00ED3C43" w:rsidRPr="00D66B32" w:rsidRDefault="00ED3C43" w:rsidP="00ED3C43">
            <w:pPr>
              <w:tabs>
                <w:tab w:val="center" w:pos="5040"/>
              </w:tabs>
              <w:suppressAutoHyphens/>
              <w:spacing w:before="40" w:after="40"/>
              <w:jc w:val="center"/>
            </w:pPr>
            <w:r w:rsidRPr="00D66B32">
              <w:t>Presented To</w:t>
            </w:r>
          </w:p>
        </w:tc>
      </w:tr>
      <w:tr w:rsidR="00ED3C43" w:rsidRPr="00D66B32" w14:paraId="6699EC92" w14:textId="77777777">
        <w:trPr>
          <w:jc w:val="center"/>
        </w:trPr>
        <w:tc>
          <w:tcPr>
            <w:tcW w:w="4500" w:type="dxa"/>
          </w:tcPr>
          <w:p w14:paraId="43531D5A" w14:textId="77777777" w:rsidR="00ED3C43" w:rsidRPr="00D66B32" w:rsidRDefault="00ED3C43" w:rsidP="00FA5473">
            <w:pPr>
              <w:tabs>
                <w:tab w:val="center" w:pos="5040"/>
              </w:tabs>
              <w:suppressAutoHyphens/>
              <w:spacing w:before="40" w:after="40"/>
              <w:jc w:val="center"/>
            </w:pPr>
            <w:r w:rsidRPr="00D66B32">
              <w:t>(Name of Recipient)</w:t>
            </w:r>
          </w:p>
        </w:tc>
      </w:tr>
      <w:tr w:rsidR="00ED3C43" w:rsidRPr="00D66B32" w14:paraId="66C02D6A" w14:textId="77777777">
        <w:trPr>
          <w:jc w:val="center"/>
        </w:trPr>
        <w:tc>
          <w:tcPr>
            <w:tcW w:w="4500" w:type="dxa"/>
          </w:tcPr>
          <w:p w14:paraId="3A1585F0" w14:textId="77777777" w:rsidR="00ED3C43" w:rsidRPr="00D66B32" w:rsidRDefault="00ED3C43" w:rsidP="00ED3C43">
            <w:pPr>
              <w:tabs>
                <w:tab w:val="center" w:pos="5040"/>
              </w:tabs>
              <w:suppressAutoHyphens/>
              <w:spacing w:before="40" w:after="40"/>
              <w:jc w:val="center"/>
            </w:pPr>
            <w:r w:rsidRPr="00D66B32">
              <w:t>In Recognition of</w:t>
            </w:r>
          </w:p>
        </w:tc>
      </w:tr>
      <w:tr w:rsidR="00ED3C43" w:rsidRPr="00D66B32" w14:paraId="5BD64EC0" w14:textId="77777777">
        <w:trPr>
          <w:jc w:val="center"/>
        </w:trPr>
        <w:tc>
          <w:tcPr>
            <w:tcW w:w="4500" w:type="dxa"/>
          </w:tcPr>
          <w:p w14:paraId="759B248E" w14:textId="77777777" w:rsidR="00ED3C43" w:rsidRPr="00D66B32" w:rsidRDefault="00ED3C43" w:rsidP="00ED3C43">
            <w:pPr>
              <w:tabs>
                <w:tab w:val="center" w:pos="5040"/>
              </w:tabs>
              <w:suppressAutoHyphens/>
              <w:spacing w:before="40" w:after="40"/>
              <w:jc w:val="center"/>
            </w:pPr>
            <w:r w:rsidRPr="00D66B32">
              <w:t>Outstanding Performance In</w:t>
            </w:r>
          </w:p>
        </w:tc>
      </w:tr>
      <w:tr w:rsidR="00ED3C43" w:rsidRPr="00D66B32" w14:paraId="2CC3A75F" w14:textId="77777777">
        <w:trPr>
          <w:trHeight w:val="99"/>
          <w:jc w:val="center"/>
        </w:trPr>
        <w:tc>
          <w:tcPr>
            <w:tcW w:w="4500" w:type="dxa"/>
          </w:tcPr>
          <w:p w14:paraId="4797FCA2" w14:textId="77777777" w:rsidR="00ED3C43" w:rsidRPr="00D66B32" w:rsidRDefault="00ED3C43" w:rsidP="00ED3C43">
            <w:pPr>
              <w:tabs>
                <w:tab w:val="center" w:pos="5040"/>
              </w:tabs>
              <w:suppressAutoHyphens/>
              <w:spacing w:before="40" w:after="40"/>
              <w:jc w:val="center"/>
            </w:pPr>
            <w:r w:rsidRPr="00D66B32">
              <w:t>System Safety Educational Programs</w:t>
            </w:r>
          </w:p>
        </w:tc>
      </w:tr>
      <w:tr w:rsidR="00ED3C43" w:rsidRPr="00D66B32" w14:paraId="297D729C" w14:textId="77777777">
        <w:trPr>
          <w:jc w:val="center"/>
        </w:trPr>
        <w:tc>
          <w:tcPr>
            <w:tcW w:w="4500" w:type="dxa"/>
          </w:tcPr>
          <w:p w14:paraId="68F8BD27" w14:textId="77777777" w:rsidR="00ED3C43" w:rsidRPr="00D66B32" w:rsidRDefault="00ED3C43" w:rsidP="00ED3C43">
            <w:pPr>
              <w:tabs>
                <w:tab w:val="left" w:pos="-1152"/>
                <w:tab w:val="left" w:pos="-432"/>
                <w:tab w:val="left" w:pos="288"/>
                <w:tab w:val="left" w:pos="720"/>
                <w:tab w:val="left" w:pos="1152"/>
                <w:tab w:val="left" w:pos="1584"/>
                <w:tab w:val="left" w:pos="2016"/>
                <w:tab w:val="left" w:pos="2448"/>
                <w:tab w:val="left" w:pos="8784"/>
              </w:tabs>
              <w:suppressAutoHyphens/>
              <w:spacing w:before="40" w:after="40"/>
              <w:jc w:val="center"/>
            </w:pPr>
            <w:r w:rsidRPr="00D66B32">
              <w:t>President's Signature</w:t>
            </w:r>
          </w:p>
        </w:tc>
      </w:tr>
    </w:tbl>
    <w:p w14:paraId="4CA2A4A9" w14:textId="227F8279" w:rsidR="00475C84" w:rsidRPr="00D66B32" w:rsidRDefault="00ED3C43" w:rsidP="008A5A61">
      <w:pPr>
        <w:pStyle w:val="Heading3"/>
      </w:pPr>
      <w:bookmarkStart w:id="513" w:name="_Toc219522835"/>
      <w:bookmarkStart w:id="514" w:name="_Toc531634876"/>
      <w:bookmarkEnd w:id="513"/>
      <w:r w:rsidRPr="00D66B32">
        <w:t>Scientific Achievement Award</w:t>
      </w:r>
      <w:bookmarkEnd w:id="514"/>
    </w:p>
    <w:p w14:paraId="1693C702" w14:textId="355861C4" w:rsidR="00D627A8" w:rsidRPr="00D66B32" w:rsidRDefault="00ED3C43" w:rsidP="00D627A8">
      <w:r w:rsidRPr="00D66B32">
        <w:lastRenderedPageBreak/>
        <w:t xml:space="preserve">The Scientific Achievement Award </w:t>
      </w:r>
      <w:r w:rsidR="00967516" w:rsidRPr="00D66B32">
        <w:t>plaque shall be identical to the PDA plaque in appearance and dimensions</w:t>
      </w:r>
      <w:r w:rsidRPr="00D66B32">
        <w:t>. The year presented will be the current year or the year the plaque is awarded.</w:t>
      </w:r>
      <w:r w:rsidR="00D627A8">
        <w:t xml:space="preserve">  </w:t>
      </w:r>
      <w:r w:rsidR="00D627A8" w:rsidRPr="00D66B32">
        <w:t>The wording for the plaque shall be as follows:</w:t>
      </w:r>
    </w:p>
    <w:p w14:paraId="3E464283" w14:textId="77777777" w:rsidR="00817D1D" w:rsidRPr="00D66B32" w:rsidRDefault="00817D1D" w:rsidP="0073144F"/>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500"/>
      </w:tblGrid>
      <w:tr w:rsidR="00817D1D" w:rsidRPr="00D66B32" w14:paraId="486F0163" w14:textId="77777777">
        <w:trPr>
          <w:jc w:val="center"/>
        </w:trPr>
        <w:tc>
          <w:tcPr>
            <w:tcW w:w="4500" w:type="dxa"/>
          </w:tcPr>
          <w:p w14:paraId="28726A91" w14:textId="77777777" w:rsidR="00817D1D" w:rsidRPr="00D66B32" w:rsidRDefault="00817D1D" w:rsidP="005C630C">
            <w:pPr>
              <w:tabs>
                <w:tab w:val="center" w:pos="5040"/>
              </w:tabs>
              <w:suppressAutoHyphens/>
              <w:spacing w:before="240" w:after="40"/>
              <w:jc w:val="center"/>
            </w:pPr>
            <w:r w:rsidRPr="00D66B32">
              <w:t>The System Safety Society</w:t>
            </w:r>
          </w:p>
        </w:tc>
      </w:tr>
      <w:tr w:rsidR="00817D1D" w:rsidRPr="00D66B32" w14:paraId="1F98095A" w14:textId="77777777">
        <w:trPr>
          <w:jc w:val="center"/>
        </w:trPr>
        <w:tc>
          <w:tcPr>
            <w:tcW w:w="4500" w:type="dxa"/>
          </w:tcPr>
          <w:p w14:paraId="6594FC18" w14:textId="77777777" w:rsidR="00817D1D" w:rsidRPr="00D66B32" w:rsidRDefault="0015489A" w:rsidP="005C630C">
            <w:pPr>
              <w:tabs>
                <w:tab w:val="center" w:pos="5040"/>
              </w:tabs>
              <w:suppressAutoHyphens/>
              <w:spacing w:before="40" w:after="40"/>
              <w:jc w:val="center"/>
            </w:pPr>
            <w:r w:rsidRPr="00D66B32">
              <w:t xml:space="preserve">Scientific Research and Development </w:t>
            </w:r>
            <w:r w:rsidR="00817D1D" w:rsidRPr="00D66B32">
              <w:t>Award</w:t>
            </w:r>
          </w:p>
        </w:tc>
      </w:tr>
      <w:tr w:rsidR="00817D1D" w:rsidRPr="00D66B32" w14:paraId="1A678E69" w14:textId="77777777">
        <w:trPr>
          <w:jc w:val="center"/>
        </w:trPr>
        <w:tc>
          <w:tcPr>
            <w:tcW w:w="4500" w:type="dxa"/>
          </w:tcPr>
          <w:p w14:paraId="26AB7300" w14:textId="77777777" w:rsidR="00817D1D" w:rsidRPr="00D66B32" w:rsidRDefault="00817D1D" w:rsidP="005C630C">
            <w:pPr>
              <w:tabs>
                <w:tab w:val="center" w:pos="5040"/>
              </w:tabs>
              <w:suppressAutoHyphens/>
              <w:spacing w:before="40" w:after="40"/>
              <w:jc w:val="center"/>
            </w:pPr>
            <w:r w:rsidRPr="00D66B32">
              <w:t>20__</w:t>
            </w:r>
          </w:p>
        </w:tc>
      </w:tr>
      <w:tr w:rsidR="00817D1D" w:rsidRPr="00D66B32" w14:paraId="4EAFCF94" w14:textId="77777777">
        <w:trPr>
          <w:jc w:val="center"/>
        </w:trPr>
        <w:tc>
          <w:tcPr>
            <w:tcW w:w="4500" w:type="dxa"/>
          </w:tcPr>
          <w:p w14:paraId="11CF0998" w14:textId="77777777" w:rsidR="00817D1D" w:rsidRPr="00D66B32" w:rsidRDefault="00817D1D" w:rsidP="005C630C">
            <w:pPr>
              <w:tabs>
                <w:tab w:val="center" w:pos="5040"/>
              </w:tabs>
              <w:suppressAutoHyphens/>
              <w:spacing w:before="40" w:after="40"/>
              <w:jc w:val="center"/>
            </w:pPr>
            <w:r w:rsidRPr="00D66B32">
              <w:t>Presented To</w:t>
            </w:r>
          </w:p>
        </w:tc>
      </w:tr>
      <w:tr w:rsidR="00817D1D" w:rsidRPr="00D66B32" w14:paraId="30762A74" w14:textId="77777777">
        <w:trPr>
          <w:jc w:val="center"/>
        </w:trPr>
        <w:tc>
          <w:tcPr>
            <w:tcW w:w="4500" w:type="dxa"/>
          </w:tcPr>
          <w:p w14:paraId="49BB45EB" w14:textId="77777777" w:rsidR="00817D1D" w:rsidRPr="00D66B32" w:rsidRDefault="00817D1D" w:rsidP="005C630C">
            <w:pPr>
              <w:tabs>
                <w:tab w:val="center" w:pos="5040"/>
              </w:tabs>
              <w:suppressAutoHyphens/>
              <w:spacing w:before="40" w:after="40"/>
              <w:jc w:val="center"/>
            </w:pPr>
            <w:r w:rsidRPr="00D66B32">
              <w:t>(Name of Recipient)</w:t>
            </w:r>
          </w:p>
        </w:tc>
      </w:tr>
      <w:tr w:rsidR="00817D1D" w:rsidRPr="00D66B32" w14:paraId="1062C740" w14:textId="77777777">
        <w:trPr>
          <w:jc w:val="center"/>
        </w:trPr>
        <w:tc>
          <w:tcPr>
            <w:tcW w:w="4500" w:type="dxa"/>
          </w:tcPr>
          <w:p w14:paraId="40477510" w14:textId="77777777" w:rsidR="00817D1D" w:rsidRPr="00D66B32" w:rsidRDefault="00817D1D" w:rsidP="005C630C">
            <w:pPr>
              <w:tabs>
                <w:tab w:val="center" w:pos="5040"/>
              </w:tabs>
              <w:suppressAutoHyphens/>
              <w:spacing w:before="40" w:after="40"/>
              <w:jc w:val="center"/>
            </w:pPr>
            <w:r w:rsidRPr="00D66B32">
              <w:t>In Recognition of</w:t>
            </w:r>
          </w:p>
        </w:tc>
      </w:tr>
      <w:tr w:rsidR="00817D1D" w:rsidRPr="00D66B32" w14:paraId="0E7E08B5" w14:textId="77777777">
        <w:trPr>
          <w:jc w:val="center"/>
        </w:trPr>
        <w:tc>
          <w:tcPr>
            <w:tcW w:w="4500" w:type="dxa"/>
          </w:tcPr>
          <w:p w14:paraId="38828CF6" w14:textId="77777777" w:rsidR="0015489A" w:rsidRPr="00D66B32" w:rsidRDefault="00817D1D" w:rsidP="005C630C">
            <w:pPr>
              <w:tabs>
                <w:tab w:val="center" w:pos="5040"/>
              </w:tabs>
              <w:suppressAutoHyphens/>
              <w:spacing w:before="40" w:after="40"/>
              <w:jc w:val="center"/>
            </w:pPr>
            <w:r w:rsidRPr="00D66B32">
              <w:t xml:space="preserve">Outstanding </w:t>
            </w:r>
            <w:r w:rsidR="0015489A" w:rsidRPr="00D66B32">
              <w:t>Development</w:t>
            </w:r>
          </w:p>
          <w:p w14:paraId="03668161" w14:textId="77777777" w:rsidR="00817D1D" w:rsidRPr="00D66B32" w:rsidRDefault="0015489A" w:rsidP="0015489A">
            <w:pPr>
              <w:tabs>
                <w:tab w:val="center" w:pos="5040"/>
              </w:tabs>
              <w:suppressAutoHyphens/>
              <w:spacing w:before="40" w:after="40"/>
              <w:jc w:val="center"/>
            </w:pPr>
            <w:r w:rsidRPr="00D66B32">
              <w:t>Of</w:t>
            </w:r>
          </w:p>
        </w:tc>
      </w:tr>
      <w:tr w:rsidR="00817D1D" w:rsidRPr="00D66B32" w14:paraId="49EBF360" w14:textId="77777777">
        <w:trPr>
          <w:trHeight w:val="99"/>
          <w:jc w:val="center"/>
        </w:trPr>
        <w:tc>
          <w:tcPr>
            <w:tcW w:w="4500" w:type="dxa"/>
          </w:tcPr>
          <w:p w14:paraId="1420D083" w14:textId="77777777" w:rsidR="00817D1D" w:rsidRPr="00D66B32" w:rsidRDefault="00817D1D" w:rsidP="005C630C">
            <w:pPr>
              <w:tabs>
                <w:tab w:val="center" w:pos="5040"/>
              </w:tabs>
              <w:suppressAutoHyphens/>
              <w:spacing w:before="40" w:after="40"/>
              <w:jc w:val="center"/>
            </w:pPr>
            <w:r w:rsidRPr="00D66B32">
              <w:t xml:space="preserve">System Safety </w:t>
            </w:r>
            <w:r w:rsidR="0015489A" w:rsidRPr="00D66B32">
              <w:t>Engineering Method</w:t>
            </w:r>
            <w:r w:rsidRPr="00D66B32">
              <w:t>s</w:t>
            </w:r>
          </w:p>
        </w:tc>
      </w:tr>
      <w:tr w:rsidR="00817D1D" w:rsidRPr="00D66B32" w14:paraId="0B60F557" w14:textId="77777777">
        <w:trPr>
          <w:jc w:val="center"/>
        </w:trPr>
        <w:tc>
          <w:tcPr>
            <w:tcW w:w="4500" w:type="dxa"/>
          </w:tcPr>
          <w:p w14:paraId="7BE49625" w14:textId="77777777" w:rsidR="0008666C" w:rsidRDefault="00817D1D">
            <w:pPr>
              <w:tabs>
                <w:tab w:val="left" w:pos="-1152"/>
                <w:tab w:val="left" w:pos="-432"/>
                <w:tab w:val="left" w:pos="288"/>
                <w:tab w:val="left" w:pos="720"/>
                <w:tab w:val="left" w:pos="1152"/>
                <w:tab w:val="left" w:pos="1584"/>
                <w:tab w:val="left" w:pos="2016"/>
                <w:tab w:val="left" w:pos="2448"/>
                <w:tab w:val="left" w:pos="8784"/>
              </w:tabs>
              <w:suppressAutoHyphens/>
              <w:spacing w:before="40" w:after="40"/>
              <w:jc w:val="center"/>
            </w:pPr>
            <w:r w:rsidRPr="00D66B32">
              <w:t>President's Signature</w:t>
            </w:r>
          </w:p>
        </w:tc>
      </w:tr>
    </w:tbl>
    <w:p w14:paraId="17B4D80F" w14:textId="6CE40017" w:rsidR="00475C84" w:rsidRPr="00D66B32" w:rsidRDefault="00ED3C43" w:rsidP="0068274E">
      <w:pPr>
        <w:pStyle w:val="Heading3"/>
      </w:pPr>
      <w:bookmarkStart w:id="515" w:name="_Toc531634877"/>
      <w:r w:rsidRPr="00D66B32">
        <w:t>Chapter of the Year Award</w:t>
      </w:r>
      <w:bookmarkEnd w:id="515"/>
    </w:p>
    <w:p w14:paraId="0FD16CE0" w14:textId="77777777" w:rsidR="00ED3C43" w:rsidRPr="00D66B32" w:rsidRDefault="00ED3C43" w:rsidP="0073144F">
      <w:r w:rsidRPr="00D66B32">
        <w:t>The Chapter of the Year Award has that Chapters name and the award year engraved on a plaque. The plaque is permanently secured to a master award plaque. The winning Chapter retains possession of the master award plaque until the next year's award winner is determined.</w:t>
      </w:r>
    </w:p>
    <w:p w14:paraId="704A9468" w14:textId="68191091" w:rsidR="00475C84" w:rsidRPr="00D66B32" w:rsidRDefault="00ED3C43" w:rsidP="0068274E">
      <w:pPr>
        <w:pStyle w:val="Heading3"/>
      </w:pPr>
      <w:bookmarkStart w:id="516" w:name="_Toc531634878"/>
      <w:r w:rsidRPr="00D66B32">
        <w:t>President’s Achievement Award</w:t>
      </w:r>
      <w:bookmarkEnd w:id="516"/>
    </w:p>
    <w:p w14:paraId="782C3B1C" w14:textId="77777777" w:rsidR="00ED3C43" w:rsidRPr="00D66B32" w:rsidRDefault="00ED3C43" w:rsidP="0073144F">
      <w:r w:rsidRPr="00D66B32">
        <w:t>The President’s Achievement Award shall consist of an engraved plaque</w:t>
      </w:r>
      <w:r w:rsidR="00817D1D" w:rsidRPr="00D66B32">
        <w:t>.</w:t>
      </w:r>
    </w:p>
    <w:p w14:paraId="53E49F93" w14:textId="7CDAACB3" w:rsidR="00475C84" w:rsidRPr="00D66B32" w:rsidRDefault="00ED3C43" w:rsidP="0068274E">
      <w:pPr>
        <w:pStyle w:val="Heading4"/>
      </w:pPr>
      <w:bookmarkStart w:id="517" w:name="_Toc531634879"/>
      <w:r w:rsidRPr="00D66B32">
        <w:t>Plaque</w:t>
      </w:r>
      <w:bookmarkEnd w:id="517"/>
    </w:p>
    <w:p w14:paraId="04CAB4BB" w14:textId="77777777" w:rsidR="00ED3C43" w:rsidRPr="00D66B32" w:rsidRDefault="00ED3C43" w:rsidP="0073144F">
      <w:r w:rsidRPr="00D66B32">
        <w:t>The plaque shall be identical to the PDA plaque in appearance and dimensions. The year presented will be the current year or the year the plaque is awarded. The wording for the plaque shall be as follows:</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410"/>
      </w:tblGrid>
      <w:tr w:rsidR="00ED3C43" w:rsidRPr="00D66B32" w14:paraId="38F64780" w14:textId="77777777">
        <w:trPr>
          <w:jc w:val="center"/>
        </w:trPr>
        <w:tc>
          <w:tcPr>
            <w:tcW w:w="4410" w:type="dxa"/>
          </w:tcPr>
          <w:p w14:paraId="6F8413BE" w14:textId="77777777" w:rsidR="00ED3C43" w:rsidRPr="00D66B32" w:rsidRDefault="00CF1C38" w:rsidP="00475C84">
            <w:pPr>
              <w:tabs>
                <w:tab w:val="center" w:pos="5040"/>
              </w:tabs>
              <w:suppressAutoHyphens/>
              <w:spacing w:before="240" w:after="40"/>
              <w:jc w:val="center"/>
            </w:pPr>
            <w:r w:rsidRPr="00D66B32">
              <w:br w:type="page"/>
            </w:r>
            <w:r w:rsidR="00ED3C43" w:rsidRPr="00D66B32">
              <w:t>The System Safety Society</w:t>
            </w:r>
          </w:p>
        </w:tc>
      </w:tr>
      <w:tr w:rsidR="00ED3C43" w:rsidRPr="00D66B32" w14:paraId="3AD54C5E" w14:textId="77777777">
        <w:trPr>
          <w:jc w:val="center"/>
        </w:trPr>
        <w:tc>
          <w:tcPr>
            <w:tcW w:w="4410" w:type="dxa"/>
          </w:tcPr>
          <w:p w14:paraId="5B21CD7E" w14:textId="77777777" w:rsidR="00ED3C43" w:rsidRPr="00D66B32" w:rsidRDefault="00ED3C43" w:rsidP="00ED3C43">
            <w:pPr>
              <w:tabs>
                <w:tab w:val="center" w:pos="5040"/>
              </w:tabs>
              <w:suppressAutoHyphens/>
              <w:spacing w:before="40" w:after="40"/>
              <w:jc w:val="center"/>
            </w:pPr>
            <w:r w:rsidRPr="00D66B32">
              <w:t>President’s Award</w:t>
            </w:r>
          </w:p>
        </w:tc>
      </w:tr>
      <w:tr w:rsidR="00ED3C43" w:rsidRPr="00D66B32" w14:paraId="4E66E47C" w14:textId="77777777">
        <w:trPr>
          <w:jc w:val="center"/>
        </w:trPr>
        <w:tc>
          <w:tcPr>
            <w:tcW w:w="4410" w:type="dxa"/>
          </w:tcPr>
          <w:p w14:paraId="23DF73B6" w14:textId="77777777" w:rsidR="00ED3C43" w:rsidRPr="00D66B32" w:rsidRDefault="00ED3C43" w:rsidP="00ED3C43">
            <w:pPr>
              <w:tabs>
                <w:tab w:val="center" w:pos="5040"/>
              </w:tabs>
              <w:suppressAutoHyphens/>
              <w:spacing w:before="40" w:after="40"/>
              <w:jc w:val="center"/>
            </w:pPr>
            <w:r w:rsidRPr="00D66B32">
              <w:t>20__</w:t>
            </w:r>
          </w:p>
        </w:tc>
      </w:tr>
      <w:tr w:rsidR="00ED3C43" w:rsidRPr="00D66B32" w14:paraId="3FDA1DD8" w14:textId="77777777">
        <w:trPr>
          <w:jc w:val="center"/>
        </w:trPr>
        <w:tc>
          <w:tcPr>
            <w:tcW w:w="4410" w:type="dxa"/>
          </w:tcPr>
          <w:p w14:paraId="5C583AF1" w14:textId="77777777" w:rsidR="00ED3C43" w:rsidRPr="00D66B32" w:rsidRDefault="00ED3C43" w:rsidP="00ED3C43">
            <w:pPr>
              <w:tabs>
                <w:tab w:val="center" w:pos="5040"/>
              </w:tabs>
              <w:suppressAutoHyphens/>
              <w:spacing w:before="40" w:after="40"/>
              <w:jc w:val="center"/>
            </w:pPr>
            <w:r w:rsidRPr="00D66B32">
              <w:lastRenderedPageBreak/>
              <w:t>Presented to</w:t>
            </w:r>
          </w:p>
        </w:tc>
      </w:tr>
      <w:tr w:rsidR="00ED3C43" w:rsidRPr="00D66B32" w14:paraId="7FA7AC89" w14:textId="77777777">
        <w:trPr>
          <w:jc w:val="center"/>
        </w:trPr>
        <w:tc>
          <w:tcPr>
            <w:tcW w:w="4410" w:type="dxa"/>
          </w:tcPr>
          <w:p w14:paraId="2DB7CFB2" w14:textId="77777777" w:rsidR="00ED3C43" w:rsidRPr="00D66B32" w:rsidRDefault="00ED3C43" w:rsidP="00ED3C43">
            <w:pPr>
              <w:tabs>
                <w:tab w:val="center" w:pos="5040"/>
              </w:tabs>
              <w:suppressAutoHyphens/>
              <w:spacing w:before="40" w:after="40"/>
              <w:jc w:val="center"/>
            </w:pPr>
            <w:r w:rsidRPr="00D66B32">
              <w:t>(Name of Recipient)</w:t>
            </w:r>
          </w:p>
        </w:tc>
      </w:tr>
      <w:tr w:rsidR="00ED3C43" w:rsidRPr="00D66B32" w14:paraId="4B22E126" w14:textId="77777777">
        <w:trPr>
          <w:jc w:val="center"/>
        </w:trPr>
        <w:tc>
          <w:tcPr>
            <w:tcW w:w="4410" w:type="dxa"/>
          </w:tcPr>
          <w:p w14:paraId="5E9311E8" w14:textId="77777777" w:rsidR="00ED3C43" w:rsidRPr="00D66B32" w:rsidRDefault="00ED3C43" w:rsidP="00ED3C43">
            <w:pPr>
              <w:tabs>
                <w:tab w:val="center" w:pos="5040"/>
              </w:tabs>
              <w:suppressAutoHyphens/>
              <w:spacing w:before="40" w:after="40"/>
              <w:jc w:val="center"/>
            </w:pPr>
            <w:r w:rsidRPr="00D66B32">
              <w:t>In Recognition of Outstanding Achievement</w:t>
            </w:r>
          </w:p>
        </w:tc>
      </w:tr>
      <w:tr w:rsidR="00ED3C43" w:rsidRPr="00D66B32" w14:paraId="501A8711" w14:textId="77777777">
        <w:trPr>
          <w:jc w:val="center"/>
        </w:trPr>
        <w:tc>
          <w:tcPr>
            <w:tcW w:w="4410" w:type="dxa"/>
          </w:tcPr>
          <w:p w14:paraId="14244FEA" w14:textId="77777777" w:rsidR="00ED3C43" w:rsidRPr="00D66B32" w:rsidRDefault="00ED3C43" w:rsidP="00ED3C43">
            <w:pPr>
              <w:tabs>
                <w:tab w:val="center" w:pos="5040"/>
              </w:tabs>
              <w:suppressAutoHyphens/>
              <w:spacing w:before="40" w:after="40"/>
              <w:jc w:val="center"/>
            </w:pPr>
            <w:r w:rsidRPr="00D66B32">
              <w:t>In Performing Service for the</w:t>
            </w:r>
          </w:p>
        </w:tc>
      </w:tr>
      <w:tr w:rsidR="00ED3C43" w:rsidRPr="00D66B32" w14:paraId="6F8CF27D" w14:textId="77777777">
        <w:trPr>
          <w:jc w:val="center"/>
        </w:trPr>
        <w:tc>
          <w:tcPr>
            <w:tcW w:w="4410" w:type="dxa"/>
          </w:tcPr>
          <w:p w14:paraId="24BC86D2" w14:textId="77777777" w:rsidR="00ED3C43" w:rsidRPr="00D66B32" w:rsidRDefault="00ED3C43" w:rsidP="00ED3C43">
            <w:pPr>
              <w:tabs>
                <w:tab w:val="center" w:pos="5040"/>
              </w:tabs>
              <w:suppressAutoHyphens/>
              <w:spacing w:before="40" w:after="40"/>
              <w:jc w:val="center"/>
            </w:pPr>
            <w:r w:rsidRPr="00D66B32">
              <w:t>System Safety Society</w:t>
            </w:r>
          </w:p>
        </w:tc>
      </w:tr>
      <w:tr w:rsidR="00ED3C43" w:rsidRPr="00D66B32" w14:paraId="5C31BBAF" w14:textId="77777777">
        <w:trPr>
          <w:jc w:val="center"/>
        </w:trPr>
        <w:tc>
          <w:tcPr>
            <w:tcW w:w="4410" w:type="dxa"/>
          </w:tcPr>
          <w:p w14:paraId="0D3F9B33" w14:textId="77777777" w:rsidR="00ED3C43" w:rsidRPr="00D66B32" w:rsidRDefault="00813058" w:rsidP="00ED3C43">
            <w:pPr>
              <w:tabs>
                <w:tab w:val="left" w:pos="-1152"/>
                <w:tab w:val="left" w:pos="-432"/>
                <w:tab w:val="left" w:pos="288"/>
                <w:tab w:val="left" w:pos="720"/>
                <w:tab w:val="left" w:pos="1152"/>
                <w:tab w:val="left" w:pos="1584"/>
                <w:tab w:val="left" w:pos="2016"/>
                <w:tab w:val="left" w:pos="2448"/>
                <w:tab w:val="left" w:pos="8784"/>
              </w:tabs>
              <w:suppressAutoHyphens/>
              <w:spacing w:before="40" w:after="40"/>
              <w:jc w:val="center"/>
            </w:pPr>
            <w:r>
              <w:br w:type="page"/>
            </w:r>
            <w:r w:rsidR="00ED3C43" w:rsidRPr="00D66B32">
              <w:t>President's Signature</w:t>
            </w:r>
          </w:p>
        </w:tc>
      </w:tr>
    </w:tbl>
    <w:p w14:paraId="7AF9FF57" w14:textId="77777777" w:rsidR="003F1241" w:rsidRDefault="003F1241" w:rsidP="00813058">
      <w:pPr>
        <w:rPr>
          <w:rFonts w:ascii="Cambria" w:hAnsi="Cambria"/>
          <w:sz w:val="28"/>
          <w:szCs w:val="28"/>
        </w:rPr>
      </w:pPr>
    </w:p>
    <w:p w14:paraId="63C5937B" w14:textId="23ECDEA2" w:rsidR="00687B8B" w:rsidRPr="00736DF2" w:rsidRDefault="005C15A0" w:rsidP="003F1241">
      <w:pPr>
        <w:pStyle w:val="Heading2"/>
      </w:pPr>
      <w:bookmarkStart w:id="518" w:name="_Toc531634880"/>
      <w:r w:rsidRPr="00736DF2">
        <w:t>Pathfinder Award</w:t>
      </w:r>
      <w:bookmarkEnd w:id="518"/>
    </w:p>
    <w:p w14:paraId="2DB7BEA9" w14:textId="77777777" w:rsidR="0008666C" w:rsidRPr="00736DF2" w:rsidRDefault="005C15A0">
      <w:pPr>
        <w:ind w:firstLine="0"/>
        <w:rPr>
          <w:rFonts w:ascii="Times New Roman" w:hAnsi="Times New Roman" w:cs="Times New Roman"/>
        </w:rPr>
      </w:pPr>
      <w:r w:rsidRPr="00736DF2">
        <w:rPr>
          <w:rFonts w:ascii="Times New Roman" w:hAnsi="Times New Roman" w:cs="Times New Roman"/>
        </w:rPr>
        <w:t xml:space="preserve">The Pathfinder Award is to provide due recognition to those dedicated pioneers of system safety who conceived, initiated and successfully implemented a previously uncharted aspect of system safety; which from the advantage of historical perspective can be judged to have been an essential path to the effective practice of System Safety; the ISSS may bestow the honorary designation of </w:t>
      </w:r>
      <w:r w:rsidRPr="00736DF2">
        <w:rPr>
          <w:rFonts w:ascii="Times New Roman" w:hAnsi="Times New Roman" w:cs="Times New Roman"/>
          <w:i/>
        </w:rPr>
        <w:t>SYSTEM SAFETY PATHFINDER.</w:t>
      </w:r>
    </w:p>
    <w:p w14:paraId="7D1A1F39" w14:textId="77777777" w:rsidR="003F1241" w:rsidRPr="00736DF2" w:rsidRDefault="005C15A0" w:rsidP="003F1241">
      <w:pPr>
        <w:pStyle w:val="ListParagraph"/>
        <w:numPr>
          <w:ilvl w:val="0"/>
          <w:numId w:val="106"/>
        </w:numPr>
        <w:rPr>
          <w:rFonts w:ascii="Times New Roman" w:hAnsi="Times New Roman" w:cs="Times New Roman"/>
        </w:rPr>
      </w:pPr>
      <w:r w:rsidRPr="00736DF2">
        <w:rPr>
          <w:rFonts w:ascii="Times New Roman" w:hAnsi="Times New Roman" w:cs="Times New Roman"/>
        </w:rPr>
        <w:t xml:space="preserve">This honor may be bestowed upon any current or past member of the ISSS (or predecessor organization), living or deceased, who is deemed to meet the above noted criteria. </w:t>
      </w:r>
    </w:p>
    <w:p w14:paraId="6E2CD8FF" w14:textId="77777777" w:rsidR="003F1241" w:rsidRPr="00736DF2" w:rsidRDefault="003F1241" w:rsidP="003F1241">
      <w:pPr>
        <w:pStyle w:val="ListParagraph"/>
        <w:rPr>
          <w:rFonts w:ascii="Times New Roman" w:hAnsi="Times New Roman" w:cs="Times New Roman"/>
        </w:rPr>
      </w:pPr>
    </w:p>
    <w:p w14:paraId="498DA240" w14:textId="77777777" w:rsidR="003F1241" w:rsidRPr="00736DF2" w:rsidRDefault="005C15A0" w:rsidP="003F1241">
      <w:pPr>
        <w:pStyle w:val="ListParagraph"/>
        <w:numPr>
          <w:ilvl w:val="0"/>
          <w:numId w:val="106"/>
        </w:numPr>
        <w:rPr>
          <w:rFonts w:ascii="Times New Roman" w:hAnsi="Times New Roman" w:cs="Times New Roman"/>
        </w:rPr>
      </w:pPr>
      <w:r w:rsidRPr="00736DF2">
        <w:rPr>
          <w:rFonts w:ascii="Times New Roman" w:hAnsi="Times New Roman" w:cs="Times New Roman"/>
        </w:rPr>
        <w:t xml:space="preserve">To initiate these provisions, the OVP-History will recommend some key individuals, with suitable justification, to the EC for their approval. Following EC action on these initial recommendations, the OVP-History, with the assistance a select committee of pioneer members, may make up to two additional nominations to the EC for this honor each year. </w:t>
      </w:r>
    </w:p>
    <w:p w14:paraId="59965594" w14:textId="77777777" w:rsidR="003F1241" w:rsidRPr="00736DF2" w:rsidRDefault="003F1241" w:rsidP="003F1241">
      <w:pPr>
        <w:pStyle w:val="ListParagraph"/>
        <w:rPr>
          <w:rFonts w:ascii="Times New Roman" w:hAnsi="Times New Roman" w:cs="Times New Roman"/>
        </w:rPr>
      </w:pPr>
    </w:p>
    <w:p w14:paraId="775DF0EB" w14:textId="77777777" w:rsidR="003F1241" w:rsidRPr="00736DF2" w:rsidRDefault="005C15A0" w:rsidP="003F1241">
      <w:pPr>
        <w:pStyle w:val="ListParagraph"/>
        <w:numPr>
          <w:ilvl w:val="0"/>
          <w:numId w:val="106"/>
        </w:numPr>
        <w:rPr>
          <w:rFonts w:ascii="Times New Roman" w:hAnsi="Times New Roman" w:cs="Times New Roman"/>
        </w:rPr>
      </w:pPr>
      <w:r w:rsidRPr="00736DF2">
        <w:rPr>
          <w:rFonts w:ascii="Times New Roman" w:hAnsi="Times New Roman" w:cs="Times New Roman"/>
        </w:rPr>
        <w:t xml:space="preserve">Approved new nominees will be appropriately honored by the OVP–History at an appropriate Annual Meeting of the Society and in the JSS. The OVP-History is also responsible for assuring a suitable listing of </w:t>
      </w:r>
      <w:r w:rsidRPr="00736DF2">
        <w:rPr>
          <w:rFonts w:ascii="Times New Roman" w:hAnsi="Times New Roman" w:cs="Times New Roman"/>
          <w:i/>
        </w:rPr>
        <w:t xml:space="preserve">Pathfinders </w:t>
      </w:r>
      <w:r w:rsidRPr="00736DF2">
        <w:rPr>
          <w:rFonts w:ascii="Times New Roman" w:hAnsi="Times New Roman" w:cs="Times New Roman"/>
        </w:rPr>
        <w:t>is maintained on the Society Web Page.</w:t>
      </w:r>
    </w:p>
    <w:p w14:paraId="69F0659F" w14:textId="77777777" w:rsidR="003F1241" w:rsidRPr="00736DF2" w:rsidRDefault="003F1241" w:rsidP="003F1241">
      <w:pPr>
        <w:pStyle w:val="ListParagraph"/>
        <w:rPr>
          <w:rFonts w:ascii="Times New Roman" w:hAnsi="Times New Roman" w:cs="Times New Roman"/>
        </w:rPr>
      </w:pPr>
    </w:p>
    <w:p w14:paraId="46778783" w14:textId="20CE5673" w:rsidR="00A32522" w:rsidRPr="00A32522" w:rsidRDefault="00A32522" w:rsidP="00A352F9">
      <w:pPr>
        <w:pStyle w:val="Heading3"/>
      </w:pPr>
      <w:bookmarkStart w:id="519" w:name="_Toc531634881"/>
      <w:r>
        <w:t xml:space="preserve"> Plaque</w:t>
      </w:r>
      <w:bookmarkEnd w:id="519"/>
      <w:r>
        <w:tab/>
      </w:r>
    </w:p>
    <w:p w14:paraId="72968501" w14:textId="77777777" w:rsidR="00A32522" w:rsidRDefault="00A32522" w:rsidP="00A352F9">
      <w:r>
        <w:t>A plaque</w:t>
      </w:r>
      <w:r w:rsidRPr="006140D6">
        <w:t xml:space="preserve"> shall be awarded to commemorate their achievement</w:t>
      </w:r>
      <w:r>
        <w:t>; the Society shall extend effort to have the awardee or family attend the award presentation</w:t>
      </w:r>
      <w:r w:rsidRPr="006140D6">
        <w:t>. The plaque is walnut back, scripted in white letters, with System Safety Society LOGO. Font is Lucida Calligraphy</w:t>
      </w:r>
      <w:bookmarkStart w:id="520" w:name="_GoBack"/>
      <w:bookmarkEnd w:id="520"/>
    </w:p>
    <w:p w14:paraId="13795E18" w14:textId="77777777" w:rsidR="00A32522" w:rsidRPr="00BE4633" w:rsidRDefault="00A32522" w:rsidP="00A32522">
      <w:pPr>
        <w:ind w:firstLine="0"/>
        <w:rPr>
          <w:rFonts w:ascii="Times New Roman" w:hAnsi="Times New Roman" w:cs="Times New Roman"/>
        </w:rPr>
      </w:pPr>
    </w:p>
    <w:tbl>
      <w:tblPr>
        <w:tblStyle w:val="TableGrid"/>
        <w:tblW w:w="0" w:type="auto"/>
        <w:jc w:val="center"/>
        <w:tblBorders>
          <w:left w:val="none" w:sz="0" w:space="0" w:color="auto"/>
          <w:right w:val="none" w:sz="0" w:space="0" w:color="auto"/>
          <w:insideH w:val="none" w:sz="0" w:space="0" w:color="auto"/>
        </w:tblBorders>
        <w:tblLook w:val="01E0" w:firstRow="1" w:lastRow="1" w:firstColumn="1" w:lastColumn="1" w:noHBand="0" w:noVBand="0"/>
      </w:tblPr>
      <w:tblGrid>
        <w:gridCol w:w="2070"/>
        <w:gridCol w:w="4410"/>
      </w:tblGrid>
      <w:tr w:rsidR="00A32522" w:rsidRPr="00D66B32" w14:paraId="0264BE63" w14:textId="77777777" w:rsidTr="003D46B7">
        <w:trPr>
          <w:jc w:val="center"/>
        </w:trPr>
        <w:tc>
          <w:tcPr>
            <w:tcW w:w="2070" w:type="dxa"/>
            <w:tcBorders>
              <w:top w:val="nil"/>
              <w:bottom w:val="nil"/>
              <w:right w:val="double" w:sz="4" w:space="0" w:color="auto"/>
            </w:tcBorders>
          </w:tcPr>
          <w:p w14:paraId="321B7365" w14:textId="77777777" w:rsidR="00A32522" w:rsidRPr="00D66B32" w:rsidRDefault="00A32522" w:rsidP="003D46B7">
            <w:pPr>
              <w:pStyle w:val="BodyText"/>
              <w:tabs>
                <w:tab w:val="clear" w:pos="360"/>
                <w:tab w:val="clear" w:pos="8784"/>
                <w:tab w:val="left" w:pos="-378"/>
              </w:tabs>
              <w:spacing w:after="40"/>
              <w:ind w:right="72"/>
              <w:jc w:val="right"/>
              <w:rPr>
                <w:sz w:val="22"/>
              </w:rPr>
            </w:pPr>
            <w:r w:rsidRPr="00D66B32">
              <w:rPr>
                <w:sz w:val="22"/>
              </w:rPr>
              <w:t>Font Size 36 (Bold)</w:t>
            </w:r>
          </w:p>
        </w:tc>
        <w:tc>
          <w:tcPr>
            <w:tcW w:w="4410" w:type="dxa"/>
            <w:tcBorders>
              <w:top w:val="double" w:sz="4" w:space="0" w:color="auto"/>
              <w:left w:val="double" w:sz="4" w:space="0" w:color="auto"/>
              <w:bottom w:val="nil"/>
              <w:right w:val="double" w:sz="4" w:space="0" w:color="auto"/>
            </w:tcBorders>
          </w:tcPr>
          <w:p w14:paraId="6226B7C4" w14:textId="77777777" w:rsidR="00A32522" w:rsidRPr="00D66B32" w:rsidRDefault="00A32522" w:rsidP="003D46B7">
            <w:pPr>
              <w:pStyle w:val="BodyText"/>
              <w:tabs>
                <w:tab w:val="clear" w:pos="8784"/>
                <w:tab w:val="left" w:pos="-378"/>
                <w:tab w:val="left" w:pos="1260"/>
              </w:tabs>
              <w:spacing w:after="40"/>
              <w:jc w:val="center"/>
              <w:rPr>
                <w:sz w:val="22"/>
              </w:rPr>
            </w:pPr>
            <w:r>
              <w:rPr>
                <w:sz w:val="22"/>
              </w:rPr>
              <w:t>System Safety Society</w:t>
            </w:r>
          </w:p>
        </w:tc>
      </w:tr>
      <w:tr w:rsidR="00A32522" w:rsidRPr="00D66B32" w14:paraId="3F01AACD" w14:textId="77777777" w:rsidTr="003D46B7">
        <w:trPr>
          <w:jc w:val="center"/>
        </w:trPr>
        <w:tc>
          <w:tcPr>
            <w:tcW w:w="2070" w:type="dxa"/>
            <w:tcBorders>
              <w:top w:val="nil"/>
              <w:bottom w:val="nil"/>
              <w:right w:val="double" w:sz="4" w:space="0" w:color="auto"/>
            </w:tcBorders>
          </w:tcPr>
          <w:p w14:paraId="6DE889D2" w14:textId="77777777" w:rsidR="00A32522" w:rsidRPr="00D66B32" w:rsidRDefault="00A32522" w:rsidP="003D46B7">
            <w:pPr>
              <w:pStyle w:val="BodyText"/>
              <w:tabs>
                <w:tab w:val="clear" w:pos="360"/>
                <w:tab w:val="clear" w:pos="8784"/>
                <w:tab w:val="left" w:pos="-378"/>
              </w:tabs>
              <w:spacing w:before="40" w:after="40"/>
              <w:ind w:right="72"/>
              <w:jc w:val="right"/>
              <w:rPr>
                <w:sz w:val="22"/>
              </w:rPr>
            </w:pPr>
            <w:r w:rsidRPr="00D66B32">
              <w:rPr>
                <w:sz w:val="22"/>
              </w:rPr>
              <w:lastRenderedPageBreak/>
              <w:t>Font Size 18</w:t>
            </w:r>
          </w:p>
        </w:tc>
        <w:tc>
          <w:tcPr>
            <w:tcW w:w="4410" w:type="dxa"/>
            <w:tcBorders>
              <w:top w:val="nil"/>
              <w:left w:val="double" w:sz="4" w:space="0" w:color="auto"/>
              <w:bottom w:val="nil"/>
              <w:right w:val="double" w:sz="4" w:space="0" w:color="auto"/>
            </w:tcBorders>
          </w:tcPr>
          <w:p w14:paraId="0CFC1D6E" w14:textId="77777777" w:rsidR="00A32522" w:rsidRPr="00D66B32" w:rsidRDefault="00A32522" w:rsidP="003D46B7">
            <w:pPr>
              <w:pStyle w:val="BodyText"/>
              <w:tabs>
                <w:tab w:val="clear" w:pos="8784"/>
                <w:tab w:val="left" w:pos="-378"/>
                <w:tab w:val="left" w:pos="1260"/>
              </w:tabs>
              <w:spacing w:before="40" w:after="40"/>
              <w:jc w:val="center"/>
              <w:rPr>
                <w:sz w:val="22"/>
              </w:rPr>
            </w:pPr>
            <w:r w:rsidRPr="00D66B32">
              <w:rPr>
                <w:sz w:val="22"/>
              </w:rPr>
              <w:t>Organized/incorporated</w:t>
            </w:r>
          </w:p>
        </w:tc>
      </w:tr>
      <w:tr w:rsidR="00A32522" w:rsidRPr="00D66B32" w14:paraId="555C50E2" w14:textId="77777777" w:rsidTr="003D46B7">
        <w:trPr>
          <w:jc w:val="center"/>
        </w:trPr>
        <w:tc>
          <w:tcPr>
            <w:tcW w:w="2070" w:type="dxa"/>
            <w:tcBorders>
              <w:top w:val="nil"/>
              <w:bottom w:val="nil"/>
              <w:right w:val="double" w:sz="4" w:space="0" w:color="auto"/>
            </w:tcBorders>
          </w:tcPr>
          <w:p w14:paraId="3E0249E6" w14:textId="77777777" w:rsidR="00A32522" w:rsidRPr="00D66B32" w:rsidRDefault="00A32522" w:rsidP="003D46B7">
            <w:pPr>
              <w:pStyle w:val="BodyText"/>
              <w:tabs>
                <w:tab w:val="clear" w:pos="360"/>
                <w:tab w:val="clear" w:pos="8784"/>
                <w:tab w:val="left" w:pos="-378"/>
              </w:tabs>
              <w:spacing w:before="40" w:after="40"/>
              <w:ind w:right="72"/>
              <w:jc w:val="right"/>
              <w:rPr>
                <w:sz w:val="22"/>
              </w:rPr>
            </w:pPr>
            <w:r w:rsidRPr="00D66B32">
              <w:rPr>
                <w:sz w:val="22"/>
              </w:rPr>
              <w:t>1”</w:t>
            </w:r>
          </w:p>
        </w:tc>
        <w:tc>
          <w:tcPr>
            <w:tcW w:w="4410" w:type="dxa"/>
            <w:tcBorders>
              <w:top w:val="nil"/>
              <w:left w:val="double" w:sz="4" w:space="0" w:color="auto"/>
              <w:bottom w:val="nil"/>
              <w:right w:val="double" w:sz="4" w:space="0" w:color="auto"/>
            </w:tcBorders>
          </w:tcPr>
          <w:p w14:paraId="78D9C4B5" w14:textId="77777777" w:rsidR="00A32522" w:rsidRPr="00D66B32" w:rsidRDefault="00A32522" w:rsidP="003D46B7">
            <w:pPr>
              <w:pStyle w:val="BodyText"/>
              <w:tabs>
                <w:tab w:val="clear" w:pos="8784"/>
                <w:tab w:val="left" w:pos="-378"/>
                <w:tab w:val="left" w:pos="1260"/>
              </w:tabs>
              <w:spacing w:before="40" w:after="40"/>
              <w:jc w:val="center"/>
              <w:rPr>
                <w:sz w:val="22"/>
              </w:rPr>
            </w:pPr>
            <w:r w:rsidRPr="00D66B32">
              <w:rPr>
                <w:sz w:val="22"/>
              </w:rPr>
              <w:t>LOGO</w:t>
            </w:r>
          </w:p>
        </w:tc>
      </w:tr>
      <w:tr w:rsidR="00A32522" w:rsidRPr="00D66B32" w14:paraId="26D542DB" w14:textId="77777777" w:rsidTr="003D46B7">
        <w:trPr>
          <w:jc w:val="center"/>
        </w:trPr>
        <w:tc>
          <w:tcPr>
            <w:tcW w:w="2070" w:type="dxa"/>
            <w:tcBorders>
              <w:top w:val="nil"/>
              <w:bottom w:val="nil"/>
              <w:right w:val="double" w:sz="4" w:space="0" w:color="auto"/>
            </w:tcBorders>
          </w:tcPr>
          <w:p w14:paraId="5197D521" w14:textId="77777777" w:rsidR="00A32522" w:rsidRPr="00D66B32" w:rsidRDefault="00A32522" w:rsidP="003D46B7">
            <w:pPr>
              <w:pStyle w:val="BodyText"/>
              <w:tabs>
                <w:tab w:val="clear" w:pos="360"/>
                <w:tab w:val="clear" w:pos="8784"/>
                <w:tab w:val="left" w:pos="-378"/>
              </w:tabs>
              <w:spacing w:before="40" w:after="40"/>
              <w:ind w:right="72"/>
              <w:jc w:val="right"/>
              <w:rPr>
                <w:sz w:val="22"/>
              </w:rPr>
            </w:pPr>
            <w:r w:rsidRPr="00D66B32">
              <w:rPr>
                <w:sz w:val="22"/>
              </w:rPr>
              <w:t xml:space="preserve">Font Size </w:t>
            </w:r>
            <w:r>
              <w:rPr>
                <w:sz w:val="22"/>
              </w:rPr>
              <w:t>28</w:t>
            </w:r>
            <w:r w:rsidRPr="00D66B32">
              <w:rPr>
                <w:sz w:val="22"/>
              </w:rPr>
              <w:t xml:space="preserve"> (Bold)</w:t>
            </w:r>
          </w:p>
        </w:tc>
        <w:tc>
          <w:tcPr>
            <w:tcW w:w="4410" w:type="dxa"/>
            <w:tcBorders>
              <w:top w:val="nil"/>
              <w:left w:val="double" w:sz="4" w:space="0" w:color="auto"/>
              <w:bottom w:val="nil"/>
              <w:right w:val="double" w:sz="4" w:space="0" w:color="auto"/>
            </w:tcBorders>
          </w:tcPr>
          <w:p w14:paraId="48D82376" w14:textId="77777777" w:rsidR="00A32522" w:rsidRPr="00D66B32" w:rsidRDefault="00A32522" w:rsidP="003D46B7">
            <w:pPr>
              <w:pStyle w:val="BodyText"/>
              <w:tabs>
                <w:tab w:val="clear" w:pos="8784"/>
                <w:tab w:val="left" w:pos="-378"/>
                <w:tab w:val="left" w:pos="1260"/>
              </w:tabs>
              <w:spacing w:before="40" w:after="40"/>
              <w:jc w:val="center"/>
              <w:rPr>
                <w:sz w:val="22"/>
              </w:rPr>
            </w:pPr>
            <w:r>
              <w:rPr>
                <w:sz w:val="22"/>
              </w:rPr>
              <w:t xml:space="preserve">(Name of </w:t>
            </w:r>
            <w:r w:rsidRPr="00D66B32">
              <w:rPr>
                <w:sz w:val="22"/>
              </w:rPr>
              <w:t>Recipient</w:t>
            </w:r>
            <w:r>
              <w:rPr>
                <w:sz w:val="22"/>
              </w:rPr>
              <w:t>)</w:t>
            </w:r>
          </w:p>
        </w:tc>
      </w:tr>
      <w:tr w:rsidR="00A32522" w:rsidRPr="00D66B32" w14:paraId="3AD10AA7" w14:textId="77777777" w:rsidTr="003D46B7">
        <w:trPr>
          <w:jc w:val="center"/>
        </w:trPr>
        <w:tc>
          <w:tcPr>
            <w:tcW w:w="2070" w:type="dxa"/>
            <w:tcBorders>
              <w:top w:val="nil"/>
              <w:bottom w:val="nil"/>
              <w:right w:val="double" w:sz="4" w:space="0" w:color="auto"/>
            </w:tcBorders>
          </w:tcPr>
          <w:p w14:paraId="5E728EFE" w14:textId="77777777" w:rsidR="00A32522" w:rsidRPr="00D66B32" w:rsidRDefault="00A32522" w:rsidP="003D46B7">
            <w:pPr>
              <w:pStyle w:val="BodyText"/>
              <w:tabs>
                <w:tab w:val="clear" w:pos="360"/>
                <w:tab w:val="clear" w:pos="8784"/>
                <w:tab w:val="left" w:pos="-378"/>
              </w:tabs>
              <w:spacing w:before="40" w:after="40"/>
              <w:ind w:right="72"/>
              <w:jc w:val="right"/>
              <w:rPr>
                <w:sz w:val="22"/>
              </w:rPr>
            </w:pPr>
            <w:r w:rsidRPr="00D66B32">
              <w:rPr>
                <w:sz w:val="22"/>
              </w:rPr>
              <w:t>Font Size 14</w:t>
            </w:r>
          </w:p>
        </w:tc>
        <w:tc>
          <w:tcPr>
            <w:tcW w:w="4410" w:type="dxa"/>
            <w:tcBorders>
              <w:top w:val="nil"/>
              <w:left w:val="double" w:sz="4" w:space="0" w:color="auto"/>
              <w:bottom w:val="double" w:sz="4" w:space="0" w:color="auto"/>
              <w:right w:val="double" w:sz="4" w:space="0" w:color="auto"/>
            </w:tcBorders>
          </w:tcPr>
          <w:p w14:paraId="6BE49265" w14:textId="77777777" w:rsidR="00A32522" w:rsidRPr="00D66B32" w:rsidRDefault="00A32522" w:rsidP="003D46B7">
            <w:pPr>
              <w:pStyle w:val="BodyText"/>
              <w:tabs>
                <w:tab w:val="clear" w:pos="8784"/>
                <w:tab w:val="left" w:pos="-378"/>
                <w:tab w:val="left" w:pos="1260"/>
              </w:tabs>
              <w:spacing w:before="40" w:after="40"/>
              <w:jc w:val="center"/>
              <w:rPr>
                <w:sz w:val="22"/>
              </w:rPr>
            </w:pPr>
            <w:r w:rsidRPr="00D66B32">
              <w:rPr>
                <w:sz w:val="22"/>
              </w:rPr>
              <w:t xml:space="preserve">Is a </w:t>
            </w:r>
          </w:p>
        </w:tc>
      </w:tr>
      <w:tr w:rsidR="00A32522" w:rsidRPr="00D66B32" w14:paraId="1D66AB32" w14:textId="77777777" w:rsidTr="003D46B7">
        <w:trPr>
          <w:jc w:val="center"/>
        </w:trPr>
        <w:tc>
          <w:tcPr>
            <w:tcW w:w="2070" w:type="dxa"/>
            <w:tcBorders>
              <w:top w:val="nil"/>
              <w:bottom w:val="nil"/>
              <w:right w:val="double" w:sz="4" w:space="0" w:color="auto"/>
            </w:tcBorders>
          </w:tcPr>
          <w:p w14:paraId="00927A1F" w14:textId="77777777" w:rsidR="00A32522" w:rsidRPr="00D66B32" w:rsidRDefault="00A32522" w:rsidP="003D46B7">
            <w:pPr>
              <w:pStyle w:val="BodyText"/>
              <w:tabs>
                <w:tab w:val="clear" w:pos="360"/>
                <w:tab w:val="clear" w:pos="8784"/>
                <w:tab w:val="left" w:pos="-378"/>
              </w:tabs>
              <w:spacing w:before="40" w:after="40"/>
              <w:ind w:right="72"/>
              <w:jc w:val="right"/>
              <w:rPr>
                <w:sz w:val="22"/>
              </w:rPr>
            </w:pPr>
            <w:r w:rsidRPr="00D66B32">
              <w:rPr>
                <w:sz w:val="22"/>
              </w:rPr>
              <w:t>Font Size 22(Bold)</w:t>
            </w:r>
          </w:p>
        </w:tc>
        <w:tc>
          <w:tcPr>
            <w:tcW w:w="4410" w:type="dxa"/>
            <w:tcBorders>
              <w:top w:val="nil"/>
              <w:left w:val="double" w:sz="4" w:space="0" w:color="auto"/>
              <w:bottom w:val="nil"/>
              <w:right w:val="double" w:sz="4" w:space="0" w:color="auto"/>
            </w:tcBorders>
          </w:tcPr>
          <w:p w14:paraId="0E639563" w14:textId="77777777" w:rsidR="00A32522" w:rsidRPr="00D66B32" w:rsidRDefault="00A32522" w:rsidP="003D46B7">
            <w:pPr>
              <w:pStyle w:val="BodyText"/>
              <w:tabs>
                <w:tab w:val="clear" w:pos="8784"/>
                <w:tab w:val="left" w:pos="-378"/>
                <w:tab w:val="left" w:pos="1260"/>
              </w:tabs>
              <w:spacing w:before="40" w:after="40"/>
              <w:jc w:val="center"/>
              <w:rPr>
                <w:sz w:val="22"/>
              </w:rPr>
            </w:pPr>
            <w:r>
              <w:rPr>
                <w:sz w:val="22"/>
              </w:rPr>
              <w:t>Pathfinder</w:t>
            </w:r>
          </w:p>
        </w:tc>
      </w:tr>
      <w:tr w:rsidR="00A32522" w:rsidRPr="00D66B32" w14:paraId="0AE36CBC" w14:textId="77777777" w:rsidTr="003D46B7">
        <w:trPr>
          <w:jc w:val="center"/>
        </w:trPr>
        <w:tc>
          <w:tcPr>
            <w:tcW w:w="2070" w:type="dxa"/>
            <w:tcBorders>
              <w:top w:val="nil"/>
              <w:bottom w:val="nil"/>
              <w:right w:val="double" w:sz="4" w:space="0" w:color="auto"/>
            </w:tcBorders>
          </w:tcPr>
          <w:p w14:paraId="06C24CEF" w14:textId="77777777" w:rsidR="00A32522" w:rsidRPr="00D66B32" w:rsidRDefault="00A32522" w:rsidP="003D46B7">
            <w:pPr>
              <w:pStyle w:val="BodyText"/>
              <w:tabs>
                <w:tab w:val="clear" w:pos="360"/>
                <w:tab w:val="clear" w:pos="8784"/>
                <w:tab w:val="left" w:pos="-378"/>
              </w:tabs>
              <w:spacing w:before="40" w:after="40"/>
              <w:ind w:right="72"/>
              <w:jc w:val="right"/>
              <w:rPr>
                <w:sz w:val="22"/>
              </w:rPr>
            </w:pPr>
            <w:r w:rsidRPr="00D66B32">
              <w:rPr>
                <w:sz w:val="22"/>
              </w:rPr>
              <w:t>Font size 14</w:t>
            </w:r>
          </w:p>
        </w:tc>
        <w:tc>
          <w:tcPr>
            <w:tcW w:w="4410" w:type="dxa"/>
            <w:tcBorders>
              <w:top w:val="nil"/>
              <w:left w:val="double" w:sz="4" w:space="0" w:color="auto"/>
              <w:bottom w:val="nil"/>
              <w:right w:val="double" w:sz="4" w:space="0" w:color="auto"/>
            </w:tcBorders>
          </w:tcPr>
          <w:p w14:paraId="670E2BA6" w14:textId="77777777" w:rsidR="00A32522" w:rsidRDefault="00A32522" w:rsidP="003D46B7">
            <w:pPr>
              <w:pStyle w:val="BodyText"/>
              <w:tabs>
                <w:tab w:val="clear" w:pos="8784"/>
                <w:tab w:val="left" w:pos="-378"/>
                <w:tab w:val="left" w:pos="1260"/>
              </w:tabs>
              <w:spacing w:before="40" w:after="40"/>
              <w:jc w:val="center"/>
              <w:rPr>
                <w:sz w:val="22"/>
              </w:rPr>
            </w:pPr>
            <w:r>
              <w:rPr>
                <w:sz w:val="22"/>
              </w:rPr>
              <w:t>of</w:t>
            </w:r>
            <w:r w:rsidRPr="00D66B32">
              <w:rPr>
                <w:sz w:val="22"/>
              </w:rPr>
              <w:t xml:space="preserve"> the System Safety Society</w:t>
            </w:r>
            <w:r>
              <w:rPr>
                <w:sz w:val="22"/>
              </w:rPr>
              <w:t xml:space="preserve"> in recognition of t</w:t>
            </w:r>
            <w:r w:rsidRPr="00D66B32">
              <w:rPr>
                <w:sz w:val="22"/>
              </w:rPr>
              <w:t xml:space="preserve">his </w:t>
            </w:r>
            <w:r>
              <w:rPr>
                <w:sz w:val="22"/>
              </w:rPr>
              <w:t>dedicated pioneer who conceived, initiated, and implemented an essential path</w:t>
            </w:r>
            <w:r w:rsidRPr="00D66B32">
              <w:rPr>
                <w:sz w:val="22"/>
              </w:rPr>
              <w:t xml:space="preserve"> to </w:t>
            </w:r>
            <w:r>
              <w:rPr>
                <w:sz w:val="22"/>
              </w:rPr>
              <w:t>the effective practice</w:t>
            </w:r>
            <w:r w:rsidRPr="00D66B32">
              <w:rPr>
                <w:sz w:val="22"/>
              </w:rPr>
              <w:t xml:space="preserve"> of System Safety</w:t>
            </w:r>
            <w:r>
              <w:rPr>
                <w:sz w:val="22"/>
              </w:rPr>
              <w:t xml:space="preserve"> Engineering</w:t>
            </w:r>
          </w:p>
          <w:p w14:paraId="25AD780E" w14:textId="77777777" w:rsidR="00A32522" w:rsidRPr="00D66B32" w:rsidRDefault="00A32522" w:rsidP="003D46B7">
            <w:pPr>
              <w:pStyle w:val="BodyText"/>
              <w:tabs>
                <w:tab w:val="clear" w:pos="8784"/>
                <w:tab w:val="left" w:pos="-378"/>
                <w:tab w:val="left" w:pos="1260"/>
              </w:tabs>
              <w:spacing w:before="40" w:after="40"/>
              <w:jc w:val="center"/>
              <w:rPr>
                <w:sz w:val="22"/>
              </w:rPr>
            </w:pPr>
          </w:p>
        </w:tc>
      </w:tr>
      <w:tr w:rsidR="00A32522" w:rsidRPr="00D66B32" w14:paraId="2DEB0B7B" w14:textId="77777777" w:rsidTr="003D46B7">
        <w:trPr>
          <w:jc w:val="center"/>
        </w:trPr>
        <w:tc>
          <w:tcPr>
            <w:tcW w:w="2070" w:type="dxa"/>
            <w:tcBorders>
              <w:top w:val="nil"/>
              <w:bottom w:val="nil"/>
              <w:right w:val="double" w:sz="4" w:space="0" w:color="auto"/>
            </w:tcBorders>
          </w:tcPr>
          <w:p w14:paraId="51CF0BE3" w14:textId="77777777" w:rsidR="00A32522" w:rsidRPr="00D66B32" w:rsidRDefault="00A32522" w:rsidP="003D46B7">
            <w:pPr>
              <w:pStyle w:val="BodyText"/>
              <w:tabs>
                <w:tab w:val="clear" w:pos="360"/>
                <w:tab w:val="clear" w:pos="8784"/>
                <w:tab w:val="left" w:pos="-378"/>
              </w:tabs>
              <w:spacing w:before="40" w:after="40"/>
              <w:ind w:right="72"/>
              <w:jc w:val="right"/>
              <w:rPr>
                <w:sz w:val="22"/>
              </w:rPr>
            </w:pPr>
            <w:r w:rsidRPr="00D66B32">
              <w:rPr>
                <w:sz w:val="22"/>
              </w:rPr>
              <w:t>Font Size 14</w:t>
            </w:r>
          </w:p>
        </w:tc>
        <w:tc>
          <w:tcPr>
            <w:tcW w:w="4410" w:type="dxa"/>
            <w:tcBorders>
              <w:top w:val="nil"/>
              <w:left w:val="double" w:sz="4" w:space="0" w:color="auto"/>
              <w:bottom w:val="nil"/>
              <w:right w:val="double" w:sz="4" w:space="0" w:color="auto"/>
            </w:tcBorders>
          </w:tcPr>
          <w:p w14:paraId="0F07E806" w14:textId="77777777" w:rsidR="00A32522" w:rsidRPr="00D66B32" w:rsidRDefault="00A32522" w:rsidP="003D46B7">
            <w:pPr>
              <w:pStyle w:val="BodyText"/>
              <w:tabs>
                <w:tab w:val="clear" w:pos="8784"/>
                <w:tab w:val="left" w:pos="-378"/>
                <w:tab w:val="left" w:pos="1260"/>
              </w:tabs>
              <w:spacing w:before="40" w:after="40"/>
              <w:jc w:val="center"/>
              <w:rPr>
                <w:sz w:val="22"/>
              </w:rPr>
            </w:pPr>
            <w:r w:rsidRPr="00D66B32">
              <w:rPr>
                <w:sz w:val="22"/>
              </w:rPr>
              <w:t>Witness the signatures of its duly authorized officers</w:t>
            </w:r>
          </w:p>
          <w:p w14:paraId="3D5CD884" w14:textId="77777777" w:rsidR="00A32522" w:rsidRPr="00D66B32" w:rsidRDefault="00A32522" w:rsidP="003D46B7">
            <w:pPr>
              <w:pStyle w:val="BodyText"/>
              <w:tabs>
                <w:tab w:val="clear" w:pos="8784"/>
                <w:tab w:val="left" w:pos="-378"/>
                <w:tab w:val="left" w:pos="1260"/>
              </w:tabs>
              <w:spacing w:before="40" w:after="40"/>
              <w:jc w:val="center"/>
              <w:rPr>
                <w:sz w:val="22"/>
              </w:rPr>
            </w:pPr>
            <w:r w:rsidRPr="00D66B32">
              <w:rPr>
                <w:sz w:val="22"/>
              </w:rPr>
              <w:t xml:space="preserve">Affixed this __ day of </w:t>
            </w:r>
            <w:r w:rsidRPr="00D66B32">
              <w:rPr>
                <w:sz w:val="22"/>
                <w:u w:val="single"/>
              </w:rPr>
              <w:t>Month</w:t>
            </w:r>
            <w:r w:rsidRPr="00D66B32">
              <w:rPr>
                <w:sz w:val="22"/>
              </w:rPr>
              <w:t>, 20__</w:t>
            </w:r>
          </w:p>
        </w:tc>
      </w:tr>
      <w:tr w:rsidR="00A32522" w:rsidRPr="00D66B32" w14:paraId="69845AF3" w14:textId="77777777" w:rsidTr="003D46B7">
        <w:trPr>
          <w:jc w:val="center"/>
        </w:trPr>
        <w:tc>
          <w:tcPr>
            <w:tcW w:w="2070" w:type="dxa"/>
            <w:tcBorders>
              <w:top w:val="nil"/>
              <w:bottom w:val="nil"/>
              <w:right w:val="double" w:sz="4" w:space="0" w:color="auto"/>
            </w:tcBorders>
          </w:tcPr>
          <w:p w14:paraId="2D244B1F" w14:textId="77777777" w:rsidR="00A32522" w:rsidRPr="00D66B32" w:rsidRDefault="00A32522" w:rsidP="003D46B7">
            <w:pPr>
              <w:pStyle w:val="BodyText"/>
              <w:tabs>
                <w:tab w:val="clear" w:pos="360"/>
                <w:tab w:val="clear" w:pos="8784"/>
                <w:tab w:val="left" w:pos="-378"/>
              </w:tabs>
              <w:spacing w:before="40" w:after="40"/>
              <w:ind w:right="72"/>
              <w:jc w:val="right"/>
              <w:rPr>
                <w:sz w:val="22"/>
              </w:rPr>
            </w:pPr>
            <w:r w:rsidRPr="00D66B32">
              <w:rPr>
                <w:sz w:val="22"/>
              </w:rPr>
              <w:t>Font Size 11</w:t>
            </w:r>
          </w:p>
        </w:tc>
        <w:tc>
          <w:tcPr>
            <w:tcW w:w="4410" w:type="dxa"/>
            <w:tcBorders>
              <w:top w:val="nil"/>
              <w:left w:val="double" w:sz="4" w:space="0" w:color="auto"/>
              <w:bottom w:val="double" w:sz="4" w:space="0" w:color="auto"/>
              <w:right w:val="double" w:sz="4" w:space="0" w:color="auto"/>
            </w:tcBorders>
          </w:tcPr>
          <w:p w14:paraId="6462AB24" w14:textId="77777777" w:rsidR="00A32522" w:rsidRPr="00D66B32" w:rsidRDefault="00A32522" w:rsidP="003D46B7">
            <w:pPr>
              <w:pStyle w:val="BodyText"/>
              <w:tabs>
                <w:tab w:val="clear" w:pos="8784"/>
                <w:tab w:val="left" w:pos="-378"/>
                <w:tab w:val="left" w:pos="1260"/>
              </w:tabs>
              <w:spacing w:before="40" w:after="40"/>
              <w:rPr>
                <w:sz w:val="22"/>
              </w:rPr>
            </w:pPr>
            <w:r w:rsidRPr="00D66B32">
              <w:rPr>
                <w:sz w:val="22"/>
              </w:rPr>
              <w:t>Executive Secretary</w:t>
            </w:r>
            <w:r>
              <w:rPr>
                <w:sz w:val="22"/>
              </w:rPr>
              <w:t>/</w:t>
            </w:r>
            <w:r w:rsidRPr="00D66B32">
              <w:rPr>
                <w:sz w:val="22"/>
              </w:rPr>
              <w:t>President</w:t>
            </w:r>
          </w:p>
          <w:p w14:paraId="384C7DD6" w14:textId="77777777" w:rsidR="00A32522" w:rsidRPr="00D66B32" w:rsidRDefault="00A32522" w:rsidP="003D46B7">
            <w:pPr>
              <w:pStyle w:val="BodyText"/>
              <w:tabs>
                <w:tab w:val="clear" w:pos="8784"/>
                <w:tab w:val="left" w:pos="-378"/>
                <w:tab w:val="left" w:pos="1260"/>
              </w:tabs>
              <w:spacing w:before="40" w:after="40"/>
              <w:jc w:val="center"/>
              <w:rPr>
                <w:sz w:val="22"/>
              </w:rPr>
            </w:pPr>
            <w:r w:rsidRPr="00D66B32">
              <w:rPr>
                <w:sz w:val="22"/>
              </w:rPr>
              <w:t>(Font 18 Lucida handwriting signatures)</w:t>
            </w:r>
          </w:p>
        </w:tc>
      </w:tr>
    </w:tbl>
    <w:p w14:paraId="15A1FED0" w14:textId="77777777" w:rsidR="00A32522" w:rsidRPr="00F978CF" w:rsidRDefault="00A32522" w:rsidP="00A32522"/>
    <w:p w14:paraId="02B91F93" w14:textId="0B8AD073" w:rsidR="0073144F" w:rsidRPr="0073144F" w:rsidRDefault="0073144F" w:rsidP="0073144F">
      <w:pPr>
        <w:pStyle w:val="Heading1"/>
      </w:pPr>
      <w:bookmarkStart w:id="521" w:name="_Toc531634882"/>
      <w:r>
        <w:lastRenderedPageBreak/>
        <w:t>Calendar of Events</w:t>
      </w:r>
      <w:bookmarkEnd w:id="521"/>
    </w:p>
    <w:p w14:paraId="12FCEBC0" w14:textId="77777777" w:rsidR="009D6924" w:rsidRPr="00D66B32" w:rsidRDefault="009D6924" w:rsidP="0073144F">
      <w:r w:rsidRPr="00D66B32">
        <w:t>The Society is required to hold regular meetings, submit annual reports, budget proposals, etc.</w:t>
      </w:r>
    </w:p>
    <w:p w14:paraId="0BECD1B6" w14:textId="016C5CE3" w:rsidR="009D6924" w:rsidRPr="00D66B32" w:rsidRDefault="009D6924" w:rsidP="0068274E">
      <w:pPr>
        <w:pStyle w:val="Heading2"/>
      </w:pPr>
      <w:bookmarkStart w:id="522" w:name="Section0121"/>
      <w:bookmarkStart w:id="523" w:name="_Toc531634883"/>
      <w:r w:rsidRPr="00D66B32">
        <w:t>Executive Council Meetings</w:t>
      </w:r>
      <w:bookmarkEnd w:id="522"/>
      <w:bookmarkEnd w:id="523"/>
    </w:p>
    <w:p w14:paraId="1735FD00" w14:textId="77777777" w:rsidR="009D6924" w:rsidRPr="00D66B32" w:rsidRDefault="009D6924" w:rsidP="0073144F">
      <w:r w:rsidRPr="00D66B32">
        <w:t xml:space="preserve">The EC is required to hold </w:t>
      </w:r>
      <w:r w:rsidR="00822847" w:rsidRPr="00D66B32">
        <w:t xml:space="preserve">one </w:t>
      </w:r>
      <w:r w:rsidRPr="00D66B32">
        <w:t xml:space="preserve">official </w:t>
      </w:r>
      <w:r w:rsidR="00822847" w:rsidRPr="00D66B32">
        <w:t xml:space="preserve">annual </w:t>
      </w:r>
      <w:r w:rsidRPr="00D66B32">
        <w:t>meeting (quorum) each fiscal year</w:t>
      </w:r>
      <w:r w:rsidR="00822847" w:rsidRPr="00D66B32">
        <w:t xml:space="preserve"> to be held in conjunction with the International System Safety Conference</w:t>
      </w:r>
      <w:r w:rsidRPr="00D66B32">
        <w:t>.</w:t>
      </w:r>
      <w:r w:rsidR="00AD3A3F">
        <w:t xml:space="preserve"> </w:t>
      </w:r>
      <w:r w:rsidRPr="00D66B32">
        <w:t>Meeting notices are required 30 days prior to the meeting.</w:t>
      </w:r>
    </w:p>
    <w:p w14:paraId="0D37A03A" w14:textId="63BE68D0" w:rsidR="009D6924" w:rsidRPr="00D66B32" w:rsidRDefault="009D6924" w:rsidP="0068274E">
      <w:pPr>
        <w:pStyle w:val="Heading2"/>
      </w:pPr>
      <w:bookmarkStart w:id="524" w:name="Section0123"/>
      <w:bookmarkStart w:id="525" w:name="_Toc531634884"/>
      <w:r w:rsidRPr="00D66B32">
        <w:t>International System Safety Conference</w:t>
      </w:r>
      <w:bookmarkEnd w:id="524"/>
      <w:bookmarkEnd w:id="525"/>
    </w:p>
    <w:p w14:paraId="2A0A7F87" w14:textId="77777777" w:rsidR="009D6924" w:rsidRPr="00D66B32" w:rsidRDefault="009D6924" w:rsidP="0073144F">
      <w:r w:rsidRPr="00D66B32">
        <w:t xml:space="preserve">The International System Safety Conference is held in </w:t>
      </w:r>
      <w:r w:rsidR="008F5CDC" w:rsidRPr="00D66B32">
        <w:t xml:space="preserve">August </w:t>
      </w:r>
      <w:r w:rsidRPr="00D66B32">
        <w:t>or as close to</w:t>
      </w:r>
      <w:r w:rsidR="008F5CDC" w:rsidRPr="00D66B32">
        <w:t xml:space="preserve"> August</w:t>
      </w:r>
      <w:r w:rsidRPr="00D66B32">
        <w:t xml:space="preserve"> as possible.</w:t>
      </w:r>
    </w:p>
    <w:p w14:paraId="6FCB2932" w14:textId="7A7B16A2" w:rsidR="009D6924" w:rsidRPr="00D66B32" w:rsidRDefault="009D6924" w:rsidP="0068274E">
      <w:pPr>
        <w:pStyle w:val="Heading2"/>
      </w:pPr>
      <w:bookmarkStart w:id="526" w:name="Section0124"/>
      <w:bookmarkStart w:id="527" w:name="_Toc531634885"/>
      <w:r w:rsidRPr="00D66B32">
        <w:t>Membership Dues Notices</w:t>
      </w:r>
      <w:bookmarkEnd w:id="526"/>
      <w:bookmarkEnd w:id="527"/>
    </w:p>
    <w:p w14:paraId="5FF8441F" w14:textId="77777777" w:rsidR="009D6924" w:rsidRPr="00D66B32" w:rsidRDefault="009D6924" w:rsidP="0073144F">
      <w:r w:rsidRPr="00D66B32">
        <w:t>Members are billed for annual dues and dropped for non-payment accor</w:t>
      </w:r>
      <w:r w:rsidR="0093621C" w:rsidRPr="00D66B32">
        <w:t>ding to the following schedule</w:t>
      </w:r>
      <w:r w:rsidR="00F3577F" w:rsidRPr="00D66B32">
        <w:t>.</w:t>
      </w:r>
    </w:p>
    <w:p w14:paraId="525A34E6" w14:textId="77777777" w:rsidR="009D6924" w:rsidRPr="00D66B32" w:rsidRDefault="009D6924" w:rsidP="00237CB0">
      <w:pPr>
        <w:pStyle w:val="ListParagraph"/>
        <w:numPr>
          <w:ilvl w:val="0"/>
          <w:numId w:val="75"/>
        </w:numPr>
      </w:pPr>
      <w:r w:rsidRPr="00D66B32">
        <w:t>Membership dues notices: no later than July 1</w:t>
      </w:r>
      <w:r w:rsidR="00F3577F" w:rsidRPr="00D66B32">
        <w:t>.</w:t>
      </w:r>
    </w:p>
    <w:p w14:paraId="69AC3B03" w14:textId="77777777" w:rsidR="009D6924" w:rsidRPr="00D66B32" w:rsidRDefault="009D6924" w:rsidP="00237CB0">
      <w:pPr>
        <w:pStyle w:val="ListParagraph"/>
        <w:numPr>
          <w:ilvl w:val="0"/>
          <w:numId w:val="75"/>
        </w:numPr>
      </w:pPr>
      <w:r w:rsidRPr="00D66B32">
        <w:t>Membership Late Dues Payment Notices:</w:t>
      </w:r>
      <w:r w:rsidR="00AD3A3F">
        <w:t xml:space="preserve"> </w:t>
      </w:r>
      <w:r w:rsidRPr="00D66B32">
        <w:t>August 1</w:t>
      </w:r>
      <w:r w:rsidR="00F3577F" w:rsidRPr="00D66B32">
        <w:t>.</w:t>
      </w:r>
    </w:p>
    <w:p w14:paraId="0F60CBAB" w14:textId="77777777" w:rsidR="009D6924" w:rsidRPr="00D66B32" w:rsidRDefault="009D6924" w:rsidP="00237CB0">
      <w:pPr>
        <w:pStyle w:val="ListParagraph"/>
        <w:numPr>
          <w:ilvl w:val="0"/>
          <w:numId w:val="75"/>
        </w:numPr>
      </w:pPr>
      <w:r w:rsidRPr="00D66B32">
        <w:t>Membership Drop Notices for Non-Payment of Dues:</w:t>
      </w:r>
      <w:r w:rsidR="00AD3A3F">
        <w:t xml:space="preserve"> </w:t>
      </w:r>
      <w:r w:rsidRPr="00D66B32">
        <w:t>September 1</w:t>
      </w:r>
      <w:r w:rsidR="00F3577F" w:rsidRPr="00D66B32">
        <w:t>.</w:t>
      </w:r>
    </w:p>
    <w:p w14:paraId="0F720FFA" w14:textId="65EFB28B" w:rsidR="009D6924" w:rsidRPr="00D66B32" w:rsidRDefault="009D6924" w:rsidP="0068274E">
      <w:pPr>
        <w:pStyle w:val="Heading2"/>
      </w:pPr>
      <w:bookmarkStart w:id="528" w:name="Section0125"/>
      <w:bookmarkStart w:id="529" w:name="_Toc531634886"/>
      <w:r w:rsidRPr="00D66B32">
        <w:t>Nominations for Society Awards</w:t>
      </w:r>
      <w:bookmarkEnd w:id="528"/>
      <w:bookmarkEnd w:id="529"/>
    </w:p>
    <w:p w14:paraId="25DBADC8" w14:textId="77777777" w:rsidR="009D6924" w:rsidRPr="00D66B32" w:rsidRDefault="009D6924" w:rsidP="0073144F">
      <w:r w:rsidRPr="00D66B32">
        <w:t>Nominations, selection</w:t>
      </w:r>
      <w:r w:rsidR="00F3577F" w:rsidRPr="00D66B32">
        <w:t>,</w:t>
      </w:r>
      <w:r w:rsidRPr="00D66B32">
        <w:t xml:space="preserve"> and giving awards follow</w:t>
      </w:r>
      <w:r w:rsidR="00F3577F" w:rsidRPr="00D66B32">
        <w:t>.</w:t>
      </w:r>
    </w:p>
    <w:p w14:paraId="77A6A1D4" w14:textId="77777777" w:rsidR="009D6924" w:rsidRPr="00D66B32" w:rsidRDefault="009D6924" w:rsidP="00237CB0">
      <w:pPr>
        <w:pStyle w:val="ListParagraph"/>
        <w:numPr>
          <w:ilvl w:val="0"/>
          <w:numId w:val="76"/>
        </w:numPr>
      </w:pPr>
      <w:r w:rsidRPr="00D66B32">
        <w:t>Awards Cycle:</w:t>
      </w:r>
      <w:r w:rsidR="00AD3A3F">
        <w:t xml:space="preserve"> </w:t>
      </w:r>
      <w:r w:rsidRPr="00D66B32">
        <w:t>January 1st through December 31st except for the Chapter of the Year Award</w:t>
      </w:r>
      <w:r w:rsidR="00F3577F" w:rsidRPr="00D66B32">
        <w:t>.</w:t>
      </w:r>
    </w:p>
    <w:p w14:paraId="4E9B297E" w14:textId="77777777" w:rsidR="009D6924" w:rsidRPr="00D66B32" w:rsidRDefault="009D6924" w:rsidP="00237CB0">
      <w:pPr>
        <w:pStyle w:val="ListParagraph"/>
        <w:numPr>
          <w:ilvl w:val="0"/>
          <w:numId w:val="76"/>
        </w:numPr>
      </w:pPr>
      <w:r w:rsidRPr="00D66B32">
        <w:t>Chapter of the Year:</w:t>
      </w:r>
      <w:r w:rsidR="00AD3A3F">
        <w:t xml:space="preserve"> </w:t>
      </w:r>
      <w:r w:rsidRPr="00D66B32">
        <w:t>July 1st through June 30th (Society fiscal year)</w:t>
      </w:r>
      <w:r w:rsidR="00F3577F" w:rsidRPr="00D66B32">
        <w:t>.</w:t>
      </w:r>
    </w:p>
    <w:p w14:paraId="31939AC5" w14:textId="77777777" w:rsidR="009D6924" w:rsidRPr="00D66B32" w:rsidRDefault="009D6924" w:rsidP="00237CB0">
      <w:pPr>
        <w:pStyle w:val="ListParagraph"/>
        <w:numPr>
          <w:ilvl w:val="0"/>
          <w:numId w:val="76"/>
        </w:numPr>
      </w:pPr>
      <w:r w:rsidRPr="00D66B32">
        <w:t>Awards Nominations:</w:t>
      </w:r>
      <w:r w:rsidR="00AD3A3F">
        <w:t xml:space="preserve"> </w:t>
      </w:r>
      <w:r w:rsidRPr="00D66B32">
        <w:t>February 1st through May 15</w:t>
      </w:r>
      <w:r w:rsidRPr="0073144F">
        <w:rPr>
          <w:vertAlign w:val="superscript"/>
        </w:rPr>
        <w:t>th</w:t>
      </w:r>
      <w:r w:rsidR="00F3577F" w:rsidRPr="0073144F">
        <w:rPr>
          <w:vertAlign w:val="superscript"/>
        </w:rPr>
        <w:t>.</w:t>
      </w:r>
    </w:p>
    <w:p w14:paraId="06A542CC" w14:textId="77777777" w:rsidR="009D6924" w:rsidRPr="00D66B32" w:rsidRDefault="009D6924" w:rsidP="00237CB0">
      <w:pPr>
        <w:pStyle w:val="ListParagraph"/>
        <w:numPr>
          <w:ilvl w:val="0"/>
          <w:numId w:val="76"/>
        </w:numPr>
      </w:pPr>
      <w:r w:rsidRPr="00D66B32">
        <w:t>Chapter of the Year Nominations:</w:t>
      </w:r>
      <w:r w:rsidR="00AD3A3F">
        <w:t xml:space="preserve"> </w:t>
      </w:r>
      <w:r w:rsidRPr="00D66B32">
        <w:t>May 15th through June 15th of the current fiscal year</w:t>
      </w:r>
      <w:r w:rsidR="00F3577F" w:rsidRPr="00D66B32">
        <w:t>.</w:t>
      </w:r>
    </w:p>
    <w:p w14:paraId="0D004DAD" w14:textId="77777777" w:rsidR="009D6924" w:rsidRPr="00D66B32" w:rsidRDefault="009D6924" w:rsidP="00237CB0">
      <w:pPr>
        <w:pStyle w:val="ListParagraph"/>
        <w:numPr>
          <w:ilvl w:val="0"/>
          <w:numId w:val="76"/>
        </w:numPr>
      </w:pPr>
      <w:r w:rsidRPr="00D66B32">
        <w:t>Selection of Award Recipients and Chapter of the Year:</w:t>
      </w:r>
      <w:r w:rsidR="00AD3A3F">
        <w:t xml:space="preserve"> </w:t>
      </w:r>
      <w:r w:rsidRPr="00D66B32">
        <w:t>May 15th through June 30</w:t>
      </w:r>
      <w:r w:rsidRPr="0073144F">
        <w:rPr>
          <w:vertAlign w:val="superscript"/>
        </w:rPr>
        <w:t>th</w:t>
      </w:r>
      <w:r w:rsidR="00F3577F" w:rsidRPr="0073144F">
        <w:rPr>
          <w:vertAlign w:val="superscript"/>
        </w:rPr>
        <w:t>.</w:t>
      </w:r>
    </w:p>
    <w:p w14:paraId="5FB096D9" w14:textId="77777777" w:rsidR="009D6924" w:rsidRPr="00D66B32" w:rsidRDefault="009D6924" w:rsidP="00237CB0">
      <w:pPr>
        <w:pStyle w:val="ListParagraph"/>
        <w:numPr>
          <w:ilvl w:val="0"/>
          <w:numId w:val="76"/>
        </w:numPr>
      </w:pPr>
      <w:r w:rsidRPr="00D66B32">
        <w:t>Awards Presentation:</w:t>
      </w:r>
      <w:r w:rsidR="00AD3A3F">
        <w:t xml:space="preserve"> </w:t>
      </w:r>
      <w:r w:rsidRPr="00D66B32">
        <w:t>July and August and at the International System Safety Conference</w:t>
      </w:r>
      <w:r w:rsidR="00F3577F" w:rsidRPr="00D66B32">
        <w:t>.</w:t>
      </w:r>
    </w:p>
    <w:p w14:paraId="1497FB18" w14:textId="77C29435" w:rsidR="00B74B5A" w:rsidRPr="00B74B5A" w:rsidRDefault="009D6924" w:rsidP="00B74B5A">
      <w:pPr>
        <w:pStyle w:val="Heading2"/>
      </w:pPr>
      <w:bookmarkStart w:id="530" w:name="Section0126"/>
      <w:bookmarkStart w:id="531" w:name="_Toc531634887"/>
      <w:r w:rsidRPr="00D66B32">
        <w:t>Tax Payments and Filing Requirements</w:t>
      </w:r>
      <w:bookmarkEnd w:id="530"/>
      <w:bookmarkEnd w:id="531"/>
    </w:p>
    <w:p w14:paraId="25888FA7" w14:textId="77777777" w:rsidR="00B74B5A" w:rsidRDefault="00B74B5A" w:rsidP="00237CB0">
      <w:pPr>
        <w:pStyle w:val="ListParagraph"/>
        <w:numPr>
          <w:ilvl w:val="0"/>
          <w:numId w:val="77"/>
        </w:numPr>
      </w:pPr>
      <w:r>
        <w:t>Tax preparation is accomplished by the society accountant:</w:t>
      </w:r>
    </w:p>
    <w:p w14:paraId="02FBBB89" w14:textId="77777777" w:rsidR="009D6924" w:rsidRPr="00D66B32" w:rsidRDefault="009D6924" w:rsidP="00237CB0">
      <w:pPr>
        <w:pStyle w:val="ListParagraph"/>
        <w:numPr>
          <w:ilvl w:val="0"/>
          <w:numId w:val="77"/>
        </w:numPr>
      </w:pPr>
      <w:r w:rsidRPr="00D66B32">
        <w:t>Federal Insurance Contributing Act (FICA)/Employee Federal Income Payroll Withholding/Unemployment Compensation Taxes (Headquarters Office Manager)</w:t>
      </w:r>
      <w:r w:rsidR="00B74B5A" w:rsidRPr="00D66B32" w:rsidDel="00B74B5A">
        <w:t xml:space="preserve"> </w:t>
      </w:r>
      <w:r w:rsidRPr="00D66B32">
        <w:t xml:space="preserve">Federal Income Tax/Form </w:t>
      </w:r>
      <w:r w:rsidR="000659AC">
        <w:t>940/941/</w:t>
      </w:r>
      <w:r w:rsidRPr="00D66B32">
        <w:t>990:</w:t>
      </w:r>
      <w:r w:rsidR="00B74B5A">
        <w:t xml:space="preserve"> </w:t>
      </w:r>
      <w:r w:rsidRPr="00D66B32">
        <w:t>State and Local Taxes</w:t>
      </w:r>
      <w:r w:rsidR="00B74B5A">
        <w:t xml:space="preserve">/Form VA-5  </w:t>
      </w:r>
    </w:p>
    <w:p w14:paraId="0E561D49" w14:textId="77777777" w:rsidR="009D6924" w:rsidRPr="00D66B32" w:rsidRDefault="009D6924" w:rsidP="00237CB0">
      <w:pPr>
        <w:pStyle w:val="ListParagraph"/>
        <w:numPr>
          <w:ilvl w:val="0"/>
          <w:numId w:val="77"/>
        </w:numPr>
      </w:pPr>
      <w:r w:rsidRPr="00D66B32">
        <w:lastRenderedPageBreak/>
        <w:t>Incorporation Fee</w:t>
      </w:r>
    </w:p>
    <w:p w14:paraId="18AE3AF0" w14:textId="6BA26D1B" w:rsidR="009D6924" w:rsidRPr="00D66B32" w:rsidRDefault="009D6924" w:rsidP="0068274E">
      <w:pPr>
        <w:pStyle w:val="Heading2"/>
      </w:pPr>
      <w:bookmarkStart w:id="532" w:name="Section0127"/>
      <w:bookmarkStart w:id="533" w:name="_Toc531634888"/>
      <w:r w:rsidRPr="00D66B32">
        <w:t>Officer and Committee Reporting Requirements</w:t>
      </w:r>
      <w:bookmarkEnd w:id="532"/>
      <w:bookmarkEnd w:id="533"/>
    </w:p>
    <w:p w14:paraId="6F17C341" w14:textId="77777777" w:rsidR="009D6924" w:rsidRPr="00D66B32" w:rsidRDefault="009D6924" w:rsidP="0073144F">
      <w:r w:rsidRPr="00D66B32">
        <w:t>The following are the general requirements for Officer and committee activities</w:t>
      </w:r>
      <w:r w:rsidR="00F3577F" w:rsidRPr="00D66B32">
        <w:t>.</w:t>
      </w:r>
    </w:p>
    <w:p w14:paraId="7DAA8C0C" w14:textId="77777777" w:rsidR="009D6924" w:rsidRPr="00D66B32" w:rsidRDefault="009D6924" w:rsidP="00237CB0">
      <w:pPr>
        <w:pStyle w:val="ListParagraph"/>
        <w:numPr>
          <w:ilvl w:val="0"/>
          <w:numId w:val="78"/>
        </w:numPr>
      </w:pPr>
      <w:r w:rsidRPr="0073144F">
        <w:rPr>
          <w:b/>
        </w:rPr>
        <w:t>Bylaw Changes</w:t>
      </w:r>
      <w:r w:rsidR="00F3577F" w:rsidRPr="00D66B32">
        <w:t>.</w:t>
      </w:r>
      <w:r w:rsidR="00AD3A3F">
        <w:t xml:space="preserve"> </w:t>
      </w:r>
      <w:r w:rsidRPr="00D66B32">
        <w:t>Changes to the Bylaws follow:</w:t>
      </w:r>
    </w:p>
    <w:p w14:paraId="12CB96E2" w14:textId="31C6AC04" w:rsidR="009D6924" w:rsidRPr="00D66B32" w:rsidRDefault="009D6924" w:rsidP="006D114D">
      <w:pPr>
        <w:ind w:left="360" w:firstLine="0"/>
      </w:pPr>
      <w:r w:rsidRPr="0073144F">
        <w:rPr>
          <w:i/>
        </w:rPr>
        <w:t>Membership Comment Period/Advertising</w:t>
      </w:r>
      <w:r w:rsidRPr="00D66B32">
        <w:t>:</w:t>
      </w:r>
      <w:r w:rsidR="00AD3A3F">
        <w:t xml:space="preserve"> </w:t>
      </w:r>
      <w:r w:rsidRPr="00D66B32">
        <w:t xml:space="preserve">no less than </w:t>
      </w:r>
      <w:r w:rsidR="009E71F6">
        <w:t>two</w:t>
      </w:r>
      <w:r w:rsidR="009E71F6" w:rsidRPr="00D66B32">
        <w:t xml:space="preserve"> </w:t>
      </w:r>
      <w:r w:rsidRPr="00D66B32">
        <w:t xml:space="preserve">months prior to </w:t>
      </w:r>
      <w:r w:rsidR="00217BC5" w:rsidRPr="00D66B32">
        <w:t>effectively</w:t>
      </w:r>
      <w:r w:rsidR="00F3577F" w:rsidRPr="00D66B32">
        <w:t>.</w:t>
      </w:r>
    </w:p>
    <w:p w14:paraId="27680C95" w14:textId="77777777" w:rsidR="009D6924" w:rsidRPr="00D66B32" w:rsidRDefault="009D6924" w:rsidP="00237CB0">
      <w:pPr>
        <w:pStyle w:val="ListParagraph"/>
        <w:numPr>
          <w:ilvl w:val="1"/>
          <w:numId w:val="78"/>
        </w:numPr>
      </w:pPr>
      <w:r w:rsidRPr="0073144F">
        <w:rPr>
          <w:i/>
        </w:rPr>
        <w:t>Effectivity:</w:t>
      </w:r>
      <w:r w:rsidR="00AD3A3F">
        <w:rPr>
          <w:i/>
        </w:rPr>
        <w:t xml:space="preserve">  </w:t>
      </w:r>
      <w:r w:rsidRPr="00D66B32">
        <w:t>No later than six months after EC approval</w:t>
      </w:r>
    </w:p>
    <w:p w14:paraId="5DB7779C" w14:textId="77777777" w:rsidR="009D6924" w:rsidRPr="00D66B32" w:rsidRDefault="009D6924" w:rsidP="00237CB0">
      <w:pPr>
        <w:pStyle w:val="ListParagraph"/>
        <w:numPr>
          <w:ilvl w:val="0"/>
          <w:numId w:val="78"/>
        </w:numPr>
      </w:pPr>
      <w:r w:rsidRPr="0073144F">
        <w:rPr>
          <w:b/>
        </w:rPr>
        <w:t>Issuance of Executive Orders</w:t>
      </w:r>
      <w:r w:rsidR="00F3577F" w:rsidRPr="00D66B32">
        <w:t>.</w:t>
      </w:r>
      <w:r w:rsidRPr="00D66B32">
        <w:t>30 days after motion approval by the EC</w:t>
      </w:r>
    </w:p>
    <w:p w14:paraId="62748073" w14:textId="77777777" w:rsidR="009D6924" w:rsidRPr="00D66B32" w:rsidRDefault="009D6924" w:rsidP="00237CB0">
      <w:pPr>
        <w:pStyle w:val="ListParagraph"/>
        <w:numPr>
          <w:ilvl w:val="0"/>
          <w:numId w:val="78"/>
        </w:numPr>
      </w:pPr>
      <w:r w:rsidRPr="0073144F">
        <w:rPr>
          <w:b/>
        </w:rPr>
        <w:t>Committee Reports</w:t>
      </w:r>
      <w:r w:rsidR="00AD3A3F">
        <w:rPr>
          <w:b/>
        </w:rPr>
        <w:t xml:space="preserve"> </w:t>
      </w:r>
      <w:r w:rsidR="00F3577F" w:rsidRPr="00D66B32">
        <w:t>.</w:t>
      </w:r>
      <w:r w:rsidRPr="00D66B32">
        <w:t>As specified in the Executive Order</w:t>
      </w:r>
    </w:p>
    <w:p w14:paraId="2A70A162" w14:textId="77777777" w:rsidR="009D6924" w:rsidRPr="00D66B32" w:rsidRDefault="009D6924" w:rsidP="00237CB0">
      <w:pPr>
        <w:pStyle w:val="ListParagraph"/>
        <w:numPr>
          <w:ilvl w:val="0"/>
          <w:numId w:val="78"/>
        </w:numPr>
      </w:pPr>
      <w:r w:rsidRPr="0073144F">
        <w:rPr>
          <w:b/>
        </w:rPr>
        <w:t>Treasurer Report</w:t>
      </w:r>
      <w:r w:rsidR="00F3577F" w:rsidRPr="00D66B32">
        <w:t>.</w:t>
      </w:r>
      <w:r w:rsidR="00AD3A3F">
        <w:t xml:space="preserve"> </w:t>
      </w:r>
      <w:r w:rsidR="00216E1B">
        <w:t>A</w:t>
      </w:r>
      <w:r w:rsidRPr="00D66B32">
        <w:t>t the EC meeting</w:t>
      </w:r>
      <w:r w:rsidR="00216E1B">
        <w:t>s</w:t>
      </w:r>
    </w:p>
    <w:p w14:paraId="3DEBEBC4" w14:textId="77777777" w:rsidR="009D6924" w:rsidRPr="000659AC" w:rsidRDefault="009D6924" w:rsidP="00237CB0">
      <w:pPr>
        <w:pStyle w:val="ListParagraph"/>
        <w:numPr>
          <w:ilvl w:val="0"/>
          <w:numId w:val="78"/>
        </w:numPr>
        <w:rPr>
          <w:b/>
        </w:rPr>
      </w:pPr>
      <w:r w:rsidRPr="0073144F">
        <w:rPr>
          <w:b/>
        </w:rPr>
        <w:t>Officer Reports</w:t>
      </w:r>
      <w:r w:rsidR="00F3577F" w:rsidRPr="00D66B32">
        <w:t>.</w:t>
      </w:r>
      <w:r w:rsidR="00AD3A3F">
        <w:t xml:space="preserve"> </w:t>
      </w:r>
      <w:r w:rsidRPr="00D66B32">
        <w:t xml:space="preserve">Annually </w:t>
      </w:r>
      <w:r w:rsidRPr="000659AC">
        <w:rPr>
          <w:b/>
        </w:rPr>
        <w:t>Budget Submitta</w:t>
      </w:r>
      <w:r w:rsidRPr="0073144F">
        <w:rPr>
          <w:b/>
        </w:rPr>
        <w:t>l</w:t>
      </w:r>
      <w:r w:rsidR="00F3577F" w:rsidRPr="00D66B32">
        <w:t>.</w:t>
      </w:r>
      <w:r w:rsidR="00AD3A3F">
        <w:t xml:space="preserve"> </w:t>
      </w:r>
      <w:r w:rsidRPr="00D66B32">
        <w:t>May 31st</w:t>
      </w:r>
    </w:p>
    <w:p w14:paraId="1EC09CC4" w14:textId="77777777" w:rsidR="009D6924" w:rsidRPr="00D66B32" w:rsidRDefault="009D6924" w:rsidP="00237CB0">
      <w:pPr>
        <w:pStyle w:val="ListParagraph"/>
        <w:numPr>
          <w:ilvl w:val="0"/>
          <w:numId w:val="78"/>
        </w:numPr>
      </w:pPr>
      <w:r w:rsidRPr="000659AC">
        <w:rPr>
          <w:b/>
        </w:rPr>
        <w:t>Selection of th</w:t>
      </w:r>
      <w:r w:rsidRPr="0073144F">
        <w:rPr>
          <w:b/>
        </w:rPr>
        <w:t>e next International System Safety Conference Host Society and Location</w:t>
      </w:r>
      <w:r w:rsidR="00F3577F" w:rsidRPr="00D66B32">
        <w:t>.</w:t>
      </w:r>
    </w:p>
    <w:p w14:paraId="5E4AC785" w14:textId="77777777" w:rsidR="009D6924" w:rsidRPr="00D66B32" w:rsidRDefault="009D6924" w:rsidP="00237CB0">
      <w:pPr>
        <w:pStyle w:val="ListParagraph"/>
        <w:numPr>
          <w:ilvl w:val="1"/>
          <w:numId w:val="78"/>
        </w:numPr>
      </w:pPr>
      <w:r w:rsidRPr="0073144F">
        <w:rPr>
          <w:i/>
        </w:rPr>
        <w:t>Host Chapter Proposals:</w:t>
      </w:r>
      <w:r w:rsidR="00AD3A3F">
        <w:rPr>
          <w:i/>
        </w:rPr>
        <w:t xml:space="preserve"> </w:t>
      </w:r>
      <w:r w:rsidR="008F5CDC" w:rsidRPr="00D66B32">
        <w:t>January, 2.5 years before hosting conference</w:t>
      </w:r>
    </w:p>
    <w:p w14:paraId="75D51B9F" w14:textId="77777777" w:rsidR="009D6924" w:rsidRPr="00D66B32" w:rsidRDefault="009D6924" w:rsidP="00237CB0">
      <w:pPr>
        <w:pStyle w:val="ListParagraph"/>
        <w:numPr>
          <w:ilvl w:val="1"/>
          <w:numId w:val="78"/>
        </w:numPr>
      </w:pPr>
      <w:r w:rsidRPr="0073144F">
        <w:rPr>
          <w:i/>
        </w:rPr>
        <w:t>Host Chapter Selection:</w:t>
      </w:r>
      <w:r w:rsidR="00AD3A3F">
        <w:rPr>
          <w:i/>
        </w:rPr>
        <w:t xml:space="preserve"> </w:t>
      </w:r>
      <w:r w:rsidRPr="00D66B32">
        <w:t>Two years prior to the next conference at the current International System Safety Conference</w:t>
      </w:r>
    </w:p>
    <w:p w14:paraId="0B918898" w14:textId="77777777" w:rsidR="009D6924" w:rsidRPr="00D66B32" w:rsidRDefault="009D6924" w:rsidP="00237CB0">
      <w:pPr>
        <w:pStyle w:val="ListParagraph"/>
        <w:numPr>
          <w:ilvl w:val="0"/>
          <w:numId w:val="78"/>
        </w:numPr>
      </w:pPr>
      <w:r w:rsidRPr="0073144F">
        <w:rPr>
          <w:b/>
        </w:rPr>
        <w:t xml:space="preserve">Membership </w:t>
      </w:r>
      <w:r w:rsidR="000659AC">
        <w:rPr>
          <w:b/>
        </w:rPr>
        <w:t>Database</w:t>
      </w:r>
      <w:r w:rsidR="00F3577F" w:rsidRPr="00D66B32">
        <w:t>.</w:t>
      </w:r>
      <w:r w:rsidR="00AD3A3F">
        <w:t xml:space="preserve"> </w:t>
      </w:r>
      <w:r w:rsidRPr="00D66B32">
        <w:t xml:space="preserve">Updated </w:t>
      </w:r>
      <w:r w:rsidR="000659AC">
        <w:t>as required</w:t>
      </w:r>
      <w:r w:rsidRPr="00D66B32">
        <w:t xml:space="preserve"> </w:t>
      </w:r>
    </w:p>
    <w:p w14:paraId="6931DCFF" w14:textId="77777777" w:rsidR="009D6924" w:rsidRPr="00D66B32" w:rsidRDefault="009D6924" w:rsidP="00237CB0">
      <w:pPr>
        <w:pStyle w:val="ListParagraph"/>
        <w:numPr>
          <w:ilvl w:val="0"/>
          <w:numId w:val="78"/>
        </w:numPr>
      </w:pPr>
      <w:r w:rsidRPr="0073144F">
        <w:rPr>
          <w:b/>
        </w:rPr>
        <w:t>Officer Pass Down</w:t>
      </w:r>
      <w:r w:rsidR="00F3577F" w:rsidRPr="00D66B32">
        <w:t>.</w:t>
      </w:r>
      <w:r w:rsidR="00AD3A3F">
        <w:t xml:space="preserve"> </w:t>
      </w:r>
      <w:r w:rsidRPr="00D66B32">
        <w:t>two months prior to end of the fiscal year</w:t>
      </w:r>
    </w:p>
    <w:p w14:paraId="38F8222A" w14:textId="77777777" w:rsidR="009D6924" w:rsidRPr="00D66B32" w:rsidRDefault="009D6924" w:rsidP="00237CB0">
      <w:pPr>
        <w:pStyle w:val="ListParagraph"/>
        <w:numPr>
          <w:ilvl w:val="0"/>
          <w:numId w:val="78"/>
        </w:numPr>
      </w:pPr>
      <w:r w:rsidRPr="0073144F">
        <w:rPr>
          <w:b/>
        </w:rPr>
        <w:t>Audits</w:t>
      </w:r>
      <w:r w:rsidR="00F3577F" w:rsidRPr="00D66B32">
        <w:t>.</w:t>
      </w:r>
      <w:r w:rsidR="00AD3A3F">
        <w:t xml:space="preserve"> </w:t>
      </w:r>
      <w:r w:rsidRPr="00D66B32">
        <w:t>as ordered by the EC</w:t>
      </w:r>
    </w:p>
    <w:p w14:paraId="224384F2" w14:textId="77777777" w:rsidR="009D6924" w:rsidRPr="00D66B32" w:rsidRDefault="009D6924" w:rsidP="00237CB0">
      <w:pPr>
        <w:pStyle w:val="ListParagraph"/>
        <w:numPr>
          <w:ilvl w:val="0"/>
          <w:numId w:val="78"/>
        </w:numPr>
      </w:pPr>
      <w:r w:rsidRPr="0073144F">
        <w:rPr>
          <w:b/>
        </w:rPr>
        <w:t>Officer and Director Elections</w:t>
      </w:r>
      <w:r w:rsidR="00F3577F" w:rsidRPr="0073144F">
        <w:rPr>
          <w:b/>
        </w:rPr>
        <w:t>.</w:t>
      </w:r>
      <w:r w:rsidR="00AD3A3F">
        <w:rPr>
          <w:b/>
        </w:rPr>
        <w:t xml:space="preserve"> </w:t>
      </w:r>
      <w:r w:rsidRPr="00D66B32">
        <w:t>Held every odd year at least five months prior to the end of the Society year (June 30)</w:t>
      </w:r>
    </w:p>
    <w:p w14:paraId="134FE9AB" w14:textId="77777777" w:rsidR="009D6924" w:rsidRPr="00D66B32" w:rsidRDefault="009D6924" w:rsidP="00237CB0">
      <w:pPr>
        <w:pStyle w:val="ListParagraph"/>
        <w:numPr>
          <w:ilvl w:val="1"/>
          <w:numId w:val="78"/>
        </w:numPr>
      </w:pPr>
      <w:r w:rsidRPr="0073144F">
        <w:rPr>
          <w:i/>
        </w:rPr>
        <w:t>Nomination Committee:</w:t>
      </w:r>
      <w:r w:rsidR="00AD3A3F">
        <w:rPr>
          <w:i/>
        </w:rPr>
        <w:t xml:space="preserve"> </w:t>
      </w:r>
      <w:r w:rsidRPr="00D66B32">
        <w:t>establish at the beginning of the Society year (July 1st) preceding the election</w:t>
      </w:r>
    </w:p>
    <w:p w14:paraId="7BC40FF9" w14:textId="77777777" w:rsidR="009D6924" w:rsidRPr="00D66B32" w:rsidRDefault="009D6924" w:rsidP="00237CB0">
      <w:pPr>
        <w:pStyle w:val="ListParagraph"/>
        <w:numPr>
          <w:ilvl w:val="1"/>
          <w:numId w:val="78"/>
        </w:numPr>
      </w:pPr>
      <w:r w:rsidRPr="0073144F">
        <w:rPr>
          <w:i/>
        </w:rPr>
        <w:t>Nomination Submittal:</w:t>
      </w:r>
      <w:r w:rsidR="00AD3A3F">
        <w:rPr>
          <w:i/>
        </w:rPr>
        <w:t xml:space="preserve"> </w:t>
      </w:r>
      <w:r w:rsidRPr="00D66B32">
        <w:t>Submitted by the nominating Committee to the EC for approval nine months (end of September) before the election</w:t>
      </w:r>
    </w:p>
    <w:p w14:paraId="2BA5AEE8" w14:textId="77777777" w:rsidR="009D6924" w:rsidRPr="00D66B32" w:rsidRDefault="009D6924" w:rsidP="00237CB0">
      <w:pPr>
        <w:pStyle w:val="ListParagraph"/>
        <w:numPr>
          <w:ilvl w:val="1"/>
          <w:numId w:val="78"/>
        </w:numPr>
      </w:pPr>
      <w:r w:rsidRPr="0073144F">
        <w:rPr>
          <w:i/>
        </w:rPr>
        <w:t>EC Approval</w:t>
      </w:r>
      <w:r w:rsidRPr="00D66B32">
        <w:t>:</w:t>
      </w:r>
      <w:r w:rsidR="00AD3A3F">
        <w:t xml:space="preserve"> </w:t>
      </w:r>
      <w:r w:rsidRPr="00D66B32">
        <w:t>Seven months (end of November) prior to the end of the Society year</w:t>
      </w:r>
    </w:p>
    <w:p w14:paraId="0E33C00B" w14:textId="77777777" w:rsidR="009D6924" w:rsidRPr="00D66B32" w:rsidRDefault="009D6924" w:rsidP="00237CB0">
      <w:pPr>
        <w:pStyle w:val="ListParagraph"/>
        <w:numPr>
          <w:ilvl w:val="1"/>
          <w:numId w:val="78"/>
        </w:numPr>
      </w:pPr>
      <w:r w:rsidRPr="0073144F">
        <w:rPr>
          <w:i/>
        </w:rPr>
        <w:t xml:space="preserve">Ballots </w:t>
      </w:r>
      <w:r w:rsidR="00F3577F" w:rsidRPr="0073144F">
        <w:rPr>
          <w:i/>
        </w:rPr>
        <w:t>Available</w:t>
      </w:r>
      <w:r w:rsidRPr="0073144F">
        <w:rPr>
          <w:i/>
        </w:rPr>
        <w:t xml:space="preserve"> to </w:t>
      </w:r>
      <w:r w:rsidR="00F3577F" w:rsidRPr="0073144F">
        <w:rPr>
          <w:i/>
        </w:rPr>
        <w:t>M</w:t>
      </w:r>
      <w:r w:rsidRPr="0073144F">
        <w:rPr>
          <w:i/>
        </w:rPr>
        <w:t>embers</w:t>
      </w:r>
      <w:r w:rsidRPr="00D66B32">
        <w:t>:</w:t>
      </w:r>
      <w:r w:rsidR="00AD3A3F">
        <w:t xml:space="preserve"> </w:t>
      </w:r>
      <w:r w:rsidRPr="00D66B32">
        <w:t>Five months (end of January) prior to the end of the Society year</w:t>
      </w:r>
    </w:p>
    <w:p w14:paraId="725B1D97" w14:textId="77777777" w:rsidR="009D6924" w:rsidRPr="00D66B32" w:rsidRDefault="009D6924" w:rsidP="00237CB0">
      <w:pPr>
        <w:pStyle w:val="ListParagraph"/>
        <w:numPr>
          <w:ilvl w:val="1"/>
          <w:numId w:val="78"/>
        </w:numPr>
      </w:pPr>
      <w:r w:rsidRPr="0073144F">
        <w:rPr>
          <w:i/>
        </w:rPr>
        <w:t>Ballots Counted</w:t>
      </w:r>
      <w:r w:rsidR="00F3577F" w:rsidRPr="00D66B32">
        <w:t>:</w:t>
      </w:r>
      <w:r w:rsidR="00AD3A3F">
        <w:t xml:space="preserve"> </w:t>
      </w:r>
      <w:r w:rsidRPr="00D66B32">
        <w:t>One month (end of February) after submittal of the mail ballot</w:t>
      </w:r>
    </w:p>
    <w:p w14:paraId="2C8B2184" w14:textId="77777777" w:rsidR="009D6924" w:rsidRPr="00D66B32" w:rsidRDefault="009D6924" w:rsidP="00237CB0">
      <w:pPr>
        <w:pStyle w:val="ListParagraph"/>
        <w:numPr>
          <w:ilvl w:val="1"/>
          <w:numId w:val="78"/>
        </w:numPr>
      </w:pPr>
      <w:r w:rsidRPr="0073144F">
        <w:rPr>
          <w:i/>
        </w:rPr>
        <w:t>Results Published:</w:t>
      </w:r>
      <w:r w:rsidR="00AD3A3F">
        <w:rPr>
          <w:i/>
        </w:rPr>
        <w:t xml:space="preserve"> </w:t>
      </w:r>
      <w:r w:rsidRPr="00D66B32">
        <w:t xml:space="preserve">before the end of the Society year in </w:t>
      </w:r>
      <w:r w:rsidR="00F3577F" w:rsidRPr="00D66B32">
        <w:t>Journal of System Safety</w:t>
      </w:r>
      <w:r w:rsidRPr="00D66B32">
        <w:t xml:space="preserve"> or by a newsletter to the members</w:t>
      </w:r>
    </w:p>
    <w:p w14:paraId="7091A1F0" w14:textId="77777777" w:rsidR="009D6924" w:rsidRPr="00D66B32" w:rsidRDefault="009D6924" w:rsidP="00237CB0">
      <w:pPr>
        <w:pStyle w:val="ListParagraph"/>
        <w:numPr>
          <w:ilvl w:val="1"/>
          <w:numId w:val="78"/>
        </w:numPr>
      </w:pPr>
      <w:r w:rsidRPr="0073144F">
        <w:rPr>
          <w:i/>
        </w:rPr>
        <w:t>Installation of new Society Officers and Directors</w:t>
      </w:r>
      <w:r w:rsidRPr="00D66B32">
        <w:t>:</w:t>
      </w:r>
      <w:r w:rsidR="00AD3A3F">
        <w:t xml:space="preserve"> </w:t>
      </w:r>
      <w:r w:rsidRPr="00D66B32">
        <w:t>Start of the Society fiscal year (July 1st) and at the International System Safety Conference</w:t>
      </w:r>
    </w:p>
    <w:p w14:paraId="1DFE5DFD" w14:textId="77777777" w:rsidR="009D6924" w:rsidRPr="00D66B32" w:rsidRDefault="009D6924" w:rsidP="00237CB0">
      <w:pPr>
        <w:pStyle w:val="ListParagraph"/>
        <w:numPr>
          <w:ilvl w:val="1"/>
          <w:numId w:val="78"/>
        </w:numPr>
      </w:pPr>
      <w:r w:rsidRPr="0073144F">
        <w:rPr>
          <w:i/>
        </w:rPr>
        <w:t>July 15:</w:t>
      </w:r>
      <w:r w:rsidR="00697A71">
        <w:rPr>
          <w:i/>
        </w:rPr>
        <w:t xml:space="preserve"> </w:t>
      </w:r>
      <w:r w:rsidRPr="00D66B32">
        <w:t>Chapter financial statement due to Society Headquarters.</w:t>
      </w:r>
    </w:p>
    <w:p w14:paraId="426878AB" w14:textId="53854FE7" w:rsidR="0073144F" w:rsidRPr="0073144F" w:rsidRDefault="0073144F" w:rsidP="0068274E">
      <w:pPr>
        <w:pStyle w:val="Heading1"/>
      </w:pPr>
      <w:bookmarkStart w:id="534" w:name="_Toc531634889"/>
      <w:r>
        <w:lastRenderedPageBreak/>
        <w:t>System Safety Society Headquarters</w:t>
      </w:r>
      <w:bookmarkEnd w:id="534"/>
    </w:p>
    <w:p w14:paraId="3CEA1615" w14:textId="77777777" w:rsidR="009D6924" w:rsidRPr="00D66B32" w:rsidRDefault="009D6924" w:rsidP="0073144F">
      <w:r w:rsidRPr="00D66B32">
        <w:t xml:space="preserve">The permanent headquarters of the System Safety Society </w:t>
      </w:r>
      <w:proofErr w:type="gramStart"/>
      <w:r w:rsidRPr="00D66B32">
        <w:t>is located in</w:t>
      </w:r>
      <w:proofErr w:type="gramEnd"/>
      <w:r w:rsidRPr="00D66B32">
        <w:t xml:space="preserve"> the Washington DC metropolitan area.</w:t>
      </w:r>
    </w:p>
    <w:p w14:paraId="7B5DF4EC" w14:textId="3499484E" w:rsidR="009D6924" w:rsidRPr="00D66B32" w:rsidRDefault="009D6924" w:rsidP="00E87851">
      <w:pPr>
        <w:pStyle w:val="Heading2"/>
      </w:pPr>
      <w:bookmarkStart w:id="535" w:name="Section0131"/>
      <w:bookmarkStart w:id="536" w:name="_Toc531634890"/>
      <w:r w:rsidRPr="00D66B32">
        <w:t>Current Location</w:t>
      </w:r>
      <w:bookmarkEnd w:id="535"/>
      <w:bookmarkEnd w:id="536"/>
    </w:p>
    <w:p w14:paraId="5E8A0502" w14:textId="77777777" w:rsidR="009D6924" w:rsidRPr="00D66B32" w:rsidRDefault="009D6924" w:rsidP="0073144F">
      <w:r w:rsidRPr="00D66B32">
        <w:t>The current address of the Society Headquarters is:</w:t>
      </w:r>
    </w:p>
    <w:p w14:paraId="6FEF008E" w14:textId="77777777" w:rsidR="002D44ED" w:rsidRPr="00D66B32" w:rsidRDefault="002D44ED" w:rsidP="0073144F">
      <w:pPr>
        <w:pStyle w:val="NoSpacing"/>
      </w:pPr>
      <w:r w:rsidRPr="00D66B32">
        <w:tab/>
      </w:r>
      <w:r w:rsidR="009D6924" w:rsidRPr="00D66B32">
        <w:t>System Safety Society</w:t>
      </w:r>
    </w:p>
    <w:p w14:paraId="3EF537D4" w14:textId="77777777" w:rsidR="009D6924" w:rsidRPr="00D66B32" w:rsidRDefault="002D44ED" w:rsidP="0073144F">
      <w:pPr>
        <w:pStyle w:val="NoSpacing"/>
      </w:pPr>
      <w:r w:rsidRPr="00D66B32">
        <w:tab/>
      </w:r>
      <w:r w:rsidR="009D6924" w:rsidRPr="00D66B32">
        <w:t>P.O. Box 70</w:t>
      </w:r>
    </w:p>
    <w:p w14:paraId="606B9DC0" w14:textId="77777777" w:rsidR="009D6924" w:rsidRDefault="002D44ED" w:rsidP="0073144F">
      <w:pPr>
        <w:pStyle w:val="NoSpacing"/>
      </w:pPr>
      <w:r w:rsidRPr="00D66B32">
        <w:tab/>
      </w:r>
      <w:r w:rsidR="009D6924" w:rsidRPr="00D66B32">
        <w:t>Unionville, VA22567-0070</w:t>
      </w:r>
    </w:p>
    <w:p w14:paraId="1B8FB182" w14:textId="77777777" w:rsidR="0073144F" w:rsidRPr="00D66B32" w:rsidRDefault="0073144F" w:rsidP="0073144F">
      <w:pPr>
        <w:pStyle w:val="NoSpacing"/>
      </w:pPr>
    </w:p>
    <w:p w14:paraId="72998B23" w14:textId="1DCC0292" w:rsidR="009D6924" w:rsidRPr="00D66B32" w:rsidRDefault="009D6924" w:rsidP="0068274E">
      <w:pPr>
        <w:pStyle w:val="Heading2"/>
      </w:pPr>
      <w:bookmarkStart w:id="537" w:name="Section0132"/>
      <w:bookmarkStart w:id="538" w:name="_Toc531634891"/>
      <w:r w:rsidRPr="00D66B32">
        <w:t>Society Staff</w:t>
      </w:r>
      <w:bookmarkEnd w:id="537"/>
      <w:bookmarkEnd w:id="538"/>
    </w:p>
    <w:p w14:paraId="077B9F6D" w14:textId="77777777" w:rsidR="009D6924" w:rsidRPr="00D66B32" w:rsidRDefault="009D6924" w:rsidP="0073144F">
      <w:r w:rsidRPr="00D66B32">
        <w:t>Headquarters is staffed by the Office Manager.</w:t>
      </w:r>
      <w:r w:rsidR="00AD3A3F">
        <w:t xml:space="preserve"> </w:t>
      </w:r>
      <w:r w:rsidRPr="00D66B32">
        <w:t>The Headquarters Office Manager is the only paid position in the Society.</w:t>
      </w:r>
    </w:p>
    <w:p w14:paraId="2C9FC6AE" w14:textId="158FA650" w:rsidR="009D6924" w:rsidRPr="00D66B32" w:rsidRDefault="009D6924" w:rsidP="0068274E">
      <w:pPr>
        <w:pStyle w:val="Heading2"/>
      </w:pPr>
      <w:bookmarkStart w:id="539" w:name="Section0133"/>
      <w:bookmarkStart w:id="540" w:name="_Toc531634892"/>
      <w:r w:rsidRPr="00D66B32">
        <w:t>Headquarters Office Manager Responsibilities</w:t>
      </w:r>
      <w:bookmarkEnd w:id="539"/>
      <w:bookmarkEnd w:id="540"/>
    </w:p>
    <w:p w14:paraId="0895CFE4" w14:textId="77777777" w:rsidR="009D6924" w:rsidRPr="00D66B32" w:rsidRDefault="009D6924" w:rsidP="0073144F">
      <w:r w:rsidRPr="00D66B32">
        <w:t>The responsibilities of the Headquarters Office Manager are detailed</w:t>
      </w:r>
      <w:r w:rsidR="001B67CA" w:rsidRPr="00D66B32">
        <w:t xml:space="preserve"> below</w:t>
      </w:r>
      <w:r w:rsidRPr="00D66B32">
        <w:t>.</w:t>
      </w:r>
    </w:p>
    <w:p w14:paraId="765506A9" w14:textId="77777777" w:rsidR="001B67CA" w:rsidRPr="00D66B32" w:rsidRDefault="001B67CA" w:rsidP="00237CB0">
      <w:pPr>
        <w:pStyle w:val="ListParagraph"/>
        <w:numPr>
          <w:ilvl w:val="0"/>
          <w:numId w:val="79"/>
        </w:numPr>
      </w:pPr>
      <w:r w:rsidRPr="00D66B32">
        <w:t xml:space="preserve">Maintain the Society Membership database (to include </w:t>
      </w:r>
      <w:r w:rsidR="00EB0162" w:rsidRPr="00D66B32">
        <w:t xml:space="preserve">but not be limited to </w:t>
      </w:r>
      <w:r w:rsidRPr="00D66B32">
        <w:t xml:space="preserve">entry of new members, deletion of non-members, </w:t>
      </w:r>
      <w:r w:rsidR="00EB0162" w:rsidRPr="00D66B32">
        <w:t>maintaining member status and contact data)</w:t>
      </w:r>
    </w:p>
    <w:p w14:paraId="36ED815F" w14:textId="77777777" w:rsidR="001B67CA" w:rsidRPr="00D66B32" w:rsidRDefault="00EB0162" w:rsidP="00237CB0">
      <w:pPr>
        <w:pStyle w:val="ListParagraph"/>
        <w:numPr>
          <w:ilvl w:val="0"/>
          <w:numId w:val="79"/>
        </w:numPr>
      </w:pPr>
      <w:r w:rsidRPr="00D66B32">
        <w:t>Collect and disburse funds from individuals and Corporate entities</w:t>
      </w:r>
    </w:p>
    <w:p w14:paraId="5088FCA4" w14:textId="77777777" w:rsidR="00EB0162" w:rsidRPr="00D66B32" w:rsidRDefault="00EB0162" w:rsidP="00237CB0">
      <w:pPr>
        <w:pStyle w:val="ListParagraph"/>
        <w:numPr>
          <w:ilvl w:val="0"/>
          <w:numId w:val="79"/>
        </w:numPr>
      </w:pPr>
      <w:r w:rsidRPr="00D66B32">
        <w:t>Recordkeeping for the Society</w:t>
      </w:r>
    </w:p>
    <w:p w14:paraId="32510555" w14:textId="77777777" w:rsidR="00EB0162" w:rsidRPr="00D66B32" w:rsidRDefault="00EB0162" w:rsidP="00237CB0">
      <w:pPr>
        <w:pStyle w:val="ListParagraph"/>
        <w:numPr>
          <w:ilvl w:val="0"/>
          <w:numId w:val="79"/>
        </w:numPr>
      </w:pPr>
      <w:r w:rsidRPr="00D66B32">
        <w:t>Maintain and store Society records</w:t>
      </w:r>
    </w:p>
    <w:p w14:paraId="69465AFA" w14:textId="77777777" w:rsidR="00EB0162" w:rsidRPr="00D66B32" w:rsidRDefault="00EB0162" w:rsidP="00237CB0">
      <w:pPr>
        <w:pStyle w:val="ListParagraph"/>
        <w:numPr>
          <w:ilvl w:val="0"/>
          <w:numId w:val="79"/>
        </w:numPr>
      </w:pPr>
      <w:r w:rsidRPr="00D66B32">
        <w:t>Prepare tax information</w:t>
      </w:r>
    </w:p>
    <w:p w14:paraId="4B1D2580" w14:textId="77777777" w:rsidR="00EB0162" w:rsidRPr="00D66B32" w:rsidRDefault="00EB0162" w:rsidP="00237CB0">
      <w:pPr>
        <w:pStyle w:val="ListParagraph"/>
        <w:numPr>
          <w:ilvl w:val="0"/>
          <w:numId w:val="79"/>
        </w:numPr>
      </w:pPr>
      <w:r w:rsidRPr="00D66B32">
        <w:t>C</w:t>
      </w:r>
      <w:r w:rsidR="008B5B56" w:rsidRPr="00D66B32">
        <w:t>oordinate</w:t>
      </w:r>
      <w:r w:rsidRPr="00D66B32">
        <w:t xml:space="preserve"> an annual audit of Society funds to be conducted by a registered Certified Public Accountant (CPA)</w:t>
      </w:r>
      <w:r w:rsidR="008B5B56" w:rsidRPr="00D66B32">
        <w:t xml:space="preserve"> if approved by the EC</w:t>
      </w:r>
    </w:p>
    <w:p w14:paraId="383482EE" w14:textId="77777777" w:rsidR="00EB0162" w:rsidRPr="00D66B32" w:rsidRDefault="00EB0162" w:rsidP="00237CB0">
      <w:pPr>
        <w:pStyle w:val="ListParagraph"/>
        <w:numPr>
          <w:ilvl w:val="0"/>
          <w:numId w:val="79"/>
        </w:numPr>
      </w:pPr>
      <w:r w:rsidRPr="00D66B32">
        <w:t>Assist with Conference registration to ensure Society data is collected, proper charging for products and services are made and collected</w:t>
      </w:r>
    </w:p>
    <w:p w14:paraId="518FBFB9" w14:textId="77777777" w:rsidR="00EB0162" w:rsidRPr="00D66B32" w:rsidRDefault="00EB0162" w:rsidP="00237CB0">
      <w:pPr>
        <w:pStyle w:val="ListParagraph"/>
        <w:numPr>
          <w:ilvl w:val="0"/>
          <w:numId w:val="79"/>
        </w:numPr>
      </w:pPr>
      <w:r w:rsidRPr="00D66B32">
        <w:t xml:space="preserve">Provide report of Headquarters status to the EC at </w:t>
      </w:r>
      <w:r w:rsidR="00340D36" w:rsidRPr="00D66B32">
        <w:t>t</w:t>
      </w:r>
      <w:r w:rsidRPr="00D66B32">
        <w:t>heir annual meeting (to include audit results)</w:t>
      </w:r>
    </w:p>
    <w:p w14:paraId="12BAFF31" w14:textId="77777777" w:rsidR="00EB0162" w:rsidRPr="00D66B32" w:rsidRDefault="00EB0162" w:rsidP="00237CB0">
      <w:pPr>
        <w:pStyle w:val="ListParagraph"/>
        <w:numPr>
          <w:ilvl w:val="0"/>
          <w:numId w:val="79"/>
        </w:numPr>
      </w:pPr>
      <w:r w:rsidRPr="00D66B32">
        <w:t>Maintain Society banking accounts</w:t>
      </w:r>
    </w:p>
    <w:p w14:paraId="2ADCAC41" w14:textId="77777777" w:rsidR="00EB0162" w:rsidRPr="00D66B32" w:rsidRDefault="00EB0162" w:rsidP="00237CB0">
      <w:pPr>
        <w:pStyle w:val="ListParagraph"/>
        <w:numPr>
          <w:ilvl w:val="0"/>
          <w:numId w:val="79"/>
        </w:numPr>
      </w:pPr>
      <w:r w:rsidRPr="00D66B32">
        <w:t xml:space="preserve">Assist the Society Treasurer in budget tracking and provide the Society President a bi-monthly status of receipts and expenditures </w:t>
      </w:r>
    </w:p>
    <w:p w14:paraId="6EC90EF4" w14:textId="77777777" w:rsidR="00EB0162" w:rsidRPr="00D66B32" w:rsidRDefault="00EB0162" w:rsidP="00237CB0">
      <w:pPr>
        <w:pStyle w:val="ListParagraph"/>
        <w:numPr>
          <w:ilvl w:val="0"/>
          <w:numId w:val="79"/>
        </w:numPr>
      </w:pPr>
      <w:r w:rsidRPr="00D66B32">
        <w:t>Make reports specified in Section 15</w:t>
      </w:r>
      <w:r w:rsidR="00D2113C" w:rsidRPr="00D66B32">
        <w:t>.7 through</w:t>
      </w:r>
      <w:r w:rsidRPr="00D66B32">
        <w:t xml:space="preserve"> of this Operations Manual</w:t>
      </w:r>
    </w:p>
    <w:p w14:paraId="324FA293" w14:textId="4D076E88" w:rsidR="009D6924" w:rsidRPr="00D66B32" w:rsidRDefault="009D6924" w:rsidP="0068274E">
      <w:pPr>
        <w:pStyle w:val="Heading3"/>
      </w:pPr>
      <w:bookmarkStart w:id="541" w:name="_Toc531634893"/>
      <w:r w:rsidRPr="00D66B32">
        <w:t>Membership Support Responsibilities</w:t>
      </w:r>
      <w:bookmarkEnd w:id="541"/>
    </w:p>
    <w:p w14:paraId="341CA5AA" w14:textId="77777777" w:rsidR="001F1D62" w:rsidRPr="00D66B32" w:rsidRDefault="001F1D62" w:rsidP="00F8701F">
      <w:r w:rsidRPr="00D66B32">
        <w:t xml:space="preserve">The Headquarters Office Manager is responsible for the following in support of the Society membership. </w:t>
      </w:r>
    </w:p>
    <w:p w14:paraId="4A0C3071" w14:textId="77777777" w:rsidR="009D6924" w:rsidRPr="00D66B32" w:rsidRDefault="009D6924" w:rsidP="00237CB0">
      <w:pPr>
        <w:pStyle w:val="ListParagraph"/>
        <w:numPr>
          <w:ilvl w:val="0"/>
          <w:numId w:val="80"/>
        </w:numPr>
      </w:pPr>
      <w:r w:rsidRPr="00D66B32">
        <w:lastRenderedPageBreak/>
        <w:t xml:space="preserve">Prepare and mail dues notices for membership, </w:t>
      </w:r>
      <w:r w:rsidR="00971EFF" w:rsidRPr="00D66B32">
        <w:t>Journal of System Safety</w:t>
      </w:r>
      <w:r w:rsidRPr="00D66B32">
        <w:t xml:space="preserve"> subscribers and </w:t>
      </w:r>
      <w:r w:rsidR="004314F1" w:rsidRPr="00D66B32">
        <w:t xml:space="preserve">Society </w:t>
      </w:r>
      <w:r w:rsidR="00AD3258" w:rsidRPr="00D66B32">
        <w:t>Corporate</w:t>
      </w:r>
      <w:r w:rsidRPr="00D66B32">
        <w:t xml:space="preserve"> Members annually.</w:t>
      </w:r>
    </w:p>
    <w:p w14:paraId="50AB360B" w14:textId="77777777" w:rsidR="009D6924" w:rsidRPr="00D66B32" w:rsidRDefault="009D6924" w:rsidP="00237CB0">
      <w:pPr>
        <w:pStyle w:val="ListParagraph"/>
        <w:numPr>
          <w:ilvl w:val="0"/>
          <w:numId w:val="80"/>
        </w:numPr>
      </w:pPr>
      <w:r w:rsidRPr="00D66B32">
        <w:t>Notify Director of Members Services and the Chapter Presidents of those members who have not paid (1) before mailing a Reminder Notice and (2) just prior to being dropped for non-payment.</w:t>
      </w:r>
    </w:p>
    <w:p w14:paraId="5345196A" w14:textId="77777777" w:rsidR="009D6924" w:rsidRPr="00D66B32" w:rsidRDefault="009D6924" w:rsidP="00237CB0">
      <w:pPr>
        <w:pStyle w:val="ListParagraph"/>
        <w:numPr>
          <w:ilvl w:val="0"/>
          <w:numId w:val="80"/>
        </w:numPr>
      </w:pPr>
      <w:r w:rsidRPr="00D66B32">
        <w:t xml:space="preserve">Maintain the </w:t>
      </w:r>
      <w:r w:rsidR="004314F1" w:rsidRPr="00D66B32">
        <w:t xml:space="preserve">Society </w:t>
      </w:r>
      <w:r w:rsidRPr="00D66B32">
        <w:t>Membership Database</w:t>
      </w:r>
      <w:r w:rsidR="00B80F97">
        <w:t xml:space="preserve"> </w:t>
      </w:r>
      <w:r w:rsidR="00674F17">
        <w:t>t</w:t>
      </w:r>
      <w:r w:rsidR="001F1D62" w:rsidRPr="00D66B32">
        <w:t>o</w:t>
      </w:r>
      <w:r w:rsidRPr="00D66B32">
        <w:t xml:space="preserve"> include:</w:t>
      </w:r>
    </w:p>
    <w:p w14:paraId="1CECD40C" w14:textId="77777777" w:rsidR="009D6924" w:rsidRPr="00D66B32" w:rsidRDefault="009D6924" w:rsidP="00341649">
      <w:pPr>
        <w:ind w:left="1080" w:firstLine="0"/>
      </w:pPr>
      <w:r w:rsidRPr="00D66B32">
        <w:t>Document</w:t>
      </w:r>
      <w:r w:rsidR="001F1D62" w:rsidRPr="00D66B32">
        <w:t>ing</w:t>
      </w:r>
      <w:r w:rsidRPr="00D66B32">
        <w:t xml:space="preserve"> receipt of dues payment</w:t>
      </w:r>
    </w:p>
    <w:p w14:paraId="448F9059" w14:textId="77777777" w:rsidR="009D6924" w:rsidRPr="00D66B32" w:rsidRDefault="001F1D62" w:rsidP="00237CB0">
      <w:pPr>
        <w:pStyle w:val="ListParagraph"/>
        <w:numPr>
          <w:ilvl w:val="1"/>
          <w:numId w:val="80"/>
        </w:numPr>
      </w:pPr>
      <w:r w:rsidRPr="00D66B32">
        <w:t>Updating</w:t>
      </w:r>
      <w:r w:rsidR="009D6924" w:rsidRPr="00D66B32">
        <w:t xml:space="preserve"> member’s information as required</w:t>
      </w:r>
    </w:p>
    <w:p w14:paraId="52A184D1" w14:textId="77777777" w:rsidR="009D6924" w:rsidRPr="00D66B32" w:rsidRDefault="009D6924" w:rsidP="00237CB0">
      <w:pPr>
        <w:pStyle w:val="ListParagraph"/>
        <w:numPr>
          <w:ilvl w:val="1"/>
          <w:numId w:val="80"/>
        </w:numPr>
      </w:pPr>
      <w:r w:rsidRPr="00D66B32">
        <w:t>Updat</w:t>
      </w:r>
      <w:r w:rsidR="001F1D62" w:rsidRPr="00D66B32">
        <w:t>ing</w:t>
      </w:r>
      <w:r w:rsidRPr="00D66B32">
        <w:t xml:space="preserve"> member status (member drops/reinstatements/upgrades)</w:t>
      </w:r>
    </w:p>
    <w:p w14:paraId="197121A4" w14:textId="77777777" w:rsidR="009D6924" w:rsidRPr="00D66B32" w:rsidRDefault="009D6924" w:rsidP="00237CB0">
      <w:pPr>
        <w:pStyle w:val="ListParagraph"/>
        <w:numPr>
          <w:ilvl w:val="0"/>
          <w:numId w:val="80"/>
        </w:numPr>
      </w:pPr>
      <w:r w:rsidRPr="00D66B32">
        <w:t>Track and report membership statistics monthly to the Director of Member Services.</w:t>
      </w:r>
    </w:p>
    <w:p w14:paraId="242450A5" w14:textId="77777777" w:rsidR="009D6924" w:rsidRPr="00D66B32" w:rsidRDefault="009D6924" w:rsidP="00237CB0">
      <w:pPr>
        <w:pStyle w:val="ListParagraph"/>
        <w:numPr>
          <w:ilvl w:val="0"/>
          <w:numId w:val="80"/>
        </w:numPr>
      </w:pPr>
      <w:r w:rsidRPr="00D66B32">
        <w:t>Receive membership dues and deposit money in bank in a timely manner.</w:t>
      </w:r>
    </w:p>
    <w:p w14:paraId="20368909" w14:textId="77777777" w:rsidR="009D6924" w:rsidRPr="00D66B32" w:rsidRDefault="009D6924" w:rsidP="00237CB0">
      <w:pPr>
        <w:pStyle w:val="ListParagraph"/>
        <w:numPr>
          <w:ilvl w:val="0"/>
          <w:numId w:val="80"/>
        </w:numPr>
      </w:pPr>
      <w:r w:rsidRPr="00D66B32">
        <w:t>Forward all new membership applications to Director of Member Services for approval.</w:t>
      </w:r>
    </w:p>
    <w:p w14:paraId="6733CF7F" w14:textId="77777777" w:rsidR="009D6924" w:rsidRPr="00D66B32" w:rsidRDefault="009D6924" w:rsidP="00237CB0">
      <w:pPr>
        <w:pStyle w:val="ListParagraph"/>
        <w:numPr>
          <w:ilvl w:val="0"/>
          <w:numId w:val="80"/>
        </w:numPr>
      </w:pPr>
      <w:r w:rsidRPr="00D66B32">
        <w:t>Create new member certificates and mail certificate and welcome packages in a timely manner after approval from Director of Member Services.</w:t>
      </w:r>
    </w:p>
    <w:p w14:paraId="49AC21F0" w14:textId="085A4005" w:rsidR="009D6924" w:rsidRPr="00D66B32" w:rsidRDefault="009D6924" w:rsidP="0068274E">
      <w:pPr>
        <w:pStyle w:val="Heading3"/>
      </w:pPr>
      <w:bookmarkStart w:id="542" w:name="_Toc531634894"/>
      <w:r w:rsidRPr="00D66B32">
        <w:t>Treasurer Support Responsibilities</w:t>
      </w:r>
      <w:bookmarkEnd w:id="542"/>
    </w:p>
    <w:p w14:paraId="6B9ED61E" w14:textId="77777777" w:rsidR="001F1D62" w:rsidRPr="00D66B32" w:rsidRDefault="001F1D62" w:rsidP="00495B8F">
      <w:r w:rsidRPr="00D66B32">
        <w:t>The Headquarters Office Manager is responsible for the following in support of the Treasurer.</w:t>
      </w:r>
    </w:p>
    <w:p w14:paraId="4789263F" w14:textId="77777777" w:rsidR="009D6924" w:rsidRPr="00D66B32" w:rsidRDefault="009D6924" w:rsidP="00237CB0">
      <w:pPr>
        <w:pStyle w:val="ListParagraph"/>
        <w:numPr>
          <w:ilvl w:val="0"/>
          <w:numId w:val="81"/>
        </w:numPr>
      </w:pPr>
      <w:r w:rsidRPr="00D66B32">
        <w:t xml:space="preserve">Maintain all checkbook transactions, guided by Treasurer, including records of all </w:t>
      </w:r>
      <w:r w:rsidR="004314F1" w:rsidRPr="00D66B32">
        <w:t xml:space="preserve">Society </w:t>
      </w:r>
      <w:r w:rsidRPr="00D66B32">
        <w:t>income/expenses.</w:t>
      </w:r>
    </w:p>
    <w:p w14:paraId="738D27B5" w14:textId="77777777" w:rsidR="009D6924" w:rsidRPr="00D66B32" w:rsidRDefault="009D6924" w:rsidP="00237CB0">
      <w:pPr>
        <w:pStyle w:val="ListParagraph"/>
        <w:numPr>
          <w:ilvl w:val="0"/>
          <w:numId w:val="81"/>
        </w:numPr>
      </w:pPr>
      <w:r w:rsidRPr="00D66B32">
        <w:t>File monthly IRS and related tax information.</w:t>
      </w:r>
    </w:p>
    <w:p w14:paraId="09394F61" w14:textId="77777777" w:rsidR="009D6924" w:rsidRPr="00D66B32" w:rsidRDefault="009D6924" w:rsidP="00237CB0">
      <w:pPr>
        <w:pStyle w:val="ListParagraph"/>
        <w:numPr>
          <w:ilvl w:val="0"/>
          <w:numId w:val="81"/>
        </w:numPr>
      </w:pPr>
      <w:r w:rsidRPr="00D66B32">
        <w:t>Settle monthly bank account and credit card statements.</w:t>
      </w:r>
    </w:p>
    <w:p w14:paraId="76A70331" w14:textId="77777777" w:rsidR="009D6924" w:rsidRPr="00D66B32" w:rsidRDefault="009D6924" w:rsidP="00237CB0">
      <w:pPr>
        <w:pStyle w:val="ListParagraph"/>
        <w:numPr>
          <w:ilvl w:val="0"/>
          <w:numId w:val="81"/>
        </w:numPr>
      </w:pPr>
      <w:r w:rsidRPr="00D66B32">
        <w:t>Provide documentation to tax preparer for year-end filing and close out fiscal year finances, banking and taxes.</w:t>
      </w:r>
    </w:p>
    <w:p w14:paraId="00326F88" w14:textId="77777777" w:rsidR="009D6924" w:rsidRPr="00D66B32" w:rsidRDefault="009D6924" w:rsidP="00237CB0">
      <w:pPr>
        <w:pStyle w:val="ListParagraph"/>
        <w:numPr>
          <w:ilvl w:val="0"/>
          <w:numId w:val="81"/>
        </w:numPr>
      </w:pPr>
      <w:r w:rsidRPr="00D66B32">
        <w:t>Prepare status for Chapter reimbursement for Treasurer and write and mail Chapter reimbursement checks to Chapter Presidents.</w:t>
      </w:r>
    </w:p>
    <w:p w14:paraId="29ED6A48" w14:textId="77777777" w:rsidR="009D6924" w:rsidRPr="00D66B32" w:rsidRDefault="009D6924" w:rsidP="00237CB0">
      <w:pPr>
        <w:pStyle w:val="ListParagraph"/>
        <w:numPr>
          <w:ilvl w:val="0"/>
          <w:numId w:val="81"/>
        </w:numPr>
      </w:pPr>
      <w:r w:rsidRPr="00D66B32">
        <w:t xml:space="preserve">Maintain an “Awaiting Monies” tracking for invoices from </w:t>
      </w:r>
      <w:r w:rsidR="004314F1" w:rsidRPr="00D66B32">
        <w:t>the Society</w:t>
      </w:r>
      <w:r w:rsidRPr="00D66B32">
        <w:t>.</w:t>
      </w:r>
    </w:p>
    <w:p w14:paraId="141316A4" w14:textId="77777777" w:rsidR="009D6924" w:rsidRPr="00D66B32" w:rsidRDefault="009D6924" w:rsidP="00237CB0">
      <w:pPr>
        <w:pStyle w:val="ListParagraph"/>
        <w:numPr>
          <w:ilvl w:val="0"/>
          <w:numId w:val="81"/>
        </w:numPr>
      </w:pPr>
      <w:r w:rsidRPr="00D66B32">
        <w:t>Provide advice to Treasurer regarding potential sources of income or cost savings.</w:t>
      </w:r>
    </w:p>
    <w:p w14:paraId="3B584235" w14:textId="77777777" w:rsidR="009D6924" w:rsidRPr="00D66B32" w:rsidRDefault="009D6924" w:rsidP="00237CB0">
      <w:pPr>
        <w:pStyle w:val="ListParagraph"/>
        <w:numPr>
          <w:ilvl w:val="0"/>
          <w:numId w:val="81"/>
        </w:numPr>
      </w:pPr>
      <w:r w:rsidRPr="00D66B32">
        <w:t>Provide input to the Treasurer for developing the annual operating budget.</w:t>
      </w:r>
    </w:p>
    <w:p w14:paraId="43F0C0AC" w14:textId="77777777" w:rsidR="009D6924" w:rsidRPr="00D66B32" w:rsidRDefault="009D6924" w:rsidP="00237CB0">
      <w:pPr>
        <w:pStyle w:val="ListParagraph"/>
        <w:numPr>
          <w:ilvl w:val="0"/>
          <w:numId w:val="81"/>
        </w:numPr>
      </w:pPr>
      <w:r w:rsidRPr="00D66B32">
        <w:t>Provide routine reporting (monthly balanced statements and budget/actual reports) to Treasurer on the status of Society funds and financial soundness.</w:t>
      </w:r>
    </w:p>
    <w:p w14:paraId="061C6306" w14:textId="0E97E806" w:rsidR="009D6924" w:rsidRPr="00D66B32" w:rsidRDefault="009D6924" w:rsidP="0068274E">
      <w:pPr>
        <w:pStyle w:val="Heading3"/>
      </w:pPr>
      <w:bookmarkStart w:id="543" w:name="_Toc531634895"/>
      <w:r w:rsidRPr="00D66B32">
        <w:t>Executive Secretary Support</w:t>
      </w:r>
      <w:bookmarkEnd w:id="543"/>
    </w:p>
    <w:p w14:paraId="0A0F9D2C" w14:textId="77777777" w:rsidR="001F1D62" w:rsidRPr="00D66B32" w:rsidRDefault="001F1D62" w:rsidP="008065B8">
      <w:r w:rsidRPr="00D66B32">
        <w:t>The Headquarters Office Manager is responsible for the following in support of the Executive Council and Executive Secretary.</w:t>
      </w:r>
    </w:p>
    <w:p w14:paraId="140D591C" w14:textId="77777777" w:rsidR="009D6924" w:rsidRPr="00D66B32" w:rsidRDefault="009D6924" w:rsidP="00237CB0">
      <w:pPr>
        <w:pStyle w:val="ListParagraph"/>
        <w:numPr>
          <w:ilvl w:val="0"/>
          <w:numId w:val="82"/>
        </w:numPr>
      </w:pPr>
      <w:r w:rsidRPr="00D66B32">
        <w:t>Verifying voter eligibility.</w:t>
      </w:r>
    </w:p>
    <w:p w14:paraId="5F203C85" w14:textId="77777777" w:rsidR="009D6924" w:rsidRPr="00D66B32" w:rsidRDefault="009D6924" w:rsidP="00237CB0">
      <w:pPr>
        <w:pStyle w:val="ListParagraph"/>
        <w:numPr>
          <w:ilvl w:val="0"/>
          <w:numId w:val="82"/>
        </w:numPr>
      </w:pPr>
      <w:r w:rsidRPr="00D66B32">
        <w:lastRenderedPageBreak/>
        <w:t>Maintain a filing system of all EC meeting minutes.</w:t>
      </w:r>
    </w:p>
    <w:p w14:paraId="72BEA0BE" w14:textId="77777777" w:rsidR="009D6924" w:rsidRPr="00D66B32" w:rsidRDefault="009D6924" w:rsidP="00237CB0">
      <w:pPr>
        <w:pStyle w:val="ListParagraph"/>
        <w:numPr>
          <w:ilvl w:val="0"/>
          <w:numId w:val="82"/>
        </w:numPr>
      </w:pPr>
      <w:r w:rsidRPr="00D66B32">
        <w:t>Notify Award OVP when to send out nomination requests, take requests and forward to OVP.</w:t>
      </w:r>
    </w:p>
    <w:p w14:paraId="16297E7B" w14:textId="77777777" w:rsidR="009D6924" w:rsidRPr="00D66B32" w:rsidRDefault="009D6924" w:rsidP="00237CB0">
      <w:pPr>
        <w:pStyle w:val="ListParagraph"/>
        <w:numPr>
          <w:ilvl w:val="0"/>
          <w:numId w:val="82"/>
        </w:numPr>
      </w:pPr>
      <w:r w:rsidRPr="00D66B32">
        <w:t xml:space="preserve">Notify </w:t>
      </w:r>
      <w:r w:rsidR="001F1D62" w:rsidRPr="00D66B32">
        <w:t xml:space="preserve">the </w:t>
      </w:r>
      <w:r w:rsidRPr="00D66B32">
        <w:t>Treasurer when to send out budget requests from the EC for next fiscal year budget preparation.</w:t>
      </w:r>
    </w:p>
    <w:p w14:paraId="50E5E610" w14:textId="77777777" w:rsidR="009D6924" w:rsidRPr="00D66B32" w:rsidRDefault="009D6924" w:rsidP="00237CB0">
      <w:pPr>
        <w:pStyle w:val="ListParagraph"/>
        <w:numPr>
          <w:ilvl w:val="0"/>
          <w:numId w:val="82"/>
        </w:numPr>
      </w:pPr>
      <w:r w:rsidRPr="00D66B32">
        <w:t>Notify Director of Member Services when to notify Chapter Presidents for their annual report and other various items.</w:t>
      </w:r>
    </w:p>
    <w:p w14:paraId="1EB7C231" w14:textId="77777777" w:rsidR="009D6924" w:rsidRPr="00D66B32" w:rsidRDefault="009D6924" w:rsidP="00237CB0">
      <w:pPr>
        <w:pStyle w:val="ListParagraph"/>
        <w:numPr>
          <w:ilvl w:val="0"/>
          <w:numId w:val="82"/>
        </w:numPr>
      </w:pPr>
      <w:r w:rsidRPr="00D66B32">
        <w:t xml:space="preserve">Notify </w:t>
      </w:r>
      <w:r w:rsidR="004314F1" w:rsidRPr="00D66B32">
        <w:t>I</w:t>
      </w:r>
      <w:r w:rsidRPr="00D66B32">
        <w:t>SSS President when to notify EC of when to prepare a Nominating Committee for next biannual elections.</w:t>
      </w:r>
    </w:p>
    <w:p w14:paraId="0AA18521" w14:textId="77777777" w:rsidR="009D6924" w:rsidRPr="00D66B32" w:rsidRDefault="009D6924" w:rsidP="00237CB0">
      <w:pPr>
        <w:pStyle w:val="ListParagraph"/>
        <w:numPr>
          <w:ilvl w:val="0"/>
          <w:numId w:val="82"/>
        </w:numPr>
      </w:pPr>
      <w:r w:rsidRPr="00D66B32">
        <w:t xml:space="preserve">Prepare, as directed by </w:t>
      </w:r>
      <w:r w:rsidR="000659AC">
        <w:t xml:space="preserve">Director, </w:t>
      </w:r>
      <w:r w:rsidR="003913C5">
        <w:t>Chapter Services and International Outreach</w:t>
      </w:r>
      <w:r w:rsidRPr="00D66B32">
        <w:t>, Chapter of the Year packages and mail to committee members.</w:t>
      </w:r>
    </w:p>
    <w:p w14:paraId="717D06B9" w14:textId="77777777" w:rsidR="009D6924" w:rsidRPr="00D66B32" w:rsidRDefault="009D6924" w:rsidP="00237CB0">
      <w:pPr>
        <w:pStyle w:val="ListParagraph"/>
        <w:numPr>
          <w:ilvl w:val="0"/>
          <w:numId w:val="82"/>
        </w:numPr>
      </w:pPr>
      <w:r w:rsidRPr="00D66B32">
        <w:t xml:space="preserve">Report annual status of Chapters (active/inactive) to Director of </w:t>
      </w:r>
      <w:r w:rsidR="003913C5">
        <w:t>Chapter Services and International Outreach</w:t>
      </w:r>
      <w:r w:rsidRPr="00D66B32">
        <w:t>.</w:t>
      </w:r>
    </w:p>
    <w:p w14:paraId="6477C8D6" w14:textId="37D0001A" w:rsidR="009D6924" w:rsidRPr="00D66B32" w:rsidRDefault="009D6924" w:rsidP="0068274E">
      <w:pPr>
        <w:pStyle w:val="Heading3"/>
      </w:pPr>
      <w:bookmarkStart w:id="544" w:name="_Toc531634896"/>
      <w:r w:rsidRPr="00D66B32">
        <w:t>Office Management</w:t>
      </w:r>
      <w:bookmarkEnd w:id="544"/>
    </w:p>
    <w:p w14:paraId="6260ADA8" w14:textId="77777777" w:rsidR="001F1D62" w:rsidRPr="00D66B32" w:rsidRDefault="001F1D62" w:rsidP="008065B8">
      <w:r w:rsidRPr="00D66B32">
        <w:t>The Headquarters Office Manager is responsible for the following.</w:t>
      </w:r>
    </w:p>
    <w:p w14:paraId="31F2DFCC" w14:textId="77777777" w:rsidR="009D6924" w:rsidRPr="00D66B32" w:rsidRDefault="009D6924" w:rsidP="00237CB0">
      <w:pPr>
        <w:pStyle w:val="ListParagraph"/>
        <w:numPr>
          <w:ilvl w:val="0"/>
          <w:numId w:val="83"/>
        </w:numPr>
      </w:pPr>
      <w:r w:rsidRPr="00D66B32">
        <w:t>Answer phone/faxes/e-mails for information requests.</w:t>
      </w:r>
      <w:r w:rsidR="004659E2">
        <w:t xml:space="preserve"> </w:t>
      </w:r>
      <w:r w:rsidRPr="00D66B32">
        <w:t>These requests include</w:t>
      </w:r>
      <w:r w:rsidR="004659E2">
        <w:t xml:space="preserve"> </w:t>
      </w:r>
      <w:r w:rsidR="00971EFF" w:rsidRPr="00D66B32">
        <w:t>Journal of System Safety</w:t>
      </w:r>
      <w:r w:rsidRPr="00D66B32">
        <w:t xml:space="preserve"> articles, Conference Proceedings, SS Analysis Handbooks, RAMS mailing labels, mailing labels for </w:t>
      </w:r>
      <w:r w:rsidR="00971EFF" w:rsidRPr="00D66B32">
        <w:t>Journal</w:t>
      </w:r>
      <w:r w:rsidRPr="00D66B32">
        <w:t xml:space="preserve"> and Chapters,</w:t>
      </w:r>
    </w:p>
    <w:p w14:paraId="4D805FD0" w14:textId="77777777" w:rsidR="009D6924" w:rsidRPr="00D66B32" w:rsidRDefault="009D6924" w:rsidP="00237CB0">
      <w:pPr>
        <w:pStyle w:val="ListParagraph"/>
        <w:numPr>
          <w:ilvl w:val="0"/>
          <w:numId w:val="83"/>
        </w:numPr>
      </w:pPr>
      <w:r w:rsidRPr="00D66B32">
        <w:t>Pick up/drop off mail at the post office.</w:t>
      </w:r>
    </w:p>
    <w:p w14:paraId="50E88C13" w14:textId="77777777" w:rsidR="009D6924" w:rsidRPr="00D66B32" w:rsidRDefault="009D6924" w:rsidP="00237CB0">
      <w:pPr>
        <w:pStyle w:val="ListParagraph"/>
        <w:numPr>
          <w:ilvl w:val="0"/>
          <w:numId w:val="83"/>
        </w:numPr>
      </w:pPr>
      <w:r w:rsidRPr="00D66B32">
        <w:t>Assist customer by guiding them to the proper sources for help.</w:t>
      </w:r>
    </w:p>
    <w:p w14:paraId="045282C2" w14:textId="77777777" w:rsidR="009D6924" w:rsidRPr="00D66B32" w:rsidRDefault="009D6924" w:rsidP="00237CB0">
      <w:pPr>
        <w:pStyle w:val="ListParagraph"/>
        <w:numPr>
          <w:ilvl w:val="0"/>
          <w:numId w:val="83"/>
        </w:numPr>
      </w:pPr>
      <w:r w:rsidRPr="00D66B32">
        <w:t xml:space="preserve">Maintain office supplies. </w:t>
      </w:r>
    </w:p>
    <w:p w14:paraId="6C6EF563" w14:textId="77777777" w:rsidR="009D6924" w:rsidRPr="00D66B32" w:rsidRDefault="009D6924" w:rsidP="00237CB0">
      <w:pPr>
        <w:pStyle w:val="ListParagraph"/>
        <w:numPr>
          <w:ilvl w:val="0"/>
          <w:numId w:val="83"/>
        </w:numPr>
      </w:pPr>
      <w:r w:rsidRPr="00D66B32">
        <w:t xml:space="preserve">Maintain all corporate records including all EC meeting minutes, financial data, Executive Orders, all membership applications (individual, </w:t>
      </w:r>
      <w:r w:rsidR="00AD3258" w:rsidRPr="00D66B32">
        <w:t>corporate,</w:t>
      </w:r>
      <w:r w:rsidRPr="00D66B32">
        <w:t xml:space="preserve"> and </w:t>
      </w:r>
      <w:r w:rsidR="00971EFF" w:rsidRPr="00D66B32">
        <w:t>Journal of System Safety</w:t>
      </w:r>
      <w:r w:rsidRPr="00D66B32">
        <w:t>), and master copies of all Conference Proceedings (hard copy and electronic).</w:t>
      </w:r>
    </w:p>
    <w:p w14:paraId="77C8B78B" w14:textId="77777777" w:rsidR="009D6924" w:rsidRPr="00D66B32" w:rsidRDefault="009D6924" w:rsidP="00237CB0">
      <w:pPr>
        <w:pStyle w:val="ListParagraph"/>
        <w:numPr>
          <w:ilvl w:val="0"/>
          <w:numId w:val="83"/>
        </w:numPr>
      </w:pPr>
      <w:r w:rsidRPr="00D66B32">
        <w:t xml:space="preserve">Conduct an annual inventory of </w:t>
      </w:r>
      <w:r w:rsidR="004314F1" w:rsidRPr="00D66B32">
        <w:t>I</w:t>
      </w:r>
      <w:r w:rsidRPr="00D66B32">
        <w:t>SSS materials and equipment</w:t>
      </w:r>
    </w:p>
    <w:p w14:paraId="6A3654F1" w14:textId="77777777" w:rsidR="009D6924" w:rsidRPr="00D66B32" w:rsidRDefault="009D6924" w:rsidP="00237CB0">
      <w:pPr>
        <w:pStyle w:val="ListParagraph"/>
        <w:numPr>
          <w:ilvl w:val="0"/>
          <w:numId w:val="83"/>
        </w:numPr>
      </w:pPr>
      <w:r w:rsidRPr="00D66B32">
        <w:t>Record daily accounting of time with established categories.</w:t>
      </w:r>
    </w:p>
    <w:p w14:paraId="41658EB9" w14:textId="51280BAD" w:rsidR="009D6924" w:rsidRPr="00D66B32" w:rsidRDefault="009D6924" w:rsidP="0068274E">
      <w:pPr>
        <w:pStyle w:val="Heading3"/>
      </w:pPr>
      <w:bookmarkStart w:id="545" w:name="_Toc531634897"/>
      <w:r w:rsidRPr="00D66B32">
        <w:t>Conference Support</w:t>
      </w:r>
      <w:bookmarkEnd w:id="545"/>
    </w:p>
    <w:p w14:paraId="70211BA2" w14:textId="77777777" w:rsidR="001F1D62" w:rsidRPr="00D66B32" w:rsidRDefault="001F1D62" w:rsidP="008065B8">
      <w:r w:rsidRPr="00D66B32">
        <w:t>The Headquarters Office Manager is responsible for the following in support of the annual conference.</w:t>
      </w:r>
    </w:p>
    <w:p w14:paraId="412DFA2E" w14:textId="77777777" w:rsidR="009D6924" w:rsidRPr="00D66B32" w:rsidRDefault="009D6924" w:rsidP="00237CB0">
      <w:pPr>
        <w:pStyle w:val="ListParagraph"/>
        <w:numPr>
          <w:ilvl w:val="0"/>
          <w:numId w:val="84"/>
        </w:numPr>
      </w:pPr>
      <w:r w:rsidRPr="00D66B32">
        <w:t xml:space="preserve">At the request of the conference committee, attend and work the registration booth and </w:t>
      </w:r>
      <w:r w:rsidR="004314F1" w:rsidRPr="00D66B32">
        <w:t>I</w:t>
      </w:r>
      <w:r w:rsidRPr="00D66B32">
        <w:t>SSS exhibit booth for each annual conference.</w:t>
      </w:r>
    </w:p>
    <w:p w14:paraId="1BE398F2" w14:textId="77777777" w:rsidR="009D6924" w:rsidRPr="00D66B32" w:rsidRDefault="009D6924" w:rsidP="00237CB0">
      <w:pPr>
        <w:pStyle w:val="ListParagraph"/>
        <w:numPr>
          <w:ilvl w:val="0"/>
          <w:numId w:val="84"/>
        </w:numPr>
      </w:pPr>
      <w:r w:rsidRPr="00D66B32">
        <w:t xml:space="preserve">Work the </w:t>
      </w:r>
      <w:r w:rsidR="004314F1" w:rsidRPr="00D66B32">
        <w:t>I</w:t>
      </w:r>
      <w:r w:rsidRPr="00D66B32">
        <w:t>SSS exhibit booth at other conferences as requested.</w:t>
      </w:r>
    </w:p>
    <w:p w14:paraId="056F346A" w14:textId="77777777" w:rsidR="008F5CDC" w:rsidRPr="00D66B32" w:rsidRDefault="008F5CDC" w:rsidP="00237CB0">
      <w:pPr>
        <w:pStyle w:val="ListParagraph"/>
        <w:numPr>
          <w:ilvl w:val="0"/>
          <w:numId w:val="84"/>
        </w:numPr>
      </w:pPr>
      <w:r w:rsidRPr="00D66B32">
        <w:t>Support the completion of the conference financial report.</w:t>
      </w:r>
    </w:p>
    <w:p w14:paraId="163A7857" w14:textId="77777777" w:rsidR="002D44ED" w:rsidRPr="00D66B32" w:rsidRDefault="004314F1" w:rsidP="0068274E">
      <w:pPr>
        <w:pStyle w:val="Heading2"/>
      </w:pPr>
      <w:bookmarkStart w:id="546" w:name="Section0134"/>
      <w:bookmarkStart w:id="547" w:name="_Toc531634898"/>
      <w:bookmarkStart w:id="548" w:name="Section0135"/>
      <w:r w:rsidRPr="00D66B32">
        <w:t xml:space="preserve">Society </w:t>
      </w:r>
      <w:r w:rsidR="002D44ED" w:rsidRPr="00D66B32">
        <w:t>Lawyer</w:t>
      </w:r>
      <w:bookmarkEnd w:id="546"/>
      <w:bookmarkEnd w:id="547"/>
    </w:p>
    <w:p w14:paraId="5C274D10" w14:textId="77777777" w:rsidR="002D44ED" w:rsidRPr="00D66B32" w:rsidRDefault="002D44ED" w:rsidP="008065B8">
      <w:r w:rsidRPr="00D66B32">
        <w:lastRenderedPageBreak/>
        <w:t>Legal advice is provided by Mr. Gordon MacDougal. He also provides the necessary filing to maintain incorporation status in D.C.</w:t>
      </w:r>
      <w:r w:rsidR="001F1D62" w:rsidRPr="00D66B32">
        <w:t xml:space="preserve"> Contact information follows.</w:t>
      </w:r>
    </w:p>
    <w:p w14:paraId="6AC44623" w14:textId="77777777" w:rsidR="002D44ED" w:rsidRPr="00D66B32" w:rsidRDefault="002D44ED" w:rsidP="008065B8">
      <w:pPr>
        <w:pStyle w:val="NoSpacing"/>
        <w:rPr>
          <w:lang w:val="fr-FR"/>
        </w:rPr>
      </w:pPr>
      <w:r w:rsidRPr="00D66B32">
        <w:rPr>
          <w:lang w:val="fr-FR"/>
        </w:rPr>
        <w:t>Gordon MacDougal</w:t>
      </w:r>
    </w:p>
    <w:p w14:paraId="06C39911" w14:textId="77777777" w:rsidR="002D44ED" w:rsidRPr="00D66B32" w:rsidRDefault="002D44ED" w:rsidP="008065B8">
      <w:pPr>
        <w:pStyle w:val="NoSpacing"/>
        <w:rPr>
          <w:lang w:val="fr-FR"/>
        </w:rPr>
      </w:pPr>
      <w:r w:rsidRPr="00D66B32">
        <w:rPr>
          <w:lang w:val="fr-FR"/>
        </w:rPr>
        <w:t>1025 Connecticut Avenue, Suite 410</w:t>
      </w:r>
    </w:p>
    <w:p w14:paraId="18D3C751" w14:textId="77777777" w:rsidR="002D44ED" w:rsidRPr="00D66B32" w:rsidRDefault="002D44ED" w:rsidP="008065B8">
      <w:pPr>
        <w:pStyle w:val="NoSpacing"/>
      </w:pPr>
      <w:r w:rsidRPr="00D66B32">
        <w:t>Washington, D.C. 20036</w:t>
      </w:r>
    </w:p>
    <w:p w14:paraId="0F92335D" w14:textId="77777777" w:rsidR="002D44ED" w:rsidRDefault="002D44ED" w:rsidP="008065B8">
      <w:pPr>
        <w:pStyle w:val="NoSpacing"/>
      </w:pPr>
      <w:r w:rsidRPr="00D66B32">
        <w:t>(202) 223-9738</w:t>
      </w:r>
    </w:p>
    <w:p w14:paraId="76C92E74" w14:textId="77777777" w:rsidR="00736DF2" w:rsidRDefault="00736DF2" w:rsidP="008065B8">
      <w:pPr>
        <w:pStyle w:val="NoSpacing"/>
      </w:pPr>
    </w:p>
    <w:p w14:paraId="0C2CB4D8" w14:textId="64834E92" w:rsidR="009D6924" w:rsidRPr="00D66B32" w:rsidRDefault="009D6924" w:rsidP="0068274E">
      <w:pPr>
        <w:pStyle w:val="Heading2"/>
      </w:pPr>
      <w:bookmarkStart w:id="549" w:name="_Toc531634899"/>
      <w:r w:rsidRPr="00D66B32">
        <w:t>Tax Advisor</w:t>
      </w:r>
      <w:bookmarkEnd w:id="548"/>
      <w:bookmarkEnd w:id="549"/>
    </w:p>
    <w:p w14:paraId="2A228C34" w14:textId="77777777" w:rsidR="009D6924" w:rsidRPr="00D66B32" w:rsidRDefault="001F1D62" w:rsidP="008065B8">
      <w:r w:rsidRPr="00D66B32">
        <w:t xml:space="preserve">Tax </w:t>
      </w:r>
      <w:r w:rsidR="0096666D" w:rsidRPr="00D66B32">
        <w:t>advice</w:t>
      </w:r>
      <w:r w:rsidRPr="00D66B32">
        <w:t xml:space="preserve"> is provided by</w:t>
      </w:r>
      <w:r w:rsidR="009D6924" w:rsidRPr="00D66B32">
        <w:t xml:space="preserve"> Ms. Tammy Schaffer</w:t>
      </w:r>
      <w:r w:rsidRPr="00D66B32">
        <w:t xml:space="preserve"> who</w:t>
      </w:r>
      <w:r w:rsidR="00FF7956">
        <w:t xml:space="preserve"> </w:t>
      </w:r>
      <w:r w:rsidRPr="00D66B32">
        <w:t>files</w:t>
      </w:r>
      <w:r w:rsidR="009D6924" w:rsidRPr="00D66B32">
        <w:t xml:space="preserve"> </w:t>
      </w:r>
      <w:proofErr w:type="gramStart"/>
      <w:r w:rsidR="009D6924" w:rsidRPr="00D66B32">
        <w:t>all of</w:t>
      </w:r>
      <w:proofErr w:type="gramEnd"/>
      <w:r w:rsidR="009D6924" w:rsidRPr="00D66B32">
        <w:t xml:space="preserve"> </w:t>
      </w:r>
      <w:r w:rsidRPr="00D66B32">
        <w:t xml:space="preserve">the Society </w:t>
      </w:r>
      <w:r w:rsidR="009D6924" w:rsidRPr="00D66B32">
        <w:t>taxes.</w:t>
      </w:r>
      <w:r w:rsidR="00FF7956">
        <w:t xml:space="preserve"> </w:t>
      </w:r>
      <w:r w:rsidR="009D6924" w:rsidRPr="00D66B32">
        <w:t xml:space="preserve">She prepares monthly and quarterly filing of all taxes associated with </w:t>
      </w:r>
      <w:r w:rsidR="004314F1" w:rsidRPr="00D66B32">
        <w:t xml:space="preserve">Society </w:t>
      </w:r>
      <w:r w:rsidR="009D6924" w:rsidRPr="00D66B32">
        <w:t>employees and end of the fiscal year filing of income taxes.</w:t>
      </w:r>
      <w:r w:rsidR="00FF7956">
        <w:t xml:space="preserve"> </w:t>
      </w:r>
      <w:r w:rsidRPr="00D66B32">
        <w:t>Contact information follows.</w:t>
      </w:r>
    </w:p>
    <w:p w14:paraId="0A69672C" w14:textId="77777777" w:rsidR="009D6924" w:rsidRPr="00D66B32" w:rsidRDefault="009D6924" w:rsidP="008065B8">
      <w:pPr>
        <w:pStyle w:val="NoSpacing"/>
      </w:pPr>
      <w:r w:rsidRPr="00D66B32">
        <w:t>Schaffer’s Accounting and Tax Services</w:t>
      </w:r>
    </w:p>
    <w:p w14:paraId="08A7C7BC" w14:textId="77777777" w:rsidR="009D6924" w:rsidRPr="00D66B32" w:rsidRDefault="009D6924" w:rsidP="008065B8">
      <w:pPr>
        <w:pStyle w:val="NoSpacing"/>
      </w:pPr>
      <w:r w:rsidRPr="00D66B32">
        <w:t>Tammy Schaffer</w:t>
      </w:r>
    </w:p>
    <w:p w14:paraId="27A630BB" w14:textId="77777777" w:rsidR="009D6924" w:rsidRPr="00D66B32" w:rsidRDefault="009D6924" w:rsidP="008065B8">
      <w:pPr>
        <w:pStyle w:val="NoSpacing"/>
      </w:pPr>
      <w:r w:rsidRPr="00D66B32">
        <w:t>12074 King’s Highway</w:t>
      </w:r>
    </w:p>
    <w:p w14:paraId="2DA84552" w14:textId="77777777" w:rsidR="009D6924" w:rsidRPr="00D66B32" w:rsidRDefault="009D6924" w:rsidP="008065B8">
      <w:pPr>
        <w:pStyle w:val="NoSpacing"/>
      </w:pPr>
      <w:r w:rsidRPr="00D66B32">
        <w:t>King George, VA22485-4201</w:t>
      </w:r>
    </w:p>
    <w:p w14:paraId="2B7832A5" w14:textId="77777777" w:rsidR="009D6924" w:rsidRPr="00D66B32" w:rsidRDefault="009D6924" w:rsidP="008065B8">
      <w:pPr>
        <w:pStyle w:val="NoSpacing"/>
      </w:pPr>
      <w:r w:rsidRPr="00D66B32">
        <w:t>(540) 775-3276</w:t>
      </w:r>
    </w:p>
    <w:p w14:paraId="3D3BA996" w14:textId="0A31EB20" w:rsidR="009D6924" w:rsidRPr="00D66B32" w:rsidRDefault="009D6924" w:rsidP="0068274E">
      <w:pPr>
        <w:pStyle w:val="Heading2"/>
      </w:pPr>
      <w:bookmarkStart w:id="550" w:name="Section0136"/>
      <w:bookmarkStart w:id="551" w:name="_Toc531634900"/>
      <w:r w:rsidRPr="00D66B32">
        <w:t>Credit Card Services</w:t>
      </w:r>
      <w:bookmarkEnd w:id="550"/>
      <w:bookmarkEnd w:id="551"/>
    </w:p>
    <w:p w14:paraId="34E5C62F" w14:textId="77777777" w:rsidR="009D6924" w:rsidRPr="00D66B32" w:rsidRDefault="009D6924" w:rsidP="008065B8">
      <w:r w:rsidRPr="00D66B32">
        <w:t xml:space="preserve">The System Safety Society has </w:t>
      </w:r>
      <w:r w:rsidR="00250D44" w:rsidRPr="00D66B32">
        <w:t xml:space="preserve">two </w:t>
      </w:r>
      <w:r w:rsidRPr="00D66B32">
        <w:t xml:space="preserve">credit card </w:t>
      </w:r>
      <w:r w:rsidR="005605A0" w:rsidRPr="00D66B32">
        <w:t>machines</w:t>
      </w:r>
      <w:r w:rsidR="00FF7956">
        <w:t xml:space="preserve"> </w:t>
      </w:r>
      <w:r w:rsidR="00250D44" w:rsidRPr="00D66B32">
        <w:t xml:space="preserve">one </w:t>
      </w:r>
      <w:r w:rsidRPr="00D66B32">
        <w:t xml:space="preserve">is used for various </w:t>
      </w:r>
      <w:r w:rsidR="004314F1" w:rsidRPr="00D66B32">
        <w:t xml:space="preserve">Society </w:t>
      </w:r>
      <w:r w:rsidRPr="00D66B32">
        <w:t>functions including Headquarters and Chapters functions</w:t>
      </w:r>
      <w:r w:rsidR="00250D44" w:rsidRPr="00D66B32">
        <w:t>. The other one is used for</w:t>
      </w:r>
      <w:r w:rsidRPr="00D66B32">
        <w:t xml:space="preserve"> the system safety conferences.</w:t>
      </w:r>
      <w:r w:rsidR="00FF7956">
        <w:t xml:space="preserve"> </w:t>
      </w:r>
      <w:r w:rsidRPr="00D66B32">
        <w:t>Income from a credit card transaction is electronically deposited in the bank account.</w:t>
      </w:r>
      <w:r w:rsidR="00FF7956">
        <w:t xml:space="preserve"> </w:t>
      </w:r>
      <w:r w:rsidRPr="00D66B32">
        <w:t xml:space="preserve">The </w:t>
      </w:r>
      <w:r w:rsidR="0090574C">
        <w:t>Officer Manager</w:t>
      </w:r>
      <w:r w:rsidR="0090574C" w:rsidRPr="00D66B32">
        <w:t xml:space="preserve"> </w:t>
      </w:r>
      <w:r w:rsidRPr="00D66B32">
        <w:t>at Headquarters maintains all credit card records and payment reconciliation.</w:t>
      </w:r>
    </w:p>
    <w:p w14:paraId="6DF0BD68" w14:textId="77777777" w:rsidR="009D6924" w:rsidRPr="00D66B32" w:rsidRDefault="009D6924" w:rsidP="008065B8">
      <w:r w:rsidRPr="00D66B32">
        <w:t xml:space="preserve">The credit card service is also available for use by </w:t>
      </w:r>
      <w:r w:rsidR="004314F1" w:rsidRPr="00D66B32">
        <w:t xml:space="preserve">Society </w:t>
      </w:r>
      <w:r w:rsidRPr="00D66B32">
        <w:t>Chapters.</w:t>
      </w:r>
      <w:r w:rsidR="00FF7956">
        <w:t xml:space="preserve"> </w:t>
      </w:r>
      <w:r w:rsidRPr="00D66B32">
        <w:t>Chapters requesting the use of the credit card service and/or machine must receive prior approval from the Treasurer.</w:t>
      </w:r>
      <w:r w:rsidR="00FF7956">
        <w:t xml:space="preserve"> </w:t>
      </w:r>
      <w:r w:rsidRPr="00D66B32">
        <w:t xml:space="preserve">If a </w:t>
      </w:r>
      <w:r w:rsidR="0090574C">
        <w:t>I</w:t>
      </w:r>
      <w:r w:rsidRPr="00D66B32">
        <w:t xml:space="preserve">SSS Chapter receives approval from the Treasurer to use the credit card service, the credit card transaction will be done by the </w:t>
      </w:r>
      <w:r w:rsidR="008F5CDC" w:rsidRPr="00D66B32">
        <w:t>Headquarters Office Manager</w:t>
      </w:r>
      <w:r w:rsidRPr="00D66B32">
        <w:t>.</w:t>
      </w:r>
      <w:r w:rsidR="00FF7956">
        <w:t xml:space="preserve"> </w:t>
      </w:r>
      <w:r w:rsidRPr="00D66B32">
        <w:t xml:space="preserve">The Chapter will receive the income, less the actual merchant service fee, once the </w:t>
      </w:r>
      <w:r w:rsidR="008F5CDC" w:rsidRPr="00D66B32">
        <w:t xml:space="preserve">Headquarters Office Manager </w:t>
      </w:r>
      <w:r w:rsidRPr="00D66B32">
        <w:t xml:space="preserve">has reconciled the monthly bank records to ensure that the money was </w:t>
      </w:r>
      <w:proofErr w:type="gramStart"/>
      <w:r w:rsidRPr="00D66B32">
        <w:t>actually deposited</w:t>
      </w:r>
      <w:proofErr w:type="gramEnd"/>
      <w:r w:rsidRPr="00D66B32">
        <w:t xml:space="preserve"> into the bank account.</w:t>
      </w:r>
    </w:p>
    <w:p w14:paraId="479F31CC" w14:textId="11BD573F" w:rsidR="009D6924" w:rsidRPr="00D66B32" w:rsidRDefault="004314F1" w:rsidP="0068274E">
      <w:pPr>
        <w:pStyle w:val="Heading2"/>
      </w:pPr>
      <w:bookmarkStart w:id="552" w:name="Section0137"/>
      <w:bookmarkStart w:id="553" w:name="_Toc531634901"/>
      <w:r w:rsidRPr="00D66B32">
        <w:t xml:space="preserve">Society </w:t>
      </w:r>
      <w:r w:rsidR="009D6924" w:rsidRPr="00D66B32">
        <w:t>Web Site</w:t>
      </w:r>
      <w:bookmarkEnd w:id="552"/>
      <w:bookmarkEnd w:id="553"/>
    </w:p>
    <w:p w14:paraId="4146320E" w14:textId="77777777" w:rsidR="009D6924" w:rsidRPr="00D66B32" w:rsidRDefault="009D6924" w:rsidP="008065B8">
      <w:r w:rsidRPr="00D66B32">
        <w:t xml:space="preserve">The </w:t>
      </w:r>
      <w:r w:rsidR="004314F1" w:rsidRPr="00D66B32">
        <w:t xml:space="preserve">Society </w:t>
      </w:r>
      <w:r w:rsidRPr="00D66B32">
        <w:t>web site is managed by the OVP Communications under guidance from the Director of Publicity and Media.</w:t>
      </w:r>
      <w:r w:rsidR="00FF7956">
        <w:t xml:space="preserve"> </w:t>
      </w:r>
      <w:r w:rsidRPr="00D66B32">
        <w:t xml:space="preserve">The Society provides Chapters the opportunity for World Wide Web access to assist chapters in meeting their individual web and/or Chapter objectives. This space is granted pursuant to the guidelines outlined below. The right to remove web content and/or web privileges is reserved by the Society based upon compliance to the guidelines or based upon the Society’s changing needs and objectives. </w:t>
      </w:r>
    </w:p>
    <w:p w14:paraId="3CFB1FD9" w14:textId="0FDE482F" w:rsidR="009D6924" w:rsidRPr="00D66B32" w:rsidRDefault="009D6924" w:rsidP="008A5A61">
      <w:pPr>
        <w:pStyle w:val="Heading3"/>
      </w:pPr>
      <w:bookmarkStart w:id="554" w:name="Section01371"/>
      <w:bookmarkStart w:id="555" w:name="_Toc531634902"/>
      <w:r w:rsidRPr="00D66B32">
        <w:lastRenderedPageBreak/>
        <w:t>Content Guidelines</w:t>
      </w:r>
      <w:bookmarkEnd w:id="554"/>
      <w:bookmarkEnd w:id="555"/>
    </w:p>
    <w:p w14:paraId="09019CBB" w14:textId="77777777" w:rsidR="009D6924" w:rsidRPr="00D66B32" w:rsidRDefault="009D6924" w:rsidP="008065B8">
      <w:r w:rsidRPr="00D66B32">
        <w:t xml:space="preserve">Guidelines for the content of information posted on the </w:t>
      </w:r>
      <w:r w:rsidR="004314F1" w:rsidRPr="00D66B32">
        <w:t xml:space="preserve">Society </w:t>
      </w:r>
      <w:r w:rsidRPr="00D66B32">
        <w:t>web site are</w:t>
      </w:r>
      <w:r w:rsidR="00BD3301" w:rsidRPr="00D66B32">
        <w:t xml:space="preserve"> as follows.</w:t>
      </w:r>
    </w:p>
    <w:p w14:paraId="1DE65DB2" w14:textId="77777777" w:rsidR="009D6924" w:rsidRPr="00D66B32" w:rsidRDefault="009D6924" w:rsidP="00237CB0">
      <w:pPr>
        <w:pStyle w:val="ListParagraph"/>
        <w:numPr>
          <w:ilvl w:val="0"/>
          <w:numId w:val="85"/>
        </w:numPr>
      </w:pPr>
      <w:r w:rsidRPr="00D66B32">
        <w:t>Web content should reflect system safety interests</w:t>
      </w:r>
      <w:r w:rsidR="00BD3301" w:rsidRPr="00D66B32">
        <w:t>.</w:t>
      </w:r>
    </w:p>
    <w:p w14:paraId="29A52C23" w14:textId="77777777" w:rsidR="009D6924" w:rsidRPr="00D66B32" w:rsidRDefault="009D6924" w:rsidP="00237CB0">
      <w:pPr>
        <w:pStyle w:val="ListParagraph"/>
        <w:numPr>
          <w:ilvl w:val="0"/>
          <w:numId w:val="85"/>
        </w:numPr>
      </w:pPr>
      <w:r w:rsidRPr="00D66B32">
        <w:t>Advertising within the Society web space and any chapter space is reserved for the Society.</w:t>
      </w:r>
      <w:r w:rsidR="002F0C94">
        <w:t xml:space="preserve"> </w:t>
      </w:r>
      <w:r w:rsidRPr="00D66B32">
        <w:t>Contracts for advertising within the Society web space must be negotiated through the OVP of communications.</w:t>
      </w:r>
      <w:r w:rsidR="002F0C94">
        <w:t xml:space="preserve"> </w:t>
      </w:r>
      <w:r w:rsidRPr="00D66B32">
        <w:t xml:space="preserve">The OVP communications must inform and take direction from the EC regarding advertising and is NOT permitted to issue advertising space </w:t>
      </w:r>
      <w:r w:rsidR="00BD3301" w:rsidRPr="00D66B32">
        <w:t>without</w:t>
      </w:r>
      <w:r w:rsidRPr="00D66B32">
        <w:t xml:space="preserve"> approval from the EC. Chapters are not discouraged from generating advertising contacts and chapters may be rewarded for securing profitable advertising leads.</w:t>
      </w:r>
    </w:p>
    <w:p w14:paraId="409B1694" w14:textId="77777777" w:rsidR="009D6924" w:rsidRPr="00D66B32" w:rsidRDefault="009D6924" w:rsidP="00237CB0">
      <w:pPr>
        <w:pStyle w:val="ListParagraph"/>
        <w:numPr>
          <w:ilvl w:val="0"/>
          <w:numId w:val="85"/>
        </w:numPr>
      </w:pPr>
      <w:r w:rsidRPr="00D66B32">
        <w:t>No content can be allowed on the Society’s web space that:</w:t>
      </w:r>
    </w:p>
    <w:p w14:paraId="18BDF9C5" w14:textId="77777777" w:rsidR="009D6924" w:rsidRPr="00D66B32" w:rsidRDefault="009D6924" w:rsidP="00237CB0">
      <w:pPr>
        <w:pStyle w:val="ListParagraph"/>
        <w:numPr>
          <w:ilvl w:val="1"/>
          <w:numId w:val="85"/>
        </w:numPr>
      </w:pPr>
      <w:r w:rsidRPr="00D66B32">
        <w:t>Is discriminatory</w:t>
      </w:r>
    </w:p>
    <w:p w14:paraId="4B23B16A" w14:textId="77777777" w:rsidR="009D6924" w:rsidRPr="00D66B32" w:rsidRDefault="009D6924" w:rsidP="00237CB0">
      <w:pPr>
        <w:pStyle w:val="ListParagraph"/>
        <w:numPr>
          <w:ilvl w:val="1"/>
          <w:numId w:val="85"/>
        </w:numPr>
      </w:pPr>
      <w:r w:rsidRPr="00D66B32">
        <w:t>Is defamatory</w:t>
      </w:r>
    </w:p>
    <w:p w14:paraId="335A07D9" w14:textId="77777777" w:rsidR="009D6924" w:rsidRPr="00D66B32" w:rsidRDefault="009D6924" w:rsidP="00237CB0">
      <w:pPr>
        <w:pStyle w:val="ListParagraph"/>
        <w:numPr>
          <w:ilvl w:val="1"/>
          <w:numId w:val="85"/>
        </w:numPr>
      </w:pPr>
      <w:r w:rsidRPr="00D66B32">
        <w:t>Is profane</w:t>
      </w:r>
    </w:p>
    <w:p w14:paraId="1FEBEF98" w14:textId="77777777" w:rsidR="009D6924" w:rsidRPr="00D66B32" w:rsidRDefault="009D6924" w:rsidP="00237CB0">
      <w:pPr>
        <w:pStyle w:val="ListParagraph"/>
        <w:numPr>
          <w:ilvl w:val="1"/>
          <w:numId w:val="85"/>
        </w:numPr>
      </w:pPr>
      <w:r w:rsidRPr="00D66B32">
        <w:t>Expresses content not directly related to system safety or the system safety society</w:t>
      </w:r>
      <w:r w:rsidR="00BD3301" w:rsidRPr="00D66B32">
        <w:t>.</w:t>
      </w:r>
    </w:p>
    <w:p w14:paraId="395352F1" w14:textId="77777777" w:rsidR="009804C6" w:rsidRPr="00D66B32" w:rsidRDefault="009804C6" w:rsidP="00237CB0">
      <w:pPr>
        <w:pStyle w:val="ListParagraph"/>
        <w:numPr>
          <w:ilvl w:val="1"/>
          <w:numId w:val="85"/>
        </w:numPr>
      </w:pPr>
      <w:r w:rsidRPr="00D66B32">
        <w:t>Information that may have a political or private issue attached or which may not support the strategic objectives of the Society (if in doubt, check with the Society President)</w:t>
      </w:r>
      <w:r w:rsidR="00817D1D" w:rsidRPr="00D66B32">
        <w:t>.</w:t>
      </w:r>
    </w:p>
    <w:p w14:paraId="4CA1AE48" w14:textId="77777777" w:rsidR="009D6924" w:rsidRPr="00D66B32" w:rsidRDefault="009D6924" w:rsidP="00237CB0">
      <w:pPr>
        <w:pStyle w:val="ListParagraph"/>
        <w:numPr>
          <w:ilvl w:val="1"/>
          <w:numId w:val="85"/>
        </w:numPr>
      </w:pPr>
      <w:r w:rsidRPr="00D66B32">
        <w:t>Is private information (such as</w:t>
      </w:r>
      <w:r w:rsidR="00A37E83">
        <w:t xml:space="preserve"> an </w:t>
      </w:r>
      <w:r w:rsidRPr="00D66B32">
        <w:t>individual</w:t>
      </w:r>
      <w:r w:rsidR="00A37E83">
        <w:t>’</w:t>
      </w:r>
      <w:r w:rsidRPr="00D66B32">
        <w:t xml:space="preserve">s photos, employer, </w:t>
      </w:r>
      <w:r w:rsidR="00A37E83">
        <w:t xml:space="preserve">and </w:t>
      </w:r>
      <w:r w:rsidRPr="00D66B32">
        <w:t>positions) or public information</w:t>
      </w:r>
      <w:r w:rsidR="00CE7224">
        <w:t xml:space="preserve"> </w:t>
      </w:r>
      <w:r w:rsidRPr="00D66B32">
        <w:t xml:space="preserve">(such as telephone numbers, e-mail addresses, </w:t>
      </w:r>
      <w:r w:rsidR="00A37E83">
        <w:t xml:space="preserve">and </w:t>
      </w:r>
      <w:r w:rsidRPr="00D66B32">
        <w:t xml:space="preserve">physical addresses) that is not expressly approved by the interested individual(s) and the OVP </w:t>
      </w:r>
      <w:r w:rsidR="00A37E83">
        <w:t xml:space="preserve">of </w:t>
      </w:r>
      <w:r w:rsidR="0090574C">
        <w:t>C</w:t>
      </w:r>
      <w:r w:rsidR="0090574C" w:rsidRPr="00D66B32">
        <w:t>ommunications</w:t>
      </w:r>
      <w:r w:rsidRPr="00D66B32">
        <w:t>.</w:t>
      </w:r>
    </w:p>
    <w:p w14:paraId="71A7EBFA" w14:textId="77777777" w:rsidR="009D6924" w:rsidRPr="00D66B32" w:rsidRDefault="009D6924" w:rsidP="008065B8">
      <w:r w:rsidRPr="00D66B32">
        <w:t>These restrictions apply to the use of links and indirect references as well.</w:t>
      </w:r>
    </w:p>
    <w:p w14:paraId="5214BE45" w14:textId="4F364758" w:rsidR="009D6924" w:rsidRPr="00D66B32" w:rsidRDefault="009D6924" w:rsidP="008A5A61">
      <w:pPr>
        <w:pStyle w:val="Heading3"/>
      </w:pPr>
      <w:bookmarkStart w:id="556" w:name="Section01372"/>
      <w:bookmarkStart w:id="557" w:name="_Toc531634903"/>
      <w:r w:rsidRPr="00D66B32">
        <w:t>Web Posting Procedures</w:t>
      </w:r>
      <w:bookmarkEnd w:id="556"/>
      <w:bookmarkEnd w:id="557"/>
    </w:p>
    <w:p w14:paraId="00D43F00" w14:textId="77777777" w:rsidR="009D6924" w:rsidRPr="00D66B32" w:rsidRDefault="009D6924" w:rsidP="008065B8">
      <w:r w:rsidRPr="00D66B32">
        <w:t>Posting content on the web by chapters will comply with the following guidelines</w:t>
      </w:r>
      <w:r w:rsidR="00BD3301" w:rsidRPr="00D66B32">
        <w:t>.</w:t>
      </w:r>
    </w:p>
    <w:p w14:paraId="6981A5FC" w14:textId="77777777" w:rsidR="009D6924" w:rsidRPr="00D66B32" w:rsidRDefault="009D6924" w:rsidP="00237CB0">
      <w:pPr>
        <w:pStyle w:val="ListParagraph"/>
        <w:numPr>
          <w:ilvl w:val="0"/>
          <w:numId w:val="86"/>
        </w:numPr>
      </w:pPr>
      <w:r w:rsidRPr="00D66B32">
        <w:t xml:space="preserve">All web postings will be made with software compatible with the society’s current web management software. </w:t>
      </w:r>
    </w:p>
    <w:p w14:paraId="2DC99D39" w14:textId="77777777" w:rsidR="009D6924" w:rsidRPr="00D66B32" w:rsidRDefault="009D6924" w:rsidP="00237CB0">
      <w:pPr>
        <w:pStyle w:val="ListParagraph"/>
        <w:numPr>
          <w:ilvl w:val="0"/>
          <w:numId w:val="86"/>
        </w:numPr>
      </w:pPr>
      <w:r w:rsidRPr="00D66B32">
        <w:t>Only Chapter Presidents or their authorized designees may post to the web space. The user ID and Password to access the Chapters space will be issued to this person and must be kept secure.</w:t>
      </w:r>
    </w:p>
    <w:p w14:paraId="2AA16F7F" w14:textId="77777777" w:rsidR="009D6924" w:rsidRPr="00D66B32" w:rsidRDefault="009D6924" w:rsidP="00237CB0">
      <w:pPr>
        <w:pStyle w:val="ListParagraph"/>
        <w:numPr>
          <w:ilvl w:val="0"/>
          <w:numId w:val="86"/>
        </w:numPr>
      </w:pPr>
      <w:r w:rsidRPr="00D66B32">
        <w:t xml:space="preserve">Following a posting, an e-mail must be sent to the OVP </w:t>
      </w:r>
      <w:r w:rsidR="00346F18">
        <w:t>C</w:t>
      </w:r>
      <w:r w:rsidR="00346F18" w:rsidRPr="00D66B32">
        <w:t>ommunications</w:t>
      </w:r>
      <w:r w:rsidRPr="00D66B32">
        <w:t>. This e-mail should inform the OVP of the nature and date of the content posted.</w:t>
      </w:r>
    </w:p>
    <w:p w14:paraId="0E3F222C" w14:textId="77777777" w:rsidR="009D6924" w:rsidRPr="00D66B32" w:rsidRDefault="009D6924" w:rsidP="00237CB0">
      <w:pPr>
        <w:pStyle w:val="ListParagraph"/>
        <w:numPr>
          <w:ilvl w:val="0"/>
          <w:numId w:val="86"/>
        </w:numPr>
      </w:pPr>
      <w:r w:rsidRPr="00D66B32">
        <w:t xml:space="preserve">Any content changes that the OVP </w:t>
      </w:r>
      <w:r w:rsidR="00346F18">
        <w:t>C</w:t>
      </w:r>
      <w:r w:rsidR="00346F18" w:rsidRPr="00D66B32">
        <w:t xml:space="preserve">ommunications </w:t>
      </w:r>
      <w:r w:rsidRPr="00D66B32">
        <w:t>may make to this posting will also require an e-mail with equivalent content back to the chapter representative.</w:t>
      </w:r>
    </w:p>
    <w:p w14:paraId="270EACF4" w14:textId="62936EEF" w:rsidR="009D6924" w:rsidRPr="00D66B32" w:rsidRDefault="009D6924" w:rsidP="008A5A61">
      <w:pPr>
        <w:pStyle w:val="Heading3"/>
      </w:pPr>
      <w:bookmarkStart w:id="558" w:name="Section01373"/>
      <w:bookmarkStart w:id="559" w:name="_Toc531634904"/>
      <w:r w:rsidRPr="00D66B32">
        <w:t>Web Council</w:t>
      </w:r>
      <w:bookmarkEnd w:id="558"/>
      <w:bookmarkEnd w:id="559"/>
    </w:p>
    <w:p w14:paraId="790DE49A" w14:textId="77777777" w:rsidR="009D6924" w:rsidRPr="00D66B32" w:rsidRDefault="009D6924" w:rsidP="008065B8">
      <w:r w:rsidRPr="00D66B32">
        <w:lastRenderedPageBreak/>
        <w:t>A web coun</w:t>
      </w:r>
      <w:r w:rsidR="008B5B56" w:rsidRPr="00D66B32">
        <w:t>ci</w:t>
      </w:r>
      <w:r w:rsidRPr="00D66B32">
        <w:t xml:space="preserve">l of the OVP Communications and Chapter Presidents or their designees and any other web users will be assembled to assist in the generation, maintenance, and planning of the Society web space. Use of Society web space shall be considered the determining characteristic of membership in this </w:t>
      </w:r>
      <w:r w:rsidR="00CE7224" w:rsidRPr="00D66B32">
        <w:t>coun</w:t>
      </w:r>
      <w:r w:rsidR="00CE7224">
        <w:t>ci</w:t>
      </w:r>
      <w:r w:rsidR="00CE7224" w:rsidRPr="00D66B32">
        <w:t>l</w:t>
      </w:r>
      <w:r w:rsidRPr="00D66B32">
        <w:t xml:space="preserve">. </w:t>
      </w:r>
      <w:r w:rsidR="00CE7224" w:rsidRPr="00D66B32">
        <w:t>Coun</w:t>
      </w:r>
      <w:r w:rsidR="00CE7224">
        <w:t>ci</w:t>
      </w:r>
      <w:r w:rsidR="00CE7224" w:rsidRPr="00D66B32">
        <w:t xml:space="preserve">l </w:t>
      </w:r>
      <w:r w:rsidRPr="00D66B32">
        <w:t>participation is a requirement for web space use.</w:t>
      </w:r>
    </w:p>
    <w:p w14:paraId="2507F197" w14:textId="77777777" w:rsidR="009D6924" w:rsidRPr="00D66B32" w:rsidRDefault="009D6924" w:rsidP="008065B8">
      <w:r w:rsidRPr="00D66B32">
        <w:t>The Council will establish and maintain common “look and feel” requirements for the web space, such as buttons backgrounds and theme</w:t>
      </w:r>
      <w:r w:rsidR="008065B8">
        <w:t xml:space="preserve">s. </w:t>
      </w:r>
      <w:proofErr w:type="gramStart"/>
      <w:r w:rsidR="008065B8">
        <w:t>As a general rule</w:t>
      </w:r>
      <w:proofErr w:type="gramEnd"/>
      <w:r w:rsidR="008065B8">
        <w:t>, the counci</w:t>
      </w:r>
      <w:r w:rsidRPr="00D66B32">
        <w:t>l will operate under a majority rule basis with the caveat that the OVP when acting under the direction of the EC, may preempt or prohibit council decisions in the interest of the Society.</w:t>
      </w:r>
    </w:p>
    <w:p w14:paraId="3CCBFB42" w14:textId="77777777" w:rsidR="009D6924" w:rsidRPr="00D66B32" w:rsidRDefault="009D6924" w:rsidP="008065B8">
      <w:r w:rsidRPr="00D66B32">
        <w:t>The OVP will have the responsibility to convene and chair the council. It is anticipated that the council will operate via e-mail, secure web postings, web chat, telephone or other means that are efficacious.</w:t>
      </w:r>
      <w:r w:rsidR="002F0C94">
        <w:t xml:space="preserve"> </w:t>
      </w:r>
      <w:r w:rsidRPr="00D66B32">
        <w:t>Minutes of these meetings will be distributed to council members and the EC.</w:t>
      </w:r>
    </w:p>
    <w:p w14:paraId="7872DECD" w14:textId="16181C5F" w:rsidR="009D6924" w:rsidRPr="00D66B32" w:rsidRDefault="009D6924" w:rsidP="0068274E">
      <w:pPr>
        <w:pStyle w:val="Heading2"/>
      </w:pPr>
      <w:bookmarkStart w:id="560" w:name="_Toc531634905"/>
      <w:r w:rsidRPr="00D66B32">
        <w:t>Publications for Purchase</w:t>
      </w:r>
      <w:bookmarkEnd w:id="560"/>
    </w:p>
    <w:p w14:paraId="69DA57C8" w14:textId="6675A21C" w:rsidR="009D6924" w:rsidRPr="00D66B32" w:rsidRDefault="009D6924" w:rsidP="008065B8">
      <w:r w:rsidRPr="00D66B32">
        <w:t xml:space="preserve">The Society offers </w:t>
      </w:r>
      <w:r w:rsidR="00BD3301" w:rsidRPr="00D66B32">
        <w:t>the Journal of System Safety</w:t>
      </w:r>
      <w:r w:rsidRPr="00D66B32">
        <w:t xml:space="preserve"> </w:t>
      </w:r>
      <w:r w:rsidR="006C0118">
        <w:t>and the</w:t>
      </w:r>
      <w:r w:rsidRPr="00D66B32">
        <w:t xml:space="preserve"> System Safety Analysis Handbook </w:t>
      </w:r>
      <w:r w:rsidR="006C0118">
        <w:t>for</w:t>
      </w:r>
      <w:r w:rsidR="002F0C94">
        <w:t xml:space="preserve"> </w:t>
      </w:r>
      <w:r w:rsidR="006C0118">
        <w:t>p</w:t>
      </w:r>
      <w:r w:rsidR="006C0118" w:rsidRPr="00D66B32">
        <w:t>urchase</w:t>
      </w:r>
      <w:r w:rsidR="006C0118">
        <w:t xml:space="preserve">. </w:t>
      </w:r>
      <w:r w:rsidR="006C0118" w:rsidRPr="00D66B32">
        <w:t xml:space="preserve"> </w:t>
      </w:r>
      <w:r w:rsidRPr="00D66B32">
        <w:t xml:space="preserve">A listing of all the publications for purchase and their prices </w:t>
      </w:r>
      <w:proofErr w:type="gramStart"/>
      <w:r w:rsidRPr="00D66B32">
        <w:t>are located in</w:t>
      </w:r>
      <w:proofErr w:type="gramEnd"/>
      <w:r w:rsidRPr="00D66B32">
        <w:t xml:space="preserve"> Form D.</w:t>
      </w:r>
      <w:r w:rsidR="006C0118" w:rsidRPr="00D66B32">
        <w:t>1</w:t>
      </w:r>
      <w:r w:rsidR="006C0118">
        <w:t>6</w:t>
      </w:r>
      <w:r w:rsidRPr="00D66B32">
        <w:t>.</w:t>
      </w:r>
    </w:p>
    <w:p w14:paraId="7866707D" w14:textId="674C09FA" w:rsidR="009D6924" w:rsidRPr="00D66B32" w:rsidRDefault="009D6924" w:rsidP="0068274E">
      <w:pPr>
        <w:pStyle w:val="Heading2"/>
      </w:pPr>
      <w:bookmarkStart w:id="561" w:name="_Toc531634906"/>
      <w:r w:rsidRPr="00D66B32">
        <w:t>Requests for Society Information</w:t>
      </w:r>
      <w:bookmarkEnd w:id="561"/>
    </w:p>
    <w:p w14:paraId="0CF66DA4" w14:textId="77777777" w:rsidR="009D6924" w:rsidRPr="00D66B32" w:rsidRDefault="009D6924" w:rsidP="008065B8">
      <w:r w:rsidRPr="00D66B32">
        <w:t>The following package of information is sent when a request for information about the Society is received at Headquarters:</w:t>
      </w:r>
    </w:p>
    <w:p w14:paraId="64D8D45D" w14:textId="49D9040F" w:rsidR="009D6924" w:rsidRPr="00D66B32" w:rsidRDefault="009D6924" w:rsidP="00237CB0">
      <w:pPr>
        <w:pStyle w:val="ListParagraph"/>
        <w:numPr>
          <w:ilvl w:val="0"/>
          <w:numId w:val="87"/>
        </w:numPr>
      </w:pPr>
      <w:r w:rsidRPr="00D66B32">
        <w:t xml:space="preserve">Society Background Information (Appendix </w:t>
      </w:r>
      <w:r w:rsidR="006C0118">
        <w:t>E</w:t>
      </w:r>
      <w:r w:rsidRPr="00D66B32">
        <w:t>)</w:t>
      </w:r>
    </w:p>
    <w:p w14:paraId="6D57DEEE" w14:textId="257D7EE7" w:rsidR="009D6924" w:rsidRPr="00D66B32" w:rsidRDefault="00C8021F" w:rsidP="00237CB0">
      <w:pPr>
        <w:pStyle w:val="ListParagraph"/>
        <w:numPr>
          <w:ilvl w:val="0"/>
          <w:numId w:val="87"/>
        </w:numPr>
      </w:pPr>
      <w:r>
        <w:t xml:space="preserve">Professional </w:t>
      </w:r>
      <w:r w:rsidR="009D6924" w:rsidRPr="00D66B32">
        <w:t>Membership Application Form (Form D.</w:t>
      </w:r>
      <w:r w:rsidR="006C0118">
        <w:t>1</w:t>
      </w:r>
      <w:r w:rsidR="009D6924" w:rsidRPr="00D66B32">
        <w:t>)</w:t>
      </w:r>
    </w:p>
    <w:p w14:paraId="5F1046EC" w14:textId="5A7A3A62" w:rsidR="009D6924" w:rsidRPr="00D66B32" w:rsidRDefault="00AD3258" w:rsidP="00237CB0">
      <w:pPr>
        <w:pStyle w:val="ListParagraph"/>
        <w:numPr>
          <w:ilvl w:val="0"/>
          <w:numId w:val="87"/>
        </w:numPr>
      </w:pPr>
      <w:r w:rsidRPr="00D66B32">
        <w:t>Corporate</w:t>
      </w:r>
      <w:r w:rsidR="009D6924" w:rsidRPr="00D66B32">
        <w:t xml:space="preserve"> Membership Application Form with Instructions (Form D.</w:t>
      </w:r>
      <w:r w:rsidR="006C0118">
        <w:t>4</w:t>
      </w:r>
      <w:r w:rsidR="009D6924" w:rsidRPr="00D66B32">
        <w:t>)</w:t>
      </w:r>
    </w:p>
    <w:p w14:paraId="0E7DAC52" w14:textId="77777777" w:rsidR="009D6924" w:rsidRPr="00D66B32" w:rsidRDefault="009D6924" w:rsidP="00237CB0">
      <w:pPr>
        <w:pStyle w:val="ListParagraph"/>
        <w:numPr>
          <w:ilvl w:val="0"/>
          <w:numId w:val="87"/>
        </w:numPr>
      </w:pPr>
      <w:r w:rsidRPr="00D66B32">
        <w:t>International System Safety Conference Information</w:t>
      </w:r>
    </w:p>
    <w:p w14:paraId="26274E74" w14:textId="054BE745" w:rsidR="009D6924" w:rsidRPr="00D66B32" w:rsidRDefault="009D6924" w:rsidP="00237CB0">
      <w:pPr>
        <w:pStyle w:val="ListParagraph"/>
        <w:numPr>
          <w:ilvl w:val="0"/>
          <w:numId w:val="87"/>
        </w:numPr>
      </w:pPr>
      <w:r w:rsidRPr="00D66B32">
        <w:t>System Safety Analysis Handbook Order Form (</w:t>
      </w:r>
      <w:r w:rsidR="006C0118">
        <w:t xml:space="preserve">Included in </w:t>
      </w:r>
      <w:r w:rsidR="006C0118" w:rsidRPr="00D66B32">
        <w:t>F</w:t>
      </w:r>
      <w:r w:rsidR="006C0118">
        <w:t>or</w:t>
      </w:r>
      <w:r w:rsidR="006C0118" w:rsidRPr="00D66B32">
        <w:t xml:space="preserve">m </w:t>
      </w:r>
      <w:r w:rsidRPr="00D66B32">
        <w:t>D.</w:t>
      </w:r>
      <w:r w:rsidR="006C0118" w:rsidRPr="00D66B32">
        <w:t>1</w:t>
      </w:r>
      <w:r w:rsidR="006C0118">
        <w:t>6</w:t>
      </w:r>
      <w:r w:rsidRPr="00D66B32">
        <w:t>)</w:t>
      </w:r>
    </w:p>
    <w:p w14:paraId="4CF981B8" w14:textId="1AE831B3" w:rsidR="009D6924" w:rsidRPr="00D66B32" w:rsidRDefault="009D6924" w:rsidP="0068274E">
      <w:pPr>
        <w:pStyle w:val="Heading2"/>
      </w:pPr>
      <w:bookmarkStart w:id="562" w:name="Section0138"/>
      <w:bookmarkStart w:id="563" w:name="_Toc531634907"/>
      <w:r w:rsidRPr="00D66B32">
        <w:t>Society Records/Journals</w:t>
      </w:r>
      <w:bookmarkEnd w:id="562"/>
      <w:bookmarkEnd w:id="563"/>
    </w:p>
    <w:p w14:paraId="1AF257EC" w14:textId="77777777" w:rsidR="009D6924" w:rsidRPr="00D66B32" w:rsidRDefault="009D6924" w:rsidP="008065B8">
      <w:r w:rsidRPr="00D66B32">
        <w:t>All essential Society Records and copies of journals are maintained at Society Headquarters.</w:t>
      </w:r>
    </w:p>
    <w:p w14:paraId="5E23B7AC" w14:textId="7A527784" w:rsidR="009D6924" w:rsidRPr="00D66B32" w:rsidRDefault="009D6924" w:rsidP="0068274E">
      <w:pPr>
        <w:pStyle w:val="Heading2"/>
      </w:pPr>
      <w:bookmarkStart w:id="564" w:name="Section01310"/>
      <w:bookmarkStart w:id="565" w:name="_Toc531634908"/>
      <w:r w:rsidRPr="00D66B32">
        <w:t>Society Equipment</w:t>
      </w:r>
      <w:bookmarkEnd w:id="564"/>
      <w:bookmarkEnd w:id="565"/>
    </w:p>
    <w:p w14:paraId="1B4A3181" w14:textId="77777777" w:rsidR="009D6924" w:rsidRPr="00D66B32" w:rsidRDefault="009D6924" w:rsidP="008065B8">
      <w:r w:rsidRPr="00D66B32">
        <w:t>General office equipment is owned by the Society.</w:t>
      </w:r>
    </w:p>
    <w:p w14:paraId="0859EA8C" w14:textId="3C60332C" w:rsidR="009D6924" w:rsidRPr="006E1F9C" w:rsidRDefault="005C15A0" w:rsidP="0068274E">
      <w:pPr>
        <w:pStyle w:val="Heading1"/>
      </w:pPr>
      <w:bookmarkStart w:id="566" w:name="_Toc531634909"/>
      <w:r w:rsidRPr="006E1F9C">
        <w:lastRenderedPageBreak/>
        <w:t>Reports</w:t>
      </w:r>
      <w:bookmarkEnd w:id="566"/>
    </w:p>
    <w:p w14:paraId="7C87B7AD" w14:textId="77777777" w:rsidR="009D6924" w:rsidRPr="00D66B32" w:rsidRDefault="009D6924" w:rsidP="008065B8">
      <w:r w:rsidRPr="00D66B32">
        <w:t>The following reports are essential for the smooth functioning of the Society:</w:t>
      </w:r>
    </w:p>
    <w:p w14:paraId="7D9E583D" w14:textId="1A39E17A" w:rsidR="009D6924" w:rsidRPr="00D66B32" w:rsidRDefault="009D6924" w:rsidP="0068274E">
      <w:pPr>
        <w:pStyle w:val="Heading2"/>
      </w:pPr>
      <w:bookmarkStart w:id="567" w:name="Section0142"/>
      <w:bookmarkStart w:id="568" w:name="_Toc531634910"/>
      <w:r w:rsidRPr="00D66B32">
        <w:t>Treasurer's Financial Report</w:t>
      </w:r>
      <w:bookmarkEnd w:id="567"/>
      <w:bookmarkEnd w:id="568"/>
    </w:p>
    <w:p w14:paraId="3EAC07AF" w14:textId="77777777" w:rsidR="009D6924" w:rsidRPr="00D66B32" w:rsidRDefault="009D6924" w:rsidP="008065B8">
      <w:r w:rsidRPr="00D66B32">
        <w:t>The Treasurer shall report on the financial standing of the Society at each regularly scheduled EC meeting.</w:t>
      </w:r>
    </w:p>
    <w:p w14:paraId="68AF9139" w14:textId="66E054BD" w:rsidR="009D6924" w:rsidRPr="00D66B32" w:rsidRDefault="009D6924" w:rsidP="0068274E">
      <w:pPr>
        <w:pStyle w:val="Heading2"/>
      </w:pPr>
      <w:bookmarkStart w:id="569" w:name="Section0143"/>
      <w:bookmarkStart w:id="570" w:name="_Toc531634911"/>
      <w:r w:rsidRPr="00D66B32">
        <w:t>Treasurer's Annual Budget Submittal</w:t>
      </w:r>
      <w:bookmarkEnd w:id="569"/>
      <w:bookmarkEnd w:id="570"/>
    </w:p>
    <w:p w14:paraId="326330F1" w14:textId="77777777" w:rsidR="009D6924" w:rsidRPr="00D66B32" w:rsidRDefault="009D6924" w:rsidP="008065B8">
      <w:r w:rsidRPr="00D66B32">
        <w:t>Thirty days prior to the end of the fiscal year, the Treasurer will submit a proposed budget to the EC for the upcoming fiscal year.</w:t>
      </w:r>
    </w:p>
    <w:p w14:paraId="22596359" w14:textId="026737B8" w:rsidR="009D6924" w:rsidRPr="00D66B32" w:rsidRDefault="009D6924" w:rsidP="0068274E">
      <w:pPr>
        <w:pStyle w:val="Heading2"/>
      </w:pPr>
      <w:bookmarkStart w:id="571" w:name="Section0144"/>
      <w:bookmarkStart w:id="572" w:name="_Toc531634912"/>
      <w:r w:rsidRPr="00D66B32">
        <w:t>Meeting Notices</w:t>
      </w:r>
      <w:bookmarkEnd w:id="571"/>
      <w:bookmarkEnd w:id="572"/>
    </w:p>
    <w:p w14:paraId="5A44FFFB" w14:textId="77777777" w:rsidR="009D6924" w:rsidRPr="00D66B32" w:rsidRDefault="009D6924" w:rsidP="008065B8">
      <w:r w:rsidRPr="00D66B32">
        <w:t>The Executive Secretary will provide notice of meetings and request agenda items 30 days prior to a scheduled meeting.</w:t>
      </w:r>
    </w:p>
    <w:p w14:paraId="241D384C" w14:textId="1845CF10" w:rsidR="009D6924" w:rsidRPr="00D66B32" w:rsidRDefault="009D6924" w:rsidP="0068274E">
      <w:pPr>
        <w:pStyle w:val="Heading2"/>
      </w:pPr>
      <w:bookmarkStart w:id="573" w:name="Section0145"/>
      <w:bookmarkStart w:id="574" w:name="_Toc531634913"/>
      <w:r w:rsidRPr="00D66B32">
        <w:t>Meeting Minutes</w:t>
      </w:r>
      <w:bookmarkEnd w:id="573"/>
      <w:bookmarkEnd w:id="574"/>
    </w:p>
    <w:p w14:paraId="1005759B" w14:textId="77777777" w:rsidR="009D6924" w:rsidRPr="00D66B32" w:rsidRDefault="009D6924" w:rsidP="008065B8">
      <w:r w:rsidRPr="00D66B32">
        <w:t>The Executive Secretary will publish meeting minutes no later than 30 days after a meeting.</w:t>
      </w:r>
    </w:p>
    <w:p w14:paraId="3C7D856A" w14:textId="3E3724CB" w:rsidR="009D6924" w:rsidRPr="00D66B32" w:rsidRDefault="009D6924" w:rsidP="0068274E">
      <w:pPr>
        <w:pStyle w:val="Heading2"/>
      </w:pPr>
      <w:bookmarkStart w:id="575" w:name="Section0147"/>
      <w:bookmarkStart w:id="576" w:name="_Toc531634914"/>
      <w:r w:rsidRPr="00D66B32">
        <w:t>Report to the District of Columbia</w:t>
      </w:r>
      <w:bookmarkEnd w:id="575"/>
      <w:bookmarkEnd w:id="576"/>
    </w:p>
    <w:p w14:paraId="3673FFA3" w14:textId="77777777" w:rsidR="009D6924" w:rsidRPr="00D66B32" w:rsidRDefault="009D6924" w:rsidP="008065B8">
      <w:r w:rsidRPr="00D66B32">
        <w:t xml:space="preserve">Every two years, the Society’s legal counsel, Mr. MacDougal, files the necessary forms to maintain our status as </w:t>
      </w:r>
      <w:r w:rsidR="00BD3301" w:rsidRPr="00D66B32">
        <w:t>incorporation</w:t>
      </w:r>
      <w:r w:rsidRPr="00D66B32">
        <w:t xml:space="preserve"> in Washington, D.C.</w:t>
      </w:r>
    </w:p>
    <w:p w14:paraId="1B22D8AC" w14:textId="215ED415" w:rsidR="009D6924" w:rsidRPr="00D66B32" w:rsidRDefault="009D6924" w:rsidP="0068274E">
      <w:pPr>
        <w:pStyle w:val="Heading2"/>
      </w:pPr>
      <w:bookmarkStart w:id="577" w:name="Section0148"/>
      <w:bookmarkStart w:id="578" w:name="_Toc531634915"/>
      <w:r w:rsidRPr="00D66B32">
        <w:t>Report to the Commonwealth of Virginia</w:t>
      </w:r>
      <w:bookmarkEnd w:id="577"/>
      <w:bookmarkEnd w:id="578"/>
    </w:p>
    <w:p w14:paraId="22DF0AC3" w14:textId="77777777" w:rsidR="009D6924" w:rsidRPr="00D66B32" w:rsidRDefault="009D6924" w:rsidP="008065B8">
      <w:r w:rsidRPr="00D66B32">
        <w:t>An annual filing to the Commonwealth of Virginia is necessary to maintain our status as a non-profit organization operating in Virginia.</w:t>
      </w:r>
    </w:p>
    <w:p w14:paraId="61ACB13B" w14:textId="29D5B73F" w:rsidR="009D6924" w:rsidRPr="00D66B32" w:rsidRDefault="009D6924" w:rsidP="0068274E">
      <w:pPr>
        <w:pStyle w:val="Heading2"/>
      </w:pPr>
      <w:bookmarkStart w:id="579" w:name="Section0149"/>
      <w:bookmarkStart w:id="580" w:name="_Toc531634916"/>
      <w:r w:rsidRPr="00D66B32">
        <w:t>Report to the Federal Government</w:t>
      </w:r>
      <w:bookmarkEnd w:id="579"/>
      <w:bookmarkEnd w:id="580"/>
    </w:p>
    <w:p w14:paraId="39180ED5" w14:textId="77777777" w:rsidR="009D6924" w:rsidRPr="00D66B32" w:rsidRDefault="009D6924" w:rsidP="008065B8">
      <w:r w:rsidRPr="00D66B32">
        <w:t xml:space="preserve">Schaffer Accounting and Tax Service provides end of the fiscal year tax filing to the Federal Government. </w:t>
      </w:r>
    </w:p>
    <w:p w14:paraId="6AFDD885" w14:textId="4033E226" w:rsidR="00D2113C" w:rsidRPr="00D66B32" w:rsidRDefault="00D2113C" w:rsidP="0068274E">
      <w:pPr>
        <w:pStyle w:val="Heading2"/>
      </w:pPr>
      <w:bookmarkStart w:id="581" w:name="_Toc531634917"/>
      <w:r w:rsidRPr="00D66B32">
        <w:t>Insurance</w:t>
      </w:r>
      <w:bookmarkEnd w:id="581"/>
    </w:p>
    <w:p w14:paraId="276849AC" w14:textId="77777777" w:rsidR="00D2113C" w:rsidRPr="00D66B32" w:rsidRDefault="00E83BB6" w:rsidP="008065B8">
      <w:r w:rsidRPr="00D66B32">
        <w:t>Various insurance coverage</w:t>
      </w:r>
      <w:r w:rsidR="003C6E4A">
        <w:t xml:space="preserve"> </w:t>
      </w:r>
      <w:r w:rsidRPr="00D66B32">
        <w:t>including indemnification insurance, is available to Society Directors and Officers through Insurance Exchange, Inc.</w:t>
      </w:r>
    </w:p>
    <w:p w14:paraId="66DF1FED" w14:textId="6907F3E7" w:rsidR="00D2113C" w:rsidRPr="00D66B32" w:rsidRDefault="0060737E" w:rsidP="0068274E">
      <w:pPr>
        <w:pStyle w:val="Heading2"/>
      </w:pPr>
      <w:bookmarkStart w:id="582" w:name="_Toc531634918"/>
      <w:r w:rsidRPr="00D66B32">
        <w:t>Trade Mark R</w:t>
      </w:r>
      <w:r w:rsidR="00D2113C" w:rsidRPr="00D66B32">
        <w:t>enewal</w:t>
      </w:r>
      <w:bookmarkEnd w:id="582"/>
    </w:p>
    <w:p w14:paraId="18D8BC23" w14:textId="77777777" w:rsidR="00D2113C" w:rsidRPr="00D66B32" w:rsidRDefault="00E83BB6" w:rsidP="008065B8">
      <w:r w:rsidRPr="00D66B32">
        <w:t>The SSS logo is trademarked for our areas of use by the office of Ray R. Regan, P.A.</w:t>
      </w:r>
    </w:p>
    <w:p w14:paraId="4DB659EA" w14:textId="14C3E2FA" w:rsidR="009D6924" w:rsidRPr="00D66B32" w:rsidRDefault="009D6924" w:rsidP="0068274E">
      <w:pPr>
        <w:pStyle w:val="Heading2"/>
      </w:pPr>
      <w:bookmarkStart w:id="583" w:name="Section01410"/>
      <w:bookmarkStart w:id="584" w:name="_Toc531634919"/>
      <w:r w:rsidRPr="00D66B32">
        <w:lastRenderedPageBreak/>
        <w:t>International Conference Committee</w:t>
      </w:r>
      <w:bookmarkEnd w:id="583"/>
      <w:bookmarkEnd w:id="584"/>
    </w:p>
    <w:p w14:paraId="67A43F9F" w14:textId="77777777" w:rsidR="009D6924" w:rsidRPr="00D66B32" w:rsidRDefault="009D6924" w:rsidP="008065B8">
      <w:r w:rsidRPr="00D66B32">
        <w:t>The Committee Chairman will submit periodic and a final report as required by the written agreement with the EC.</w:t>
      </w:r>
    </w:p>
    <w:p w14:paraId="232999E5" w14:textId="09B50B3D" w:rsidR="009D6924" w:rsidRPr="00D66B32" w:rsidRDefault="009D6924" w:rsidP="0068274E">
      <w:pPr>
        <w:pStyle w:val="Heading2"/>
      </w:pPr>
      <w:bookmarkStart w:id="585" w:name="Section01411"/>
      <w:bookmarkStart w:id="586" w:name="_Toc531634920"/>
      <w:r w:rsidRPr="00D66B32">
        <w:t>Chapter Minutes and Annual Reports</w:t>
      </w:r>
      <w:bookmarkEnd w:id="585"/>
      <w:bookmarkEnd w:id="586"/>
    </w:p>
    <w:p w14:paraId="0E01A596" w14:textId="77777777" w:rsidR="009D6924" w:rsidRPr="00D66B32" w:rsidRDefault="009D6924" w:rsidP="008065B8">
      <w:r w:rsidRPr="00D66B32">
        <w:t>Local Chapters should submit Chapter minutes and an annual report describing activities, accomplishments a</w:t>
      </w:r>
      <w:r w:rsidR="00DA70DA" w:rsidRPr="00D66B32">
        <w:t>nd plans for the upcoming year.</w:t>
      </w:r>
    </w:p>
    <w:p w14:paraId="703A123A" w14:textId="59FFD571" w:rsidR="009D6924" w:rsidRPr="00D66B32" w:rsidRDefault="009D6924" w:rsidP="0068274E">
      <w:pPr>
        <w:pStyle w:val="Heading2"/>
      </w:pPr>
      <w:bookmarkStart w:id="587" w:name="Section01412"/>
      <w:bookmarkStart w:id="588" w:name="_Toc531634921"/>
      <w:r w:rsidRPr="00D66B32">
        <w:t>Annual Chapter Financial Statement</w:t>
      </w:r>
      <w:bookmarkEnd w:id="587"/>
      <w:bookmarkEnd w:id="588"/>
    </w:p>
    <w:p w14:paraId="7EDA37BF" w14:textId="5F14E93D" w:rsidR="009D6924" w:rsidRDefault="009D6924" w:rsidP="008065B8">
      <w:r w:rsidRPr="00D66B32">
        <w:t>Each active Chapter is required to submit an annual financial statement, which is due on July 15 and covers the previous fiscal year.</w:t>
      </w:r>
      <w:r w:rsidR="002F0C94">
        <w:t xml:space="preserve"> </w:t>
      </w:r>
      <w:r w:rsidRPr="00D66B32">
        <w:t>Because the Society files a single set of tax returns which include the incomes and expenses of each of the Chapters, it is vital that Chapter’s financial statement be submitted to Headquarters in a timely manner.</w:t>
      </w:r>
      <w:r w:rsidR="002F0C94">
        <w:t xml:space="preserve"> T</w:t>
      </w:r>
      <w:r w:rsidRPr="00D66B32">
        <w:t xml:space="preserve">he Chapter Annual Financial </w:t>
      </w:r>
      <w:r w:rsidR="009A7B9C">
        <w:t>Report</w:t>
      </w:r>
      <w:r w:rsidR="009A7B9C" w:rsidRPr="00D66B32">
        <w:t xml:space="preserve"> </w:t>
      </w:r>
      <w:r w:rsidRPr="00D66B32">
        <w:t xml:space="preserve">Form </w:t>
      </w:r>
      <w:r w:rsidR="009A7B9C">
        <w:t>is</w:t>
      </w:r>
      <w:r w:rsidRPr="00D66B32">
        <w:t xml:space="preserve"> found in Appendix D, Form D.12.</w:t>
      </w:r>
    </w:p>
    <w:p w14:paraId="653C540C" w14:textId="245229DE" w:rsidR="009D6924" w:rsidRPr="00D66B32" w:rsidRDefault="009D6924" w:rsidP="008065B8"/>
    <w:sectPr w:rsidR="009D6924" w:rsidRPr="00D66B32" w:rsidSect="005605B8">
      <w:headerReference w:type="even" r:id="rId17"/>
      <w:footerReference w:type="default" r:id="rId18"/>
      <w:endnotePr>
        <w:numFmt w:val="decimal"/>
      </w:endnotePr>
      <w:pgSz w:w="12240" w:h="15840" w:code="1"/>
      <w:pgMar w:top="432" w:right="1260" w:bottom="1008"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59CE9" w14:textId="77777777" w:rsidR="00003E7B" w:rsidRDefault="00003E7B">
      <w:pPr>
        <w:spacing w:line="20" w:lineRule="exact"/>
        <w:rPr>
          <w:sz w:val="24"/>
        </w:rPr>
      </w:pPr>
    </w:p>
    <w:p w14:paraId="54D17846" w14:textId="77777777" w:rsidR="00003E7B" w:rsidRDefault="00003E7B"/>
    <w:p w14:paraId="03000946" w14:textId="77777777" w:rsidR="00003E7B" w:rsidRDefault="00003E7B"/>
    <w:p w14:paraId="33706EDD" w14:textId="77777777" w:rsidR="00003E7B" w:rsidRDefault="00003E7B"/>
    <w:p w14:paraId="7B59E31C" w14:textId="77777777" w:rsidR="00003E7B" w:rsidRDefault="00003E7B"/>
  </w:endnote>
  <w:endnote w:type="continuationSeparator" w:id="0">
    <w:p w14:paraId="0F21CE85" w14:textId="77777777" w:rsidR="00003E7B" w:rsidRDefault="00003E7B"/>
    <w:p w14:paraId="1EFC9099" w14:textId="77777777" w:rsidR="00003E7B" w:rsidRDefault="00003E7B"/>
    <w:p w14:paraId="5A43ED9C" w14:textId="77777777" w:rsidR="00003E7B" w:rsidRDefault="00003E7B"/>
    <w:p w14:paraId="7AFF6411" w14:textId="77777777" w:rsidR="00003E7B" w:rsidRDefault="00003E7B"/>
    <w:p w14:paraId="32AEDDAF" w14:textId="77777777" w:rsidR="00003E7B" w:rsidRDefault="00003E7B"/>
  </w:endnote>
  <w:endnote w:type="continuationNotice" w:id="1">
    <w:p w14:paraId="084551D8" w14:textId="77777777" w:rsidR="00003E7B" w:rsidRDefault="00003E7B"/>
    <w:p w14:paraId="6661883C" w14:textId="77777777" w:rsidR="00003E7B" w:rsidRDefault="00003E7B"/>
    <w:p w14:paraId="46B44B8D" w14:textId="77777777" w:rsidR="00003E7B" w:rsidRDefault="00003E7B"/>
    <w:p w14:paraId="0DC32D54" w14:textId="77777777" w:rsidR="00003E7B" w:rsidRDefault="00003E7B"/>
    <w:p w14:paraId="13AE9F79" w14:textId="77777777" w:rsidR="00003E7B" w:rsidRDefault="0000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4E23" w14:textId="77777777" w:rsidR="00003E7B" w:rsidRDefault="00003E7B">
    <w:pPr>
      <w:framePr w:wrap="around" w:vAnchor="text" w:hAnchor="margin" w:xAlign="center" w:y="1"/>
    </w:pPr>
    <w:r>
      <w:fldChar w:fldCharType="begin"/>
    </w:r>
    <w:r>
      <w:instrText xml:space="preserve">PAGE  </w:instrText>
    </w:r>
    <w:r>
      <w:fldChar w:fldCharType="end"/>
    </w:r>
  </w:p>
  <w:p w14:paraId="4B176C9B" w14:textId="77777777" w:rsidR="00003E7B" w:rsidRDefault="00003E7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6F36" w14:textId="77777777" w:rsidR="00003E7B" w:rsidRDefault="00003E7B">
    <w:pPr>
      <w:framePr w:wrap="around" w:vAnchor="text" w:hAnchor="margin" w:xAlign="center" w:y="1"/>
    </w:pPr>
    <w:r>
      <w:rPr>
        <w:noProof/>
      </w:rPr>
      <w:fldChar w:fldCharType="begin"/>
    </w:r>
    <w:r>
      <w:rPr>
        <w:noProof/>
      </w:rPr>
      <w:instrText xml:space="preserve">PAGE  </w:instrText>
    </w:r>
    <w:r>
      <w:rPr>
        <w:noProof/>
      </w:rPr>
      <w:fldChar w:fldCharType="separate"/>
    </w:r>
    <w:r>
      <w:rPr>
        <w:noProof/>
      </w:rPr>
      <w:t>xvi</w:t>
    </w:r>
    <w:r>
      <w:rPr>
        <w:noProof/>
      </w:rPr>
      <w:fldChar w:fldCharType="end"/>
    </w:r>
  </w:p>
  <w:p w14:paraId="0D4B2F1B" w14:textId="77777777" w:rsidR="00003E7B" w:rsidRDefault="00003E7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B320" w14:textId="77777777" w:rsidR="00003E7B" w:rsidRDefault="00003E7B" w:rsidP="005605B8">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2B058CFF" w14:textId="77777777" w:rsidR="00003E7B" w:rsidRDefault="00003E7B"/>
  <w:p w14:paraId="6A2FA933" w14:textId="77777777" w:rsidR="00003E7B" w:rsidRDefault="00003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8474" w14:textId="77777777" w:rsidR="00003E7B" w:rsidRDefault="00003E7B">
      <w:r>
        <w:rPr>
          <w:sz w:val="24"/>
        </w:rPr>
        <w:separator/>
      </w:r>
    </w:p>
    <w:p w14:paraId="14741FCC" w14:textId="77777777" w:rsidR="00003E7B" w:rsidRDefault="00003E7B"/>
    <w:p w14:paraId="45F49DCA" w14:textId="77777777" w:rsidR="00003E7B" w:rsidRDefault="00003E7B"/>
    <w:p w14:paraId="54562F90" w14:textId="77777777" w:rsidR="00003E7B" w:rsidRDefault="00003E7B"/>
    <w:p w14:paraId="096B97B5" w14:textId="77777777" w:rsidR="00003E7B" w:rsidRDefault="00003E7B"/>
  </w:footnote>
  <w:footnote w:type="continuationSeparator" w:id="0">
    <w:p w14:paraId="617A4095" w14:textId="77777777" w:rsidR="00003E7B" w:rsidRDefault="00003E7B">
      <w:r>
        <w:continuationSeparator/>
      </w:r>
    </w:p>
    <w:p w14:paraId="2A0C868C" w14:textId="77777777" w:rsidR="00003E7B" w:rsidRDefault="00003E7B"/>
    <w:p w14:paraId="3D926A59" w14:textId="77777777" w:rsidR="00003E7B" w:rsidRDefault="00003E7B"/>
    <w:p w14:paraId="3506A8BB" w14:textId="77777777" w:rsidR="00003E7B" w:rsidRDefault="00003E7B"/>
    <w:p w14:paraId="5B83E3F3" w14:textId="77777777" w:rsidR="00003E7B" w:rsidRDefault="00003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D8F5" w14:textId="77777777" w:rsidR="00003E7B" w:rsidRPr="00D66B32" w:rsidRDefault="00003E7B" w:rsidP="00D66B32">
    <w:pPr>
      <w:pStyle w:val="Header"/>
    </w:pPr>
    <w:r>
      <w:rPr>
        <w:noProof/>
      </w:rPr>
      <w:drawing>
        <wp:inline distT="0" distB="0" distL="0" distR="0" wp14:anchorId="6CE7FCC3" wp14:editId="1AD8A5E0">
          <wp:extent cx="5486400" cy="937895"/>
          <wp:effectExtent l="0" t="0" r="0" b="0"/>
          <wp:docPr id="6" name="Picture 6" descr="Society_Logo_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ety_Logo_with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378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CAE5" w14:textId="77777777" w:rsidR="00003E7B" w:rsidRDefault="00003E7B">
    <w:pPr>
      <w:pStyle w:val="Header"/>
    </w:pPr>
    <w:r>
      <w:rPr>
        <w:noProof/>
      </w:rPr>
      <w:drawing>
        <wp:inline distT="0" distB="0" distL="0" distR="0" wp14:anchorId="04603E8C" wp14:editId="7B4C2EDD">
          <wp:extent cx="5486400" cy="937895"/>
          <wp:effectExtent l="0" t="0" r="0" b="0"/>
          <wp:docPr id="7" name="Picture 7" descr="Society_Logo_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ety_Logo_with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378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8121" w14:textId="77777777" w:rsidR="00003E7B" w:rsidRDefault="00003E7B"/>
  <w:p w14:paraId="1500A4DC" w14:textId="77777777" w:rsidR="00003E7B" w:rsidRDefault="00003E7B"/>
  <w:p w14:paraId="1ED15E27" w14:textId="77777777" w:rsidR="00003E7B" w:rsidRDefault="00003E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B78"/>
    <w:multiLevelType w:val="hybridMultilevel"/>
    <w:tmpl w:val="A56C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4B5"/>
    <w:multiLevelType w:val="hybridMultilevel"/>
    <w:tmpl w:val="3C0CFBA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1FB1600"/>
    <w:multiLevelType w:val="hybridMultilevel"/>
    <w:tmpl w:val="43B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3C0C"/>
    <w:multiLevelType w:val="hybridMultilevel"/>
    <w:tmpl w:val="A37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268E"/>
    <w:multiLevelType w:val="singleLevel"/>
    <w:tmpl w:val="2F38A6D3"/>
    <w:lvl w:ilvl="0">
      <w:numFmt w:val="bullet"/>
      <w:suff w:val="nothing"/>
      <w:lvlText w:val="·"/>
      <w:lvlJc w:val="left"/>
      <w:pPr>
        <w:tabs>
          <w:tab w:val="num" w:pos="1008"/>
        </w:tabs>
      </w:pPr>
      <w:rPr>
        <w:rFonts w:ascii="Symbol" w:hAnsi="Symbol"/>
        <w:sz w:val="6"/>
      </w:rPr>
    </w:lvl>
  </w:abstractNum>
  <w:abstractNum w:abstractNumId="5" w15:restartNumberingAfterBreak="0">
    <w:nsid w:val="0A0211A2"/>
    <w:multiLevelType w:val="hybridMultilevel"/>
    <w:tmpl w:val="106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5201C"/>
    <w:multiLevelType w:val="hybridMultilevel"/>
    <w:tmpl w:val="348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7219F"/>
    <w:multiLevelType w:val="hybridMultilevel"/>
    <w:tmpl w:val="5108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651F72"/>
    <w:multiLevelType w:val="multilevel"/>
    <w:tmpl w:val="433A9234"/>
    <w:numStyleLink w:val="Headings"/>
  </w:abstractNum>
  <w:abstractNum w:abstractNumId="9" w15:restartNumberingAfterBreak="0">
    <w:nsid w:val="0C832E7D"/>
    <w:multiLevelType w:val="hybridMultilevel"/>
    <w:tmpl w:val="6EC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43312"/>
    <w:multiLevelType w:val="hybridMultilevel"/>
    <w:tmpl w:val="4D10E9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96A01"/>
    <w:multiLevelType w:val="hybridMultilevel"/>
    <w:tmpl w:val="5FF81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C76CD"/>
    <w:multiLevelType w:val="hybridMultilevel"/>
    <w:tmpl w:val="C05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531DE"/>
    <w:multiLevelType w:val="singleLevel"/>
    <w:tmpl w:val="3CF614B2"/>
    <w:lvl w:ilvl="0">
      <w:start w:val="1"/>
      <w:numFmt w:val="decimal"/>
      <w:lvlText w:val="%1"/>
      <w:lvlJc w:val="left"/>
      <w:pPr>
        <w:tabs>
          <w:tab w:val="num" w:pos="360"/>
        </w:tabs>
        <w:ind w:left="360" w:hanging="360"/>
      </w:pPr>
    </w:lvl>
  </w:abstractNum>
  <w:abstractNum w:abstractNumId="14" w15:restartNumberingAfterBreak="0">
    <w:nsid w:val="0E9C174B"/>
    <w:multiLevelType w:val="hybridMultilevel"/>
    <w:tmpl w:val="18E6B5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F47AE"/>
    <w:multiLevelType w:val="hybridMultilevel"/>
    <w:tmpl w:val="513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5451C"/>
    <w:multiLevelType w:val="hybridMultilevel"/>
    <w:tmpl w:val="27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83B1A"/>
    <w:multiLevelType w:val="hybridMultilevel"/>
    <w:tmpl w:val="21E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2E05CF"/>
    <w:multiLevelType w:val="hybridMultilevel"/>
    <w:tmpl w:val="F83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C64B63"/>
    <w:multiLevelType w:val="multilevel"/>
    <w:tmpl w:val="8D08D96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upperLetter"/>
      <w:suff w:val="space"/>
      <w:lvlText w:val="Appendix %7"/>
      <w:lvlJc w:val="left"/>
      <w:pPr>
        <w:ind w:left="360" w:hanging="360"/>
      </w:pPr>
      <w:rPr>
        <w:rFonts w:hint="default"/>
      </w:rPr>
    </w:lvl>
    <w:lvl w:ilvl="7">
      <w:start w:val="1"/>
      <w:numFmt w:val="decimal"/>
      <w:suff w:val="space"/>
      <w:lvlText w:val="Appendix %7.%8"/>
      <w:lvlJc w:val="left"/>
      <w:pPr>
        <w:ind w:left="360" w:hanging="360"/>
      </w:pPr>
      <w:rPr>
        <w:rFonts w:hint="default"/>
      </w:rPr>
    </w:lvl>
    <w:lvl w:ilvl="8">
      <w:start w:val="1"/>
      <w:numFmt w:val="decimal"/>
      <w:suff w:val="space"/>
      <w:lvlText w:val="Appendix %7.%8.%9"/>
      <w:lvlJc w:val="left"/>
      <w:pPr>
        <w:ind w:left="360" w:hanging="360"/>
      </w:pPr>
      <w:rPr>
        <w:rFonts w:hint="default"/>
      </w:rPr>
    </w:lvl>
  </w:abstractNum>
  <w:abstractNum w:abstractNumId="20" w15:restartNumberingAfterBreak="0">
    <w:nsid w:val="13F609EA"/>
    <w:multiLevelType w:val="hybridMultilevel"/>
    <w:tmpl w:val="297848EC"/>
    <w:lvl w:ilvl="0" w:tplc="D62013EC">
      <w:start w:val="1"/>
      <w:numFmt w:val="bullet"/>
      <w:lvlText w:val="•"/>
      <w:lvlJc w:val="left"/>
      <w:pPr>
        <w:tabs>
          <w:tab w:val="num" w:pos="720"/>
        </w:tabs>
        <w:ind w:left="720" w:hanging="360"/>
      </w:pPr>
      <w:rPr>
        <w:rFonts w:ascii="Arial" w:hAnsi="Arial" w:hint="default"/>
      </w:rPr>
    </w:lvl>
    <w:lvl w:ilvl="1" w:tplc="BD8AF1CE" w:tentative="1">
      <w:start w:val="1"/>
      <w:numFmt w:val="bullet"/>
      <w:lvlText w:val="•"/>
      <w:lvlJc w:val="left"/>
      <w:pPr>
        <w:tabs>
          <w:tab w:val="num" w:pos="1440"/>
        </w:tabs>
        <w:ind w:left="1440" w:hanging="360"/>
      </w:pPr>
      <w:rPr>
        <w:rFonts w:ascii="Arial" w:hAnsi="Arial" w:hint="default"/>
      </w:rPr>
    </w:lvl>
    <w:lvl w:ilvl="2" w:tplc="1908A9D0" w:tentative="1">
      <w:start w:val="1"/>
      <w:numFmt w:val="bullet"/>
      <w:lvlText w:val="•"/>
      <w:lvlJc w:val="left"/>
      <w:pPr>
        <w:tabs>
          <w:tab w:val="num" w:pos="2160"/>
        </w:tabs>
        <w:ind w:left="2160" w:hanging="360"/>
      </w:pPr>
      <w:rPr>
        <w:rFonts w:ascii="Arial" w:hAnsi="Arial" w:hint="default"/>
      </w:rPr>
    </w:lvl>
    <w:lvl w:ilvl="3" w:tplc="179CFC36" w:tentative="1">
      <w:start w:val="1"/>
      <w:numFmt w:val="bullet"/>
      <w:lvlText w:val="•"/>
      <w:lvlJc w:val="left"/>
      <w:pPr>
        <w:tabs>
          <w:tab w:val="num" w:pos="2880"/>
        </w:tabs>
        <w:ind w:left="2880" w:hanging="360"/>
      </w:pPr>
      <w:rPr>
        <w:rFonts w:ascii="Arial" w:hAnsi="Arial" w:hint="default"/>
      </w:rPr>
    </w:lvl>
    <w:lvl w:ilvl="4" w:tplc="7080647A" w:tentative="1">
      <w:start w:val="1"/>
      <w:numFmt w:val="bullet"/>
      <w:lvlText w:val="•"/>
      <w:lvlJc w:val="left"/>
      <w:pPr>
        <w:tabs>
          <w:tab w:val="num" w:pos="3600"/>
        </w:tabs>
        <w:ind w:left="3600" w:hanging="360"/>
      </w:pPr>
      <w:rPr>
        <w:rFonts w:ascii="Arial" w:hAnsi="Arial" w:hint="default"/>
      </w:rPr>
    </w:lvl>
    <w:lvl w:ilvl="5" w:tplc="F758A3F4" w:tentative="1">
      <w:start w:val="1"/>
      <w:numFmt w:val="bullet"/>
      <w:lvlText w:val="•"/>
      <w:lvlJc w:val="left"/>
      <w:pPr>
        <w:tabs>
          <w:tab w:val="num" w:pos="4320"/>
        </w:tabs>
        <w:ind w:left="4320" w:hanging="360"/>
      </w:pPr>
      <w:rPr>
        <w:rFonts w:ascii="Arial" w:hAnsi="Arial" w:hint="default"/>
      </w:rPr>
    </w:lvl>
    <w:lvl w:ilvl="6" w:tplc="367CB4E0" w:tentative="1">
      <w:start w:val="1"/>
      <w:numFmt w:val="bullet"/>
      <w:lvlText w:val="•"/>
      <w:lvlJc w:val="left"/>
      <w:pPr>
        <w:tabs>
          <w:tab w:val="num" w:pos="5040"/>
        </w:tabs>
        <w:ind w:left="5040" w:hanging="360"/>
      </w:pPr>
      <w:rPr>
        <w:rFonts w:ascii="Arial" w:hAnsi="Arial" w:hint="default"/>
      </w:rPr>
    </w:lvl>
    <w:lvl w:ilvl="7" w:tplc="656C4544" w:tentative="1">
      <w:start w:val="1"/>
      <w:numFmt w:val="bullet"/>
      <w:lvlText w:val="•"/>
      <w:lvlJc w:val="left"/>
      <w:pPr>
        <w:tabs>
          <w:tab w:val="num" w:pos="5760"/>
        </w:tabs>
        <w:ind w:left="5760" w:hanging="360"/>
      </w:pPr>
      <w:rPr>
        <w:rFonts w:ascii="Arial" w:hAnsi="Arial" w:hint="default"/>
      </w:rPr>
    </w:lvl>
    <w:lvl w:ilvl="8" w:tplc="92A4268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5FF1D69"/>
    <w:multiLevelType w:val="hybridMultilevel"/>
    <w:tmpl w:val="0C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5369CC"/>
    <w:multiLevelType w:val="hybridMultilevel"/>
    <w:tmpl w:val="4790B9A0"/>
    <w:lvl w:ilvl="0" w:tplc="E4DA329E">
      <w:start w:val="1"/>
      <w:numFmt w:val="decimal"/>
      <w:pStyle w:val="TableTitleSection13"/>
      <w:lvlText w:val="Table 13-%1."/>
      <w:lvlJc w:val="left"/>
      <w:pPr>
        <w:tabs>
          <w:tab w:val="num" w:pos="1152"/>
        </w:tabs>
        <w:ind w:left="0" w:firstLine="0"/>
      </w:pPr>
      <w:rPr>
        <w:rFonts w:ascii="Arial Narrow" w:hAnsi="Arial Narrow" w:cs="MS Mincho" w:hint="default"/>
        <w:b/>
        <w:i w:val="0"/>
        <w:sz w:val="24"/>
        <w:szCs w:val="20"/>
      </w:rPr>
    </w:lvl>
    <w:lvl w:ilvl="1" w:tplc="04090001">
      <w:start w:val="1"/>
      <w:numFmt w:val="bullet"/>
      <w:lvlText w:val=""/>
      <w:lvlJc w:val="left"/>
      <w:pPr>
        <w:tabs>
          <w:tab w:val="num" w:pos="1440"/>
        </w:tabs>
        <w:ind w:left="1440" w:hanging="360"/>
      </w:pPr>
      <w:rPr>
        <w:rFonts w:ascii="Symbol" w:hAnsi="Symbol" w:hint="default"/>
        <w:b/>
        <w:i w:val="0"/>
        <w:sz w:val="24"/>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3A6A90"/>
    <w:multiLevelType w:val="hybridMultilevel"/>
    <w:tmpl w:val="AFA6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E27CF"/>
    <w:multiLevelType w:val="hybridMultilevel"/>
    <w:tmpl w:val="B8B8F546"/>
    <w:lvl w:ilvl="0" w:tplc="E83CDF0E">
      <w:start w:val="1"/>
      <w:numFmt w:val="decimal"/>
      <w:pStyle w:val="FigureTitleSection3"/>
      <w:lvlText w:val="Figure %1."/>
      <w:lvlJc w:val="left"/>
      <w:pPr>
        <w:tabs>
          <w:tab w:val="num" w:pos="504"/>
        </w:tabs>
        <w:ind w:left="504" w:hanging="504"/>
      </w:pPr>
      <w:rPr>
        <w:rFonts w:ascii="Arial Narrow" w:hAnsi="Arial Narrow" w:hint="default"/>
        <w:b/>
        <w:i w:val="0"/>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794FC8"/>
    <w:multiLevelType w:val="hybridMultilevel"/>
    <w:tmpl w:val="AADC6F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D45E90"/>
    <w:multiLevelType w:val="hybridMultilevel"/>
    <w:tmpl w:val="DBBC4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A94F1F"/>
    <w:multiLevelType w:val="hybridMultilevel"/>
    <w:tmpl w:val="36861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397159"/>
    <w:multiLevelType w:val="hybridMultilevel"/>
    <w:tmpl w:val="65ACD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E96F35"/>
    <w:multiLevelType w:val="hybridMultilevel"/>
    <w:tmpl w:val="2F66E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1E04CD1"/>
    <w:multiLevelType w:val="multilevel"/>
    <w:tmpl w:val="FB3A74B8"/>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upperLetter"/>
      <w:suff w:val="space"/>
      <w:lvlText w:val="Appendix %7"/>
      <w:lvlJc w:val="left"/>
      <w:pPr>
        <w:ind w:left="360" w:hanging="360"/>
      </w:pPr>
      <w:rPr>
        <w:rFonts w:hint="default"/>
      </w:rPr>
    </w:lvl>
    <w:lvl w:ilvl="7">
      <w:start w:val="1"/>
      <w:numFmt w:val="decimal"/>
      <w:suff w:val="space"/>
      <w:lvlText w:val="Appendix %7.%8"/>
      <w:lvlJc w:val="left"/>
      <w:pPr>
        <w:ind w:left="360" w:hanging="360"/>
      </w:pPr>
      <w:rPr>
        <w:rFonts w:hint="default"/>
      </w:rPr>
    </w:lvl>
    <w:lvl w:ilvl="8">
      <w:start w:val="1"/>
      <w:numFmt w:val="decimal"/>
      <w:suff w:val="space"/>
      <w:lvlText w:val="Appendix %7.%8.%9"/>
      <w:lvlJc w:val="left"/>
      <w:pPr>
        <w:ind w:left="360" w:hanging="360"/>
      </w:pPr>
      <w:rPr>
        <w:rFonts w:hint="default"/>
      </w:rPr>
    </w:lvl>
  </w:abstractNum>
  <w:abstractNum w:abstractNumId="31" w15:restartNumberingAfterBreak="0">
    <w:nsid w:val="21FD2587"/>
    <w:multiLevelType w:val="multilevel"/>
    <w:tmpl w:val="8D08D96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upperLetter"/>
      <w:suff w:val="space"/>
      <w:lvlText w:val="Appendix %7"/>
      <w:lvlJc w:val="left"/>
      <w:pPr>
        <w:ind w:left="360" w:hanging="360"/>
      </w:pPr>
      <w:rPr>
        <w:rFonts w:hint="default"/>
      </w:rPr>
    </w:lvl>
    <w:lvl w:ilvl="7">
      <w:start w:val="1"/>
      <w:numFmt w:val="decimal"/>
      <w:suff w:val="space"/>
      <w:lvlText w:val="Appendix %7.%8"/>
      <w:lvlJc w:val="left"/>
      <w:pPr>
        <w:ind w:left="360" w:hanging="360"/>
      </w:pPr>
      <w:rPr>
        <w:rFonts w:hint="default"/>
      </w:rPr>
    </w:lvl>
    <w:lvl w:ilvl="8">
      <w:start w:val="1"/>
      <w:numFmt w:val="decimal"/>
      <w:suff w:val="space"/>
      <w:lvlText w:val="Appendix %7.%8.%9"/>
      <w:lvlJc w:val="left"/>
      <w:pPr>
        <w:ind w:left="360" w:hanging="360"/>
      </w:pPr>
      <w:rPr>
        <w:rFonts w:hint="default"/>
      </w:rPr>
    </w:lvl>
  </w:abstractNum>
  <w:abstractNum w:abstractNumId="32" w15:restartNumberingAfterBreak="0">
    <w:nsid w:val="236932EA"/>
    <w:multiLevelType w:val="hybridMultilevel"/>
    <w:tmpl w:val="EA40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7D26B2"/>
    <w:multiLevelType w:val="hybridMultilevel"/>
    <w:tmpl w:val="5CA2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061657"/>
    <w:multiLevelType w:val="hybridMultilevel"/>
    <w:tmpl w:val="1602A9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560D4B"/>
    <w:multiLevelType w:val="hybridMultilevel"/>
    <w:tmpl w:val="6316A0D4"/>
    <w:lvl w:ilvl="0" w:tplc="7B36393E">
      <w:start w:val="1"/>
      <w:numFmt w:val="bullet"/>
      <w:lvlText w:val="•"/>
      <w:lvlJc w:val="left"/>
      <w:pPr>
        <w:tabs>
          <w:tab w:val="num" w:pos="720"/>
        </w:tabs>
        <w:ind w:left="720" w:hanging="360"/>
      </w:pPr>
      <w:rPr>
        <w:rFonts w:ascii="Arial" w:hAnsi="Arial" w:hint="default"/>
      </w:rPr>
    </w:lvl>
    <w:lvl w:ilvl="1" w:tplc="796E0AEE" w:tentative="1">
      <w:start w:val="1"/>
      <w:numFmt w:val="bullet"/>
      <w:lvlText w:val="•"/>
      <w:lvlJc w:val="left"/>
      <w:pPr>
        <w:tabs>
          <w:tab w:val="num" w:pos="1440"/>
        </w:tabs>
        <w:ind w:left="1440" w:hanging="360"/>
      </w:pPr>
      <w:rPr>
        <w:rFonts w:ascii="Arial" w:hAnsi="Arial" w:hint="default"/>
      </w:rPr>
    </w:lvl>
    <w:lvl w:ilvl="2" w:tplc="AEE40782" w:tentative="1">
      <w:start w:val="1"/>
      <w:numFmt w:val="bullet"/>
      <w:lvlText w:val="•"/>
      <w:lvlJc w:val="left"/>
      <w:pPr>
        <w:tabs>
          <w:tab w:val="num" w:pos="2160"/>
        </w:tabs>
        <w:ind w:left="2160" w:hanging="360"/>
      </w:pPr>
      <w:rPr>
        <w:rFonts w:ascii="Arial" w:hAnsi="Arial" w:hint="default"/>
      </w:rPr>
    </w:lvl>
    <w:lvl w:ilvl="3" w:tplc="6ECC021A" w:tentative="1">
      <w:start w:val="1"/>
      <w:numFmt w:val="bullet"/>
      <w:lvlText w:val="•"/>
      <w:lvlJc w:val="left"/>
      <w:pPr>
        <w:tabs>
          <w:tab w:val="num" w:pos="2880"/>
        </w:tabs>
        <w:ind w:left="2880" w:hanging="360"/>
      </w:pPr>
      <w:rPr>
        <w:rFonts w:ascii="Arial" w:hAnsi="Arial" w:hint="default"/>
      </w:rPr>
    </w:lvl>
    <w:lvl w:ilvl="4" w:tplc="1174CE22" w:tentative="1">
      <w:start w:val="1"/>
      <w:numFmt w:val="bullet"/>
      <w:lvlText w:val="•"/>
      <w:lvlJc w:val="left"/>
      <w:pPr>
        <w:tabs>
          <w:tab w:val="num" w:pos="3600"/>
        </w:tabs>
        <w:ind w:left="3600" w:hanging="360"/>
      </w:pPr>
      <w:rPr>
        <w:rFonts w:ascii="Arial" w:hAnsi="Arial" w:hint="default"/>
      </w:rPr>
    </w:lvl>
    <w:lvl w:ilvl="5" w:tplc="661A4FC6" w:tentative="1">
      <w:start w:val="1"/>
      <w:numFmt w:val="bullet"/>
      <w:lvlText w:val="•"/>
      <w:lvlJc w:val="left"/>
      <w:pPr>
        <w:tabs>
          <w:tab w:val="num" w:pos="4320"/>
        </w:tabs>
        <w:ind w:left="4320" w:hanging="360"/>
      </w:pPr>
      <w:rPr>
        <w:rFonts w:ascii="Arial" w:hAnsi="Arial" w:hint="default"/>
      </w:rPr>
    </w:lvl>
    <w:lvl w:ilvl="6" w:tplc="C7046C82" w:tentative="1">
      <w:start w:val="1"/>
      <w:numFmt w:val="bullet"/>
      <w:lvlText w:val="•"/>
      <w:lvlJc w:val="left"/>
      <w:pPr>
        <w:tabs>
          <w:tab w:val="num" w:pos="5040"/>
        </w:tabs>
        <w:ind w:left="5040" w:hanging="360"/>
      </w:pPr>
      <w:rPr>
        <w:rFonts w:ascii="Arial" w:hAnsi="Arial" w:hint="default"/>
      </w:rPr>
    </w:lvl>
    <w:lvl w:ilvl="7" w:tplc="2EA038EE" w:tentative="1">
      <w:start w:val="1"/>
      <w:numFmt w:val="bullet"/>
      <w:lvlText w:val="•"/>
      <w:lvlJc w:val="left"/>
      <w:pPr>
        <w:tabs>
          <w:tab w:val="num" w:pos="5760"/>
        </w:tabs>
        <w:ind w:left="5760" w:hanging="360"/>
      </w:pPr>
      <w:rPr>
        <w:rFonts w:ascii="Arial" w:hAnsi="Arial" w:hint="default"/>
      </w:rPr>
    </w:lvl>
    <w:lvl w:ilvl="8" w:tplc="692ACD5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71A5D2D"/>
    <w:multiLevelType w:val="multilevel"/>
    <w:tmpl w:val="433A9234"/>
    <w:numStyleLink w:val="Headings"/>
  </w:abstractNum>
  <w:abstractNum w:abstractNumId="37" w15:restartNumberingAfterBreak="0">
    <w:nsid w:val="275E0AD8"/>
    <w:multiLevelType w:val="hybridMultilevel"/>
    <w:tmpl w:val="5D52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680CEE"/>
    <w:multiLevelType w:val="hybridMultilevel"/>
    <w:tmpl w:val="5F3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C20F29"/>
    <w:multiLevelType w:val="hybridMultilevel"/>
    <w:tmpl w:val="1E96A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6F5998"/>
    <w:multiLevelType w:val="hybridMultilevel"/>
    <w:tmpl w:val="D74ADAD2"/>
    <w:lvl w:ilvl="0" w:tplc="675A77B4">
      <w:start w:val="1"/>
      <w:numFmt w:val="bullet"/>
      <w:lvlText w:val="•"/>
      <w:lvlJc w:val="left"/>
      <w:pPr>
        <w:tabs>
          <w:tab w:val="num" w:pos="720"/>
        </w:tabs>
        <w:ind w:left="720" w:hanging="360"/>
      </w:pPr>
      <w:rPr>
        <w:rFonts w:ascii="Arial" w:hAnsi="Arial" w:hint="default"/>
      </w:rPr>
    </w:lvl>
    <w:lvl w:ilvl="1" w:tplc="9280B826" w:tentative="1">
      <w:start w:val="1"/>
      <w:numFmt w:val="bullet"/>
      <w:lvlText w:val="•"/>
      <w:lvlJc w:val="left"/>
      <w:pPr>
        <w:tabs>
          <w:tab w:val="num" w:pos="1440"/>
        </w:tabs>
        <w:ind w:left="1440" w:hanging="360"/>
      </w:pPr>
      <w:rPr>
        <w:rFonts w:ascii="Arial" w:hAnsi="Arial" w:hint="default"/>
      </w:rPr>
    </w:lvl>
    <w:lvl w:ilvl="2" w:tplc="FA4E2DC0" w:tentative="1">
      <w:start w:val="1"/>
      <w:numFmt w:val="bullet"/>
      <w:lvlText w:val="•"/>
      <w:lvlJc w:val="left"/>
      <w:pPr>
        <w:tabs>
          <w:tab w:val="num" w:pos="2160"/>
        </w:tabs>
        <w:ind w:left="2160" w:hanging="360"/>
      </w:pPr>
      <w:rPr>
        <w:rFonts w:ascii="Arial" w:hAnsi="Arial" w:hint="default"/>
      </w:rPr>
    </w:lvl>
    <w:lvl w:ilvl="3" w:tplc="7DCEAF82" w:tentative="1">
      <w:start w:val="1"/>
      <w:numFmt w:val="bullet"/>
      <w:lvlText w:val="•"/>
      <w:lvlJc w:val="left"/>
      <w:pPr>
        <w:tabs>
          <w:tab w:val="num" w:pos="2880"/>
        </w:tabs>
        <w:ind w:left="2880" w:hanging="360"/>
      </w:pPr>
      <w:rPr>
        <w:rFonts w:ascii="Arial" w:hAnsi="Arial" w:hint="default"/>
      </w:rPr>
    </w:lvl>
    <w:lvl w:ilvl="4" w:tplc="84042C42" w:tentative="1">
      <w:start w:val="1"/>
      <w:numFmt w:val="bullet"/>
      <w:lvlText w:val="•"/>
      <w:lvlJc w:val="left"/>
      <w:pPr>
        <w:tabs>
          <w:tab w:val="num" w:pos="3600"/>
        </w:tabs>
        <w:ind w:left="3600" w:hanging="360"/>
      </w:pPr>
      <w:rPr>
        <w:rFonts w:ascii="Arial" w:hAnsi="Arial" w:hint="default"/>
      </w:rPr>
    </w:lvl>
    <w:lvl w:ilvl="5" w:tplc="4B4AD8D0" w:tentative="1">
      <w:start w:val="1"/>
      <w:numFmt w:val="bullet"/>
      <w:lvlText w:val="•"/>
      <w:lvlJc w:val="left"/>
      <w:pPr>
        <w:tabs>
          <w:tab w:val="num" w:pos="4320"/>
        </w:tabs>
        <w:ind w:left="4320" w:hanging="360"/>
      </w:pPr>
      <w:rPr>
        <w:rFonts w:ascii="Arial" w:hAnsi="Arial" w:hint="default"/>
      </w:rPr>
    </w:lvl>
    <w:lvl w:ilvl="6" w:tplc="56BE126C" w:tentative="1">
      <w:start w:val="1"/>
      <w:numFmt w:val="bullet"/>
      <w:lvlText w:val="•"/>
      <w:lvlJc w:val="left"/>
      <w:pPr>
        <w:tabs>
          <w:tab w:val="num" w:pos="5040"/>
        </w:tabs>
        <w:ind w:left="5040" w:hanging="360"/>
      </w:pPr>
      <w:rPr>
        <w:rFonts w:ascii="Arial" w:hAnsi="Arial" w:hint="default"/>
      </w:rPr>
    </w:lvl>
    <w:lvl w:ilvl="7" w:tplc="2FB49038" w:tentative="1">
      <w:start w:val="1"/>
      <w:numFmt w:val="bullet"/>
      <w:lvlText w:val="•"/>
      <w:lvlJc w:val="left"/>
      <w:pPr>
        <w:tabs>
          <w:tab w:val="num" w:pos="5760"/>
        </w:tabs>
        <w:ind w:left="5760" w:hanging="360"/>
      </w:pPr>
      <w:rPr>
        <w:rFonts w:ascii="Arial" w:hAnsi="Arial" w:hint="default"/>
      </w:rPr>
    </w:lvl>
    <w:lvl w:ilvl="8" w:tplc="250CB5F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0BF432C"/>
    <w:multiLevelType w:val="hybridMultilevel"/>
    <w:tmpl w:val="5F1A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2E5D98"/>
    <w:multiLevelType w:val="hybridMultilevel"/>
    <w:tmpl w:val="D75C65F0"/>
    <w:lvl w:ilvl="0" w:tplc="3306EA2C">
      <w:start w:val="1"/>
      <w:numFmt w:val="bullet"/>
      <w:lvlText w:val="•"/>
      <w:lvlJc w:val="left"/>
      <w:pPr>
        <w:tabs>
          <w:tab w:val="num" w:pos="720"/>
        </w:tabs>
        <w:ind w:left="720" w:hanging="360"/>
      </w:pPr>
      <w:rPr>
        <w:rFonts w:ascii="Arial" w:hAnsi="Arial" w:hint="default"/>
      </w:rPr>
    </w:lvl>
    <w:lvl w:ilvl="1" w:tplc="4C967362" w:tentative="1">
      <w:start w:val="1"/>
      <w:numFmt w:val="bullet"/>
      <w:lvlText w:val="•"/>
      <w:lvlJc w:val="left"/>
      <w:pPr>
        <w:tabs>
          <w:tab w:val="num" w:pos="1440"/>
        </w:tabs>
        <w:ind w:left="1440" w:hanging="360"/>
      </w:pPr>
      <w:rPr>
        <w:rFonts w:ascii="Arial" w:hAnsi="Arial" w:hint="default"/>
      </w:rPr>
    </w:lvl>
    <w:lvl w:ilvl="2" w:tplc="E878FC3A" w:tentative="1">
      <w:start w:val="1"/>
      <w:numFmt w:val="bullet"/>
      <w:lvlText w:val="•"/>
      <w:lvlJc w:val="left"/>
      <w:pPr>
        <w:tabs>
          <w:tab w:val="num" w:pos="2160"/>
        </w:tabs>
        <w:ind w:left="2160" w:hanging="360"/>
      </w:pPr>
      <w:rPr>
        <w:rFonts w:ascii="Arial" w:hAnsi="Arial" w:hint="default"/>
      </w:rPr>
    </w:lvl>
    <w:lvl w:ilvl="3" w:tplc="E16EB82C" w:tentative="1">
      <w:start w:val="1"/>
      <w:numFmt w:val="bullet"/>
      <w:lvlText w:val="•"/>
      <w:lvlJc w:val="left"/>
      <w:pPr>
        <w:tabs>
          <w:tab w:val="num" w:pos="2880"/>
        </w:tabs>
        <w:ind w:left="2880" w:hanging="360"/>
      </w:pPr>
      <w:rPr>
        <w:rFonts w:ascii="Arial" w:hAnsi="Arial" w:hint="default"/>
      </w:rPr>
    </w:lvl>
    <w:lvl w:ilvl="4" w:tplc="05B8B49C" w:tentative="1">
      <w:start w:val="1"/>
      <w:numFmt w:val="bullet"/>
      <w:lvlText w:val="•"/>
      <w:lvlJc w:val="left"/>
      <w:pPr>
        <w:tabs>
          <w:tab w:val="num" w:pos="3600"/>
        </w:tabs>
        <w:ind w:left="3600" w:hanging="360"/>
      </w:pPr>
      <w:rPr>
        <w:rFonts w:ascii="Arial" w:hAnsi="Arial" w:hint="default"/>
      </w:rPr>
    </w:lvl>
    <w:lvl w:ilvl="5" w:tplc="62AAAFCA" w:tentative="1">
      <w:start w:val="1"/>
      <w:numFmt w:val="bullet"/>
      <w:lvlText w:val="•"/>
      <w:lvlJc w:val="left"/>
      <w:pPr>
        <w:tabs>
          <w:tab w:val="num" w:pos="4320"/>
        </w:tabs>
        <w:ind w:left="4320" w:hanging="360"/>
      </w:pPr>
      <w:rPr>
        <w:rFonts w:ascii="Arial" w:hAnsi="Arial" w:hint="default"/>
      </w:rPr>
    </w:lvl>
    <w:lvl w:ilvl="6" w:tplc="64B6125E" w:tentative="1">
      <w:start w:val="1"/>
      <w:numFmt w:val="bullet"/>
      <w:lvlText w:val="•"/>
      <w:lvlJc w:val="left"/>
      <w:pPr>
        <w:tabs>
          <w:tab w:val="num" w:pos="5040"/>
        </w:tabs>
        <w:ind w:left="5040" w:hanging="360"/>
      </w:pPr>
      <w:rPr>
        <w:rFonts w:ascii="Arial" w:hAnsi="Arial" w:hint="default"/>
      </w:rPr>
    </w:lvl>
    <w:lvl w:ilvl="7" w:tplc="E4C8653A" w:tentative="1">
      <w:start w:val="1"/>
      <w:numFmt w:val="bullet"/>
      <w:lvlText w:val="•"/>
      <w:lvlJc w:val="left"/>
      <w:pPr>
        <w:tabs>
          <w:tab w:val="num" w:pos="5760"/>
        </w:tabs>
        <w:ind w:left="5760" w:hanging="360"/>
      </w:pPr>
      <w:rPr>
        <w:rFonts w:ascii="Arial" w:hAnsi="Arial" w:hint="default"/>
      </w:rPr>
    </w:lvl>
    <w:lvl w:ilvl="8" w:tplc="CBAC429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27D234A"/>
    <w:multiLevelType w:val="hybridMultilevel"/>
    <w:tmpl w:val="1068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315C4"/>
    <w:multiLevelType w:val="hybridMultilevel"/>
    <w:tmpl w:val="7BCC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DD563E"/>
    <w:multiLevelType w:val="hybridMultilevel"/>
    <w:tmpl w:val="C2A6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8F7E62"/>
    <w:multiLevelType w:val="hybridMultilevel"/>
    <w:tmpl w:val="82D4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A67668"/>
    <w:multiLevelType w:val="hybridMultilevel"/>
    <w:tmpl w:val="9E78ED60"/>
    <w:lvl w:ilvl="0" w:tplc="17B83D86">
      <w:start w:val="1"/>
      <w:numFmt w:val="bullet"/>
      <w:lvlText w:val="•"/>
      <w:lvlJc w:val="left"/>
      <w:pPr>
        <w:tabs>
          <w:tab w:val="num" w:pos="720"/>
        </w:tabs>
        <w:ind w:left="720" w:hanging="360"/>
      </w:pPr>
      <w:rPr>
        <w:rFonts w:ascii="Arial" w:hAnsi="Arial" w:hint="default"/>
      </w:rPr>
    </w:lvl>
    <w:lvl w:ilvl="1" w:tplc="C27CB320" w:tentative="1">
      <w:start w:val="1"/>
      <w:numFmt w:val="bullet"/>
      <w:lvlText w:val="•"/>
      <w:lvlJc w:val="left"/>
      <w:pPr>
        <w:tabs>
          <w:tab w:val="num" w:pos="1440"/>
        </w:tabs>
        <w:ind w:left="1440" w:hanging="360"/>
      </w:pPr>
      <w:rPr>
        <w:rFonts w:ascii="Arial" w:hAnsi="Arial" w:hint="default"/>
      </w:rPr>
    </w:lvl>
    <w:lvl w:ilvl="2" w:tplc="8278CE82" w:tentative="1">
      <w:start w:val="1"/>
      <w:numFmt w:val="bullet"/>
      <w:lvlText w:val="•"/>
      <w:lvlJc w:val="left"/>
      <w:pPr>
        <w:tabs>
          <w:tab w:val="num" w:pos="2160"/>
        </w:tabs>
        <w:ind w:left="2160" w:hanging="360"/>
      </w:pPr>
      <w:rPr>
        <w:rFonts w:ascii="Arial" w:hAnsi="Arial" w:hint="default"/>
      </w:rPr>
    </w:lvl>
    <w:lvl w:ilvl="3" w:tplc="DA2C6874" w:tentative="1">
      <w:start w:val="1"/>
      <w:numFmt w:val="bullet"/>
      <w:lvlText w:val="•"/>
      <w:lvlJc w:val="left"/>
      <w:pPr>
        <w:tabs>
          <w:tab w:val="num" w:pos="2880"/>
        </w:tabs>
        <w:ind w:left="2880" w:hanging="360"/>
      </w:pPr>
      <w:rPr>
        <w:rFonts w:ascii="Arial" w:hAnsi="Arial" w:hint="default"/>
      </w:rPr>
    </w:lvl>
    <w:lvl w:ilvl="4" w:tplc="81AADCA0" w:tentative="1">
      <w:start w:val="1"/>
      <w:numFmt w:val="bullet"/>
      <w:lvlText w:val="•"/>
      <w:lvlJc w:val="left"/>
      <w:pPr>
        <w:tabs>
          <w:tab w:val="num" w:pos="3600"/>
        </w:tabs>
        <w:ind w:left="3600" w:hanging="360"/>
      </w:pPr>
      <w:rPr>
        <w:rFonts w:ascii="Arial" w:hAnsi="Arial" w:hint="default"/>
      </w:rPr>
    </w:lvl>
    <w:lvl w:ilvl="5" w:tplc="7CECE4E8" w:tentative="1">
      <w:start w:val="1"/>
      <w:numFmt w:val="bullet"/>
      <w:lvlText w:val="•"/>
      <w:lvlJc w:val="left"/>
      <w:pPr>
        <w:tabs>
          <w:tab w:val="num" w:pos="4320"/>
        </w:tabs>
        <w:ind w:left="4320" w:hanging="360"/>
      </w:pPr>
      <w:rPr>
        <w:rFonts w:ascii="Arial" w:hAnsi="Arial" w:hint="default"/>
      </w:rPr>
    </w:lvl>
    <w:lvl w:ilvl="6" w:tplc="3AF430A6" w:tentative="1">
      <w:start w:val="1"/>
      <w:numFmt w:val="bullet"/>
      <w:lvlText w:val="•"/>
      <w:lvlJc w:val="left"/>
      <w:pPr>
        <w:tabs>
          <w:tab w:val="num" w:pos="5040"/>
        </w:tabs>
        <w:ind w:left="5040" w:hanging="360"/>
      </w:pPr>
      <w:rPr>
        <w:rFonts w:ascii="Arial" w:hAnsi="Arial" w:hint="default"/>
      </w:rPr>
    </w:lvl>
    <w:lvl w:ilvl="7" w:tplc="B4BC469C" w:tentative="1">
      <w:start w:val="1"/>
      <w:numFmt w:val="bullet"/>
      <w:lvlText w:val="•"/>
      <w:lvlJc w:val="left"/>
      <w:pPr>
        <w:tabs>
          <w:tab w:val="num" w:pos="5760"/>
        </w:tabs>
        <w:ind w:left="5760" w:hanging="360"/>
      </w:pPr>
      <w:rPr>
        <w:rFonts w:ascii="Arial" w:hAnsi="Arial" w:hint="default"/>
      </w:rPr>
    </w:lvl>
    <w:lvl w:ilvl="8" w:tplc="60F0588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5D44577"/>
    <w:multiLevelType w:val="hybridMultilevel"/>
    <w:tmpl w:val="ABC29F60"/>
    <w:lvl w:ilvl="0" w:tplc="2E48CD40">
      <w:start w:val="1"/>
      <w:numFmt w:val="bullet"/>
      <w:pStyle w:val="SecondLevelBullets"/>
      <w:lvlText w:val="–"/>
      <w:lvlJc w:val="left"/>
      <w:pPr>
        <w:tabs>
          <w:tab w:val="num" w:pos="1296"/>
        </w:tabs>
        <w:ind w:left="1296" w:hanging="360"/>
      </w:pPr>
      <w:rPr>
        <w:rFonts w:ascii="Times" w:hAnsi="Time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780CB3"/>
    <w:multiLevelType w:val="hybridMultilevel"/>
    <w:tmpl w:val="2B4C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3D05FE"/>
    <w:multiLevelType w:val="hybridMultilevel"/>
    <w:tmpl w:val="3EC0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742769"/>
    <w:multiLevelType w:val="hybridMultilevel"/>
    <w:tmpl w:val="B36A5EC0"/>
    <w:lvl w:ilvl="0" w:tplc="098485E2">
      <w:start w:val="1"/>
      <w:numFmt w:val="decimal"/>
      <w:pStyle w:val="NumberedList"/>
      <w:lvlText w:val="(%1)"/>
      <w:lvlJc w:val="left"/>
      <w:pPr>
        <w:tabs>
          <w:tab w:val="num" w:pos="1008"/>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B281CD6"/>
    <w:multiLevelType w:val="hybridMultilevel"/>
    <w:tmpl w:val="01E2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CF2D94"/>
    <w:multiLevelType w:val="hybridMultilevel"/>
    <w:tmpl w:val="507613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FD0FA7"/>
    <w:multiLevelType w:val="hybridMultilevel"/>
    <w:tmpl w:val="46EAE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DCF6D56"/>
    <w:multiLevelType w:val="hybridMultilevel"/>
    <w:tmpl w:val="99E4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517E18"/>
    <w:multiLevelType w:val="hybridMultilevel"/>
    <w:tmpl w:val="6338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5932A1"/>
    <w:multiLevelType w:val="hybridMultilevel"/>
    <w:tmpl w:val="B0008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912A84"/>
    <w:multiLevelType w:val="hybridMultilevel"/>
    <w:tmpl w:val="323E04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0C6C0A"/>
    <w:multiLevelType w:val="hybridMultilevel"/>
    <w:tmpl w:val="111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EF5658"/>
    <w:multiLevelType w:val="hybridMultilevel"/>
    <w:tmpl w:val="C3E232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7A2131"/>
    <w:multiLevelType w:val="hybridMultilevel"/>
    <w:tmpl w:val="F5D8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C1370A"/>
    <w:multiLevelType w:val="hybridMultilevel"/>
    <w:tmpl w:val="768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9C0B94"/>
    <w:multiLevelType w:val="singleLevel"/>
    <w:tmpl w:val="FA4034EA"/>
    <w:lvl w:ilvl="0">
      <w:start w:val="1"/>
      <w:numFmt w:val="bullet"/>
      <w:pStyle w:val="Bullets"/>
      <w:lvlText w:val=""/>
      <w:lvlJc w:val="left"/>
      <w:pPr>
        <w:tabs>
          <w:tab w:val="num" w:pos="864"/>
        </w:tabs>
        <w:ind w:left="864" w:hanging="432"/>
      </w:pPr>
      <w:rPr>
        <w:rFonts w:ascii="Symbol" w:hAnsi="Symbol" w:hint="default"/>
        <w:color w:val="auto"/>
      </w:rPr>
    </w:lvl>
  </w:abstractNum>
  <w:abstractNum w:abstractNumId="64" w15:restartNumberingAfterBreak="0">
    <w:nsid w:val="46CC4841"/>
    <w:multiLevelType w:val="hybridMultilevel"/>
    <w:tmpl w:val="52D8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457711"/>
    <w:multiLevelType w:val="hybridMultilevel"/>
    <w:tmpl w:val="04C41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530C1D"/>
    <w:multiLevelType w:val="hybridMultilevel"/>
    <w:tmpl w:val="BD70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D6282D"/>
    <w:multiLevelType w:val="hybridMultilevel"/>
    <w:tmpl w:val="F75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8E126C2"/>
    <w:multiLevelType w:val="hybridMultilevel"/>
    <w:tmpl w:val="00D6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B000C2F"/>
    <w:multiLevelType w:val="hybridMultilevel"/>
    <w:tmpl w:val="4EA0C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4E18C7"/>
    <w:multiLevelType w:val="multilevel"/>
    <w:tmpl w:val="433A9234"/>
    <w:numStyleLink w:val="Headings"/>
  </w:abstractNum>
  <w:abstractNum w:abstractNumId="71" w15:restartNumberingAfterBreak="0">
    <w:nsid w:val="4D657439"/>
    <w:multiLevelType w:val="hybridMultilevel"/>
    <w:tmpl w:val="6B10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EF0A03"/>
    <w:multiLevelType w:val="hybridMultilevel"/>
    <w:tmpl w:val="3EA21E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7942AF"/>
    <w:multiLevelType w:val="hybridMultilevel"/>
    <w:tmpl w:val="AD426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920E95"/>
    <w:multiLevelType w:val="multilevel"/>
    <w:tmpl w:val="FB3A74B8"/>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upperLetter"/>
      <w:suff w:val="space"/>
      <w:lvlText w:val="Appendix %7"/>
      <w:lvlJc w:val="left"/>
      <w:pPr>
        <w:ind w:left="360" w:hanging="360"/>
      </w:pPr>
      <w:rPr>
        <w:rFonts w:hint="default"/>
      </w:rPr>
    </w:lvl>
    <w:lvl w:ilvl="7">
      <w:start w:val="1"/>
      <w:numFmt w:val="decimal"/>
      <w:suff w:val="space"/>
      <w:lvlText w:val="Appendix %7.%8"/>
      <w:lvlJc w:val="left"/>
      <w:pPr>
        <w:ind w:left="360" w:hanging="360"/>
      </w:pPr>
      <w:rPr>
        <w:rFonts w:hint="default"/>
      </w:rPr>
    </w:lvl>
    <w:lvl w:ilvl="8">
      <w:start w:val="1"/>
      <w:numFmt w:val="decimal"/>
      <w:suff w:val="space"/>
      <w:lvlText w:val="Appendix %7.%8.%9"/>
      <w:lvlJc w:val="left"/>
      <w:pPr>
        <w:ind w:left="360" w:hanging="360"/>
      </w:pPr>
      <w:rPr>
        <w:rFonts w:hint="default"/>
      </w:rPr>
    </w:lvl>
  </w:abstractNum>
  <w:abstractNum w:abstractNumId="75" w15:restartNumberingAfterBreak="0">
    <w:nsid w:val="4F8F5EFD"/>
    <w:multiLevelType w:val="hybridMultilevel"/>
    <w:tmpl w:val="44004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C31766"/>
    <w:multiLevelType w:val="hybridMultilevel"/>
    <w:tmpl w:val="98A6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12705F"/>
    <w:multiLevelType w:val="hybridMultilevel"/>
    <w:tmpl w:val="8DB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281EF4"/>
    <w:multiLevelType w:val="hybridMultilevel"/>
    <w:tmpl w:val="82A4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9B521A"/>
    <w:multiLevelType w:val="multilevel"/>
    <w:tmpl w:val="433A9234"/>
    <w:styleLink w:val="Headings"/>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36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upperLetter"/>
      <w:pStyle w:val="Heading7"/>
      <w:suff w:val="space"/>
      <w:lvlText w:val="Appendix %7"/>
      <w:lvlJc w:val="left"/>
      <w:pPr>
        <w:ind w:left="360" w:hanging="360"/>
      </w:pPr>
      <w:rPr>
        <w:rFonts w:hint="default"/>
      </w:rPr>
    </w:lvl>
    <w:lvl w:ilvl="7">
      <w:start w:val="1"/>
      <w:numFmt w:val="decimal"/>
      <w:pStyle w:val="Heading8"/>
      <w:suff w:val="space"/>
      <w:lvlText w:val="Appendix %7.%8"/>
      <w:lvlJc w:val="left"/>
      <w:pPr>
        <w:ind w:left="360" w:hanging="360"/>
      </w:pPr>
      <w:rPr>
        <w:rFonts w:hint="default"/>
      </w:rPr>
    </w:lvl>
    <w:lvl w:ilvl="8">
      <w:start w:val="1"/>
      <w:numFmt w:val="decimal"/>
      <w:pStyle w:val="Heading9"/>
      <w:suff w:val="space"/>
      <w:lvlText w:val="Appendix %7.%8.%9"/>
      <w:lvlJc w:val="left"/>
      <w:pPr>
        <w:ind w:left="360" w:hanging="360"/>
      </w:pPr>
      <w:rPr>
        <w:rFonts w:hint="default"/>
      </w:rPr>
    </w:lvl>
  </w:abstractNum>
  <w:abstractNum w:abstractNumId="80" w15:restartNumberingAfterBreak="0">
    <w:nsid w:val="54656C16"/>
    <w:multiLevelType w:val="hybridMultilevel"/>
    <w:tmpl w:val="4F48159E"/>
    <w:lvl w:ilvl="0" w:tplc="CA84B258">
      <w:start w:val="1"/>
      <w:numFmt w:val="decimal"/>
      <w:pStyle w:val="TableTitleSection2"/>
      <w:lvlText w:val="Table 3-%1."/>
      <w:lvlJc w:val="left"/>
      <w:pPr>
        <w:tabs>
          <w:tab w:val="num" w:pos="1008"/>
        </w:tabs>
        <w:ind w:left="0" w:firstLine="0"/>
      </w:pPr>
      <w:rPr>
        <w:rFonts w:ascii="Arial Narrow" w:hAnsi="Arial Narrow" w:cs="MS Mincho" w:hint="default"/>
        <w:b/>
        <w:i w:val="0"/>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47E2C09"/>
    <w:multiLevelType w:val="hybridMultilevel"/>
    <w:tmpl w:val="17B24A5C"/>
    <w:lvl w:ilvl="0" w:tplc="10BEB85C">
      <w:start w:val="1"/>
      <w:numFmt w:val="bullet"/>
      <w:lvlText w:val="•"/>
      <w:lvlJc w:val="left"/>
      <w:pPr>
        <w:tabs>
          <w:tab w:val="num" w:pos="720"/>
        </w:tabs>
        <w:ind w:left="720" w:hanging="360"/>
      </w:pPr>
      <w:rPr>
        <w:rFonts w:ascii="Arial" w:hAnsi="Arial" w:hint="default"/>
      </w:rPr>
    </w:lvl>
    <w:lvl w:ilvl="1" w:tplc="4D40F24A" w:tentative="1">
      <w:start w:val="1"/>
      <w:numFmt w:val="bullet"/>
      <w:lvlText w:val="•"/>
      <w:lvlJc w:val="left"/>
      <w:pPr>
        <w:tabs>
          <w:tab w:val="num" w:pos="1440"/>
        </w:tabs>
        <w:ind w:left="1440" w:hanging="360"/>
      </w:pPr>
      <w:rPr>
        <w:rFonts w:ascii="Arial" w:hAnsi="Arial" w:hint="default"/>
      </w:rPr>
    </w:lvl>
    <w:lvl w:ilvl="2" w:tplc="A836A7A6" w:tentative="1">
      <w:start w:val="1"/>
      <w:numFmt w:val="bullet"/>
      <w:lvlText w:val="•"/>
      <w:lvlJc w:val="left"/>
      <w:pPr>
        <w:tabs>
          <w:tab w:val="num" w:pos="2160"/>
        </w:tabs>
        <w:ind w:left="2160" w:hanging="360"/>
      </w:pPr>
      <w:rPr>
        <w:rFonts w:ascii="Arial" w:hAnsi="Arial" w:hint="default"/>
      </w:rPr>
    </w:lvl>
    <w:lvl w:ilvl="3" w:tplc="37F2BC9C" w:tentative="1">
      <w:start w:val="1"/>
      <w:numFmt w:val="bullet"/>
      <w:lvlText w:val="•"/>
      <w:lvlJc w:val="left"/>
      <w:pPr>
        <w:tabs>
          <w:tab w:val="num" w:pos="2880"/>
        </w:tabs>
        <w:ind w:left="2880" w:hanging="360"/>
      </w:pPr>
      <w:rPr>
        <w:rFonts w:ascii="Arial" w:hAnsi="Arial" w:hint="default"/>
      </w:rPr>
    </w:lvl>
    <w:lvl w:ilvl="4" w:tplc="5D8A0018" w:tentative="1">
      <w:start w:val="1"/>
      <w:numFmt w:val="bullet"/>
      <w:lvlText w:val="•"/>
      <w:lvlJc w:val="left"/>
      <w:pPr>
        <w:tabs>
          <w:tab w:val="num" w:pos="3600"/>
        </w:tabs>
        <w:ind w:left="3600" w:hanging="360"/>
      </w:pPr>
      <w:rPr>
        <w:rFonts w:ascii="Arial" w:hAnsi="Arial" w:hint="default"/>
      </w:rPr>
    </w:lvl>
    <w:lvl w:ilvl="5" w:tplc="E8661DEE" w:tentative="1">
      <w:start w:val="1"/>
      <w:numFmt w:val="bullet"/>
      <w:lvlText w:val="•"/>
      <w:lvlJc w:val="left"/>
      <w:pPr>
        <w:tabs>
          <w:tab w:val="num" w:pos="4320"/>
        </w:tabs>
        <w:ind w:left="4320" w:hanging="360"/>
      </w:pPr>
      <w:rPr>
        <w:rFonts w:ascii="Arial" w:hAnsi="Arial" w:hint="default"/>
      </w:rPr>
    </w:lvl>
    <w:lvl w:ilvl="6" w:tplc="867E1CFE" w:tentative="1">
      <w:start w:val="1"/>
      <w:numFmt w:val="bullet"/>
      <w:lvlText w:val="•"/>
      <w:lvlJc w:val="left"/>
      <w:pPr>
        <w:tabs>
          <w:tab w:val="num" w:pos="5040"/>
        </w:tabs>
        <w:ind w:left="5040" w:hanging="360"/>
      </w:pPr>
      <w:rPr>
        <w:rFonts w:ascii="Arial" w:hAnsi="Arial" w:hint="default"/>
      </w:rPr>
    </w:lvl>
    <w:lvl w:ilvl="7" w:tplc="AF2A5178" w:tentative="1">
      <w:start w:val="1"/>
      <w:numFmt w:val="bullet"/>
      <w:lvlText w:val="•"/>
      <w:lvlJc w:val="left"/>
      <w:pPr>
        <w:tabs>
          <w:tab w:val="num" w:pos="5760"/>
        </w:tabs>
        <w:ind w:left="5760" w:hanging="360"/>
      </w:pPr>
      <w:rPr>
        <w:rFonts w:ascii="Arial" w:hAnsi="Arial" w:hint="default"/>
      </w:rPr>
    </w:lvl>
    <w:lvl w:ilvl="8" w:tplc="C67AAE34"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8ED5693"/>
    <w:multiLevelType w:val="multilevel"/>
    <w:tmpl w:val="433A9234"/>
    <w:numStyleLink w:val="Headings"/>
  </w:abstractNum>
  <w:abstractNum w:abstractNumId="83" w15:restartNumberingAfterBreak="0">
    <w:nsid w:val="5A9E19BB"/>
    <w:multiLevelType w:val="hybridMultilevel"/>
    <w:tmpl w:val="A926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D85B60"/>
    <w:multiLevelType w:val="hybridMultilevel"/>
    <w:tmpl w:val="4720F7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15545A"/>
    <w:multiLevelType w:val="multilevel"/>
    <w:tmpl w:val="8D08D96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upperLetter"/>
      <w:suff w:val="space"/>
      <w:lvlText w:val="Appendix %7"/>
      <w:lvlJc w:val="left"/>
      <w:pPr>
        <w:ind w:left="360" w:hanging="360"/>
      </w:pPr>
      <w:rPr>
        <w:rFonts w:hint="default"/>
      </w:rPr>
    </w:lvl>
    <w:lvl w:ilvl="7">
      <w:start w:val="1"/>
      <w:numFmt w:val="decimal"/>
      <w:suff w:val="space"/>
      <w:lvlText w:val="Appendix %7.%8"/>
      <w:lvlJc w:val="left"/>
      <w:pPr>
        <w:ind w:left="360" w:hanging="360"/>
      </w:pPr>
      <w:rPr>
        <w:rFonts w:hint="default"/>
      </w:rPr>
    </w:lvl>
    <w:lvl w:ilvl="8">
      <w:start w:val="1"/>
      <w:numFmt w:val="decimal"/>
      <w:suff w:val="space"/>
      <w:lvlText w:val="Appendix %7.%8.%9"/>
      <w:lvlJc w:val="left"/>
      <w:pPr>
        <w:ind w:left="360" w:hanging="360"/>
      </w:pPr>
      <w:rPr>
        <w:rFonts w:hint="default"/>
      </w:rPr>
    </w:lvl>
  </w:abstractNum>
  <w:abstractNum w:abstractNumId="86" w15:restartNumberingAfterBreak="0">
    <w:nsid w:val="61DF625F"/>
    <w:multiLevelType w:val="hybridMultilevel"/>
    <w:tmpl w:val="5F3624A4"/>
    <w:lvl w:ilvl="0" w:tplc="8E9EA46E">
      <w:start w:val="1"/>
      <w:numFmt w:val="decimal"/>
      <w:pStyle w:val="TableTitleSection6"/>
      <w:lvlText w:val="Table 6-%1."/>
      <w:lvlJc w:val="left"/>
      <w:pPr>
        <w:tabs>
          <w:tab w:val="num" w:pos="1008"/>
        </w:tabs>
        <w:ind w:left="0" w:firstLine="0"/>
      </w:pPr>
      <w:rPr>
        <w:rFonts w:ascii="Arial Narrow" w:hAnsi="Arial Narrow" w:cs="MS Mincho" w:hint="default"/>
        <w:b/>
        <w:i w:val="0"/>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2646AC2"/>
    <w:multiLevelType w:val="hybridMultilevel"/>
    <w:tmpl w:val="AB7E969E"/>
    <w:lvl w:ilvl="0" w:tplc="49D4D9DE">
      <w:start w:val="1"/>
      <w:numFmt w:val="bullet"/>
      <w:pStyle w:val="Bulletsshortlist"/>
      <w:lvlText w:val=""/>
      <w:lvlJc w:val="left"/>
      <w:pPr>
        <w:tabs>
          <w:tab w:val="num" w:pos="864"/>
        </w:tabs>
        <w:ind w:left="864"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2C730EA"/>
    <w:multiLevelType w:val="hybridMultilevel"/>
    <w:tmpl w:val="DB26D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2B246E"/>
    <w:multiLevelType w:val="multilevel"/>
    <w:tmpl w:val="8D08D96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upperLetter"/>
      <w:suff w:val="space"/>
      <w:lvlText w:val="Appendix %7"/>
      <w:lvlJc w:val="left"/>
      <w:pPr>
        <w:ind w:left="360" w:hanging="360"/>
      </w:pPr>
      <w:rPr>
        <w:rFonts w:hint="default"/>
      </w:rPr>
    </w:lvl>
    <w:lvl w:ilvl="7">
      <w:start w:val="1"/>
      <w:numFmt w:val="decimal"/>
      <w:suff w:val="space"/>
      <w:lvlText w:val="Appendix %7.%8"/>
      <w:lvlJc w:val="left"/>
      <w:pPr>
        <w:ind w:left="360" w:hanging="360"/>
      </w:pPr>
      <w:rPr>
        <w:rFonts w:hint="default"/>
      </w:rPr>
    </w:lvl>
    <w:lvl w:ilvl="8">
      <w:start w:val="1"/>
      <w:numFmt w:val="decimal"/>
      <w:suff w:val="space"/>
      <w:lvlText w:val="Appendix %7.%8.%9"/>
      <w:lvlJc w:val="left"/>
      <w:pPr>
        <w:ind w:left="360" w:hanging="360"/>
      </w:pPr>
      <w:rPr>
        <w:rFonts w:hint="default"/>
      </w:rPr>
    </w:lvl>
  </w:abstractNum>
  <w:abstractNum w:abstractNumId="90" w15:restartNumberingAfterBreak="0">
    <w:nsid w:val="64013F15"/>
    <w:multiLevelType w:val="hybridMultilevel"/>
    <w:tmpl w:val="747661AA"/>
    <w:lvl w:ilvl="0" w:tplc="2BE423FE">
      <w:start w:val="1"/>
      <w:numFmt w:val="bullet"/>
      <w:lvlText w:val="•"/>
      <w:lvlJc w:val="left"/>
      <w:pPr>
        <w:tabs>
          <w:tab w:val="num" w:pos="720"/>
        </w:tabs>
        <w:ind w:left="720" w:hanging="360"/>
      </w:pPr>
      <w:rPr>
        <w:rFonts w:ascii="Arial" w:hAnsi="Arial" w:hint="default"/>
      </w:rPr>
    </w:lvl>
    <w:lvl w:ilvl="1" w:tplc="2B20D1C4" w:tentative="1">
      <w:start w:val="1"/>
      <w:numFmt w:val="bullet"/>
      <w:lvlText w:val="•"/>
      <w:lvlJc w:val="left"/>
      <w:pPr>
        <w:tabs>
          <w:tab w:val="num" w:pos="1440"/>
        </w:tabs>
        <w:ind w:left="1440" w:hanging="360"/>
      </w:pPr>
      <w:rPr>
        <w:rFonts w:ascii="Arial" w:hAnsi="Arial" w:hint="default"/>
      </w:rPr>
    </w:lvl>
    <w:lvl w:ilvl="2" w:tplc="CBA619B4" w:tentative="1">
      <w:start w:val="1"/>
      <w:numFmt w:val="bullet"/>
      <w:lvlText w:val="•"/>
      <w:lvlJc w:val="left"/>
      <w:pPr>
        <w:tabs>
          <w:tab w:val="num" w:pos="2160"/>
        </w:tabs>
        <w:ind w:left="2160" w:hanging="360"/>
      </w:pPr>
      <w:rPr>
        <w:rFonts w:ascii="Arial" w:hAnsi="Arial" w:hint="default"/>
      </w:rPr>
    </w:lvl>
    <w:lvl w:ilvl="3" w:tplc="959CFBD0" w:tentative="1">
      <w:start w:val="1"/>
      <w:numFmt w:val="bullet"/>
      <w:lvlText w:val="•"/>
      <w:lvlJc w:val="left"/>
      <w:pPr>
        <w:tabs>
          <w:tab w:val="num" w:pos="2880"/>
        </w:tabs>
        <w:ind w:left="2880" w:hanging="360"/>
      </w:pPr>
      <w:rPr>
        <w:rFonts w:ascii="Arial" w:hAnsi="Arial" w:hint="default"/>
      </w:rPr>
    </w:lvl>
    <w:lvl w:ilvl="4" w:tplc="FFBA4C0E" w:tentative="1">
      <w:start w:val="1"/>
      <w:numFmt w:val="bullet"/>
      <w:lvlText w:val="•"/>
      <w:lvlJc w:val="left"/>
      <w:pPr>
        <w:tabs>
          <w:tab w:val="num" w:pos="3600"/>
        </w:tabs>
        <w:ind w:left="3600" w:hanging="360"/>
      </w:pPr>
      <w:rPr>
        <w:rFonts w:ascii="Arial" w:hAnsi="Arial" w:hint="default"/>
      </w:rPr>
    </w:lvl>
    <w:lvl w:ilvl="5" w:tplc="1EDC3E26" w:tentative="1">
      <w:start w:val="1"/>
      <w:numFmt w:val="bullet"/>
      <w:lvlText w:val="•"/>
      <w:lvlJc w:val="left"/>
      <w:pPr>
        <w:tabs>
          <w:tab w:val="num" w:pos="4320"/>
        </w:tabs>
        <w:ind w:left="4320" w:hanging="360"/>
      </w:pPr>
      <w:rPr>
        <w:rFonts w:ascii="Arial" w:hAnsi="Arial" w:hint="default"/>
      </w:rPr>
    </w:lvl>
    <w:lvl w:ilvl="6" w:tplc="8F0EAF88" w:tentative="1">
      <w:start w:val="1"/>
      <w:numFmt w:val="bullet"/>
      <w:lvlText w:val="•"/>
      <w:lvlJc w:val="left"/>
      <w:pPr>
        <w:tabs>
          <w:tab w:val="num" w:pos="5040"/>
        </w:tabs>
        <w:ind w:left="5040" w:hanging="360"/>
      </w:pPr>
      <w:rPr>
        <w:rFonts w:ascii="Arial" w:hAnsi="Arial" w:hint="default"/>
      </w:rPr>
    </w:lvl>
    <w:lvl w:ilvl="7" w:tplc="779ABC84" w:tentative="1">
      <w:start w:val="1"/>
      <w:numFmt w:val="bullet"/>
      <w:lvlText w:val="•"/>
      <w:lvlJc w:val="left"/>
      <w:pPr>
        <w:tabs>
          <w:tab w:val="num" w:pos="5760"/>
        </w:tabs>
        <w:ind w:left="5760" w:hanging="360"/>
      </w:pPr>
      <w:rPr>
        <w:rFonts w:ascii="Arial" w:hAnsi="Arial" w:hint="default"/>
      </w:rPr>
    </w:lvl>
    <w:lvl w:ilvl="8" w:tplc="A96C3F62"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4834D8D"/>
    <w:multiLevelType w:val="hybridMultilevel"/>
    <w:tmpl w:val="B6EC210E"/>
    <w:lvl w:ilvl="0" w:tplc="00050409">
      <w:start w:val="1"/>
      <w:numFmt w:val="bullet"/>
      <w:lvlText w:val=""/>
      <w:lvlJc w:val="left"/>
      <w:pPr>
        <w:tabs>
          <w:tab w:val="num" w:pos="864"/>
        </w:tabs>
        <w:ind w:left="864" w:hanging="432"/>
      </w:pPr>
      <w:rPr>
        <w:rFonts w:ascii="Wingdings" w:hAnsi="Wingding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6B338A8"/>
    <w:multiLevelType w:val="hybridMultilevel"/>
    <w:tmpl w:val="833E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F148C3"/>
    <w:multiLevelType w:val="hybridMultilevel"/>
    <w:tmpl w:val="3A9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137D5C"/>
    <w:multiLevelType w:val="hybridMultilevel"/>
    <w:tmpl w:val="255A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B70EE5"/>
    <w:multiLevelType w:val="hybridMultilevel"/>
    <w:tmpl w:val="2BD6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C928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90818B0"/>
    <w:multiLevelType w:val="hybridMultilevel"/>
    <w:tmpl w:val="9954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A774B4"/>
    <w:multiLevelType w:val="hybridMultilevel"/>
    <w:tmpl w:val="D890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875F22"/>
    <w:multiLevelType w:val="hybridMultilevel"/>
    <w:tmpl w:val="BDF8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DE81B6F"/>
    <w:multiLevelType w:val="hybridMultilevel"/>
    <w:tmpl w:val="2DFCA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4173F3"/>
    <w:multiLevelType w:val="hybridMultilevel"/>
    <w:tmpl w:val="0868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5E609D"/>
    <w:multiLevelType w:val="hybridMultilevel"/>
    <w:tmpl w:val="B130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9172CB"/>
    <w:multiLevelType w:val="hybridMultilevel"/>
    <w:tmpl w:val="5832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BE7762"/>
    <w:multiLevelType w:val="hybridMultilevel"/>
    <w:tmpl w:val="5E9E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1429DA"/>
    <w:multiLevelType w:val="hybridMultilevel"/>
    <w:tmpl w:val="B1CA2D4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584D65"/>
    <w:multiLevelType w:val="hybridMultilevel"/>
    <w:tmpl w:val="A5C8905C"/>
    <w:lvl w:ilvl="0" w:tplc="B3D44BD6">
      <w:start w:val="1"/>
      <w:numFmt w:val="bullet"/>
      <w:lvlText w:val="•"/>
      <w:lvlJc w:val="left"/>
      <w:pPr>
        <w:tabs>
          <w:tab w:val="num" w:pos="720"/>
        </w:tabs>
        <w:ind w:left="720" w:hanging="360"/>
      </w:pPr>
      <w:rPr>
        <w:rFonts w:ascii="Arial" w:hAnsi="Arial" w:hint="default"/>
      </w:rPr>
    </w:lvl>
    <w:lvl w:ilvl="1" w:tplc="A5927F6A" w:tentative="1">
      <w:start w:val="1"/>
      <w:numFmt w:val="bullet"/>
      <w:lvlText w:val="•"/>
      <w:lvlJc w:val="left"/>
      <w:pPr>
        <w:tabs>
          <w:tab w:val="num" w:pos="1440"/>
        </w:tabs>
        <w:ind w:left="1440" w:hanging="360"/>
      </w:pPr>
      <w:rPr>
        <w:rFonts w:ascii="Arial" w:hAnsi="Arial" w:hint="default"/>
      </w:rPr>
    </w:lvl>
    <w:lvl w:ilvl="2" w:tplc="7C0EBC6C" w:tentative="1">
      <w:start w:val="1"/>
      <w:numFmt w:val="bullet"/>
      <w:lvlText w:val="•"/>
      <w:lvlJc w:val="left"/>
      <w:pPr>
        <w:tabs>
          <w:tab w:val="num" w:pos="2160"/>
        </w:tabs>
        <w:ind w:left="2160" w:hanging="360"/>
      </w:pPr>
      <w:rPr>
        <w:rFonts w:ascii="Arial" w:hAnsi="Arial" w:hint="default"/>
      </w:rPr>
    </w:lvl>
    <w:lvl w:ilvl="3" w:tplc="32FE9D22" w:tentative="1">
      <w:start w:val="1"/>
      <w:numFmt w:val="bullet"/>
      <w:lvlText w:val="•"/>
      <w:lvlJc w:val="left"/>
      <w:pPr>
        <w:tabs>
          <w:tab w:val="num" w:pos="2880"/>
        </w:tabs>
        <w:ind w:left="2880" w:hanging="360"/>
      </w:pPr>
      <w:rPr>
        <w:rFonts w:ascii="Arial" w:hAnsi="Arial" w:hint="default"/>
      </w:rPr>
    </w:lvl>
    <w:lvl w:ilvl="4" w:tplc="900A77DC" w:tentative="1">
      <w:start w:val="1"/>
      <w:numFmt w:val="bullet"/>
      <w:lvlText w:val="•"/>
      <w:lvlJc w:val="left"/>
      <w:pPr>
        <w:tabs>
          <w:tab w:val="num" w:pos="3600"/>
        </w:tabs>
        <w:ind w:left="3600" w:hanging="360"/>
      </w:pPr>
      <w:rPr>
        <w:rFonts w:ascii="Arial" w:hAnsi="Arial" w:hint="default"/>
      </w:rPr>
    </w:lvl>
    <w:lvl w:ilvl="5" w:tplc="C21E99F0" w:tentative="1">
      <w:start w:val="1"/>
      <w:numFmt w:val="bullet"/>
      <w:lvlText w:val="•"/>
      <w:lvlJc w:val="left"/>
      <w:pPr>
        <w:tabs>
          <w:tab w:val="num" w:pos="4320"/>
        </w:tabs>
        <w:ind w:left="4320" w:hanging="360"/>
      </w:pPr>
      <w:rPr>
        <w:rFonts w:ascii="Arial" w:hAnsi="Arial" w:hint="default"/>
      </w:rPr>
    </w:lvl>
    <w:lvl w:ilvl="6" w:tplc="1EDA129C" w:tentative="1">
      <w:start w:val="1"/>
      <w:numFmt w:val="bullet"/>
      <w:lvlText w:val="•"/>
      <w:lvlJc w:val="left"/>
      <w:pPr>
        <w:tabs>
          <w:tab w:val="num" w:pos="5040"/>
        </w:tabs>
        <w:ind w:left="5040" w:hanging="360"/>
      </w:pPr>
      <w:rPr>
        <w:rFonts w:ascii="Arial" w:hAnsi="Arial" w:hint="default"/>
      </w:rPr>
    </w:lvl>
    <w:lvl w:ilvl="7" w:tplc="39CA835A" w:tentative="1">
      <w:start w:val="1"/>
      <w:numFmt w:val="bullet"/>
      <w:lvlText w:val="•"/>
      <w:lvlJc w:val="left"/>
      <w:pPr>
        <w:tabs>
          <w:tab w:val="num" w:pos="5760"/>
        </w:tabs>
        <w:ind w:left="5760" w:hanging="360"/>
      </w:pPr>
      <w:rPr>
        <w:rFonts w:ascii="Arial" w:hAnsi="Arial" w:hint="default"/>
      </w:rPr>
    </w:lvl>
    <w:lvl w:ilvl="8" w:tplc="8BE66F48"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48B57B8"/>
    <w:multiLevelType w:val="hybridMultilevel"/>
    <w:tmpl w:val="FD6C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F22760"/>
    <w:multiLevelType w:val="hybridMultilevel"/>
    <w:tmpl w:val="885E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8053259"/>
    <w:multiLevelType w:val="hybridMultilevel"/>
    <w:tmpl w:val="FAB80B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1A1B1E"/>
    <w:multiLevelType w:val="hybridMultilevel"/>
    <w:tmpl w:val="EF844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A4738F5"/>
    <w:multiLevelType w:val="hybridMultilevel"/>
    <w:tmpl w:val="B6A8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8048C5"/>
    <w:multiLevelType w:val="hybridMultilevel"/>
    <w:tmpl w:val="F3EC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874531"/>
    <w:multiLevelType w:val="hybridMultilevel"/>
    <w:tmpl w:val="353A3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773A6B"/>
    <w:multiLevelType w:val="hybridMultilevel"/>
    <w:tmpl w:val="A39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F564C6C"/>
    <w:multiLevelType w:val="multilevel"/>
    <w:tmpl w:val="8D08D96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upperLetter"/>
      <w:suff w:val="space"/>
      <w:lvlText w:val="Appendix %7"/>
      <w:lvlJc w:val="left"/>
      <w:pPr>
        <w:ind w:left="360" w:hanging="360"/>
      </w:pPr>
      <w:rPr>
        <w:rFonts w:hint="default"/>
      </w:rPr>
    </w:lvl>
    <w:lvl w:ilvl="7">
      <w:start w:val="1"/>
      <w:numFmt w:val="decimal"/>
      <w:suff w:val="space"/>
      <w:lvlText w:val="Appendix %7.%8"/>
      <w:lvlJc w:val="left"/>
      <w:pPr>
        <w:ind w:left="360" w:hanging="360"/>
      </w:pPr>
      <w:rPr>
        <w:rFonts w:hint="default"/>
      </w:rPr>
    </w:lvl>
    <w:lvl w:ilvl="8">
      <w:start w:val="1"/>
      <w:numFmt w:val="decimal"/>
      <w:suff w:val="space"/>
      <w:lvlText w:val="Appendix %7.%8.%9"/>
      <w:lvlJc w:val="left"/>
      <w:pPr>
        <w:ind w:left="360" w:hanging="360"/>
      </w:pPr>
      <w:rPr>
        <w:rFonts w:hint="default"/>
      </w:rPr>
    </w:lvl>
  </w:abstractNum>
  <w:num w:numId="1">
    <w:abstractNumId w:val="63"/>
  </w:num>
  <w:num w:numId="2">
    <w:abstractNumId w:val="48"/>
  </w:num>
  <w:num w:numId="3">
    <w:abstractNumId w:val="87"/>
  </w:num>
  <w:num w:numId="4">
    <w:abstractNumId w:val="80"/>
  </w:num>
  <w:num w:numId="5">
    <w:abstractNumId w:val="24"/>
  </w:num>
  <w:num w:numId="6">
    <w:abstractNumId w:val="86"/>
  </w:num>
  <w:num w:numId="7">
    <w:abstractNumId w:val="22"/>
  </w:num>
  <w:num w:numId="8">
    <w:abstractNumId w:val="13"/>
  </w:num>
  <w:num w:numId="9">
    <w:abstractNumId w:val="51"/>
  </w:num>
  <w:num w:numId="10">
    <w:abstractNumId w:val="64"/>
  </w:num>
  <w:num w:numId="11">
    <w:abstractNumId w:val="76"/>
  </w:num>
  <w:num w:numId="12">
    <w:abstractNumId w:val="99"/>
  </w:num>
  <w:num w:numId="13">
    <w:abstractNumId w:val="112"/>
  </w:num>
  <w:num w:numId="14">
    <w:abstractNumId w:val="66"/>
  </w:num>
  <w:num w:numId="15">
    <w:abstractNumId w:val="3"/>
  </w:num>
  <w:num w:numId="16">
    <w:abstractNumId w:val="111"/>
  </w:num>
  <w:num w:numId="17">
    <w:abstractNumId w:val="21"/>
  </w:num>
  <w:num w:numId="18">
    <w:abstractNumId w:val="16"/>
  </w:num>
  <w:num w:numId="19">
    <w:abstractNumId w:val="67"/>
  </w:num>
  <w:num w:numId="20">
    <w:abstractNumId w:val="93"/>
  </w:num>
  <w:num w:numId="21">
    <w:abstractNumId w:val="44"/>
  </w:num>
  <w:num w:numId="22">
    <w:abstractNumId w:val="108"/>
  </w:num>
  <w:num w:numId="23">
    <w:abstractNumId w:val="59"/>
  </w:num>
  <w:num w:numId="24">
    <w:abstractNumId w:val="15"/>
  </w:num>
  <w:num w:numId="25">
    <w:abstractNumId w:val="62"/>
  </w:num>
  <w:num w:numId="26">
    <w:abstractNumId w:val="95"/>
  </w:num>
  <w:num w:numId="27">
    <w:abstractNumId w:val="45"/>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1"/>
  </w:num>
  <w:num w:numId="31">
    <w:abstractNumId w:val="56"/>
  </w:num>
  <w:num w:numId="32">
    <w:abstractNumId w:val="37"/>
  </w:num>
  <w:num w:numId="33">
    <w:abstractNumId w:val="9"/>
  </w:num>
  <w:num w:numId="34">
    <w:abstractNumId w:val="101"/>
  </w:num>
  <w:num w:numId="35">
    <w:abstractNumId w:val="98"/>
  </w:num>
  <w:num w:numId="36">
    <w:abstractNumId w:val="114"/>
  </w:num>
  <w:num w:numId="37">
    <w:abstractNumId w:val="43"/>
  </w:num>
  <w:num w:numId="38">
    <w:abstractNumId w:val="6"/>
  </w:num>
  <w:num w:numId="39">
    <w:abstractNumId w:val="104"/>
  </w:num>
  <w:num w:numId="40">
    <w:abstractNumId w:val="103"/>
  </w:num>
  <w:num w:numId="41">
    <w:abstractNumId w:val="61"/>
  </w:num>
  <w:num w:numId="42">
    <w:abstractNumId w:val="18"/>
  </w:num>
  <w:num w:numId="43">
    <w:abstractNumId w:val="38"/>
  </w:num>
  <w:num w:numId="44">
    <w:abstractNumId w:val="32"/>
  </w:num>
  <w:num w:numId="45">
    <w:abstractNumId w:val="2"/>
  </w:num>
  <w:num w:numId="46">
    <w:abstractNumId w:val="23"/>
  </w:num>
  <w:num w:numId="47">
    <w:abstractNumId w:val="12"/>
  </w:num>
  <w:num w:numId="48">
    <w:abstractNumId w:val="5"/>
  </w:num>
  <w:num w:numId="49">
    <w:abstractNumId w:val="46"/>
  </w:num>
  <w:num w:numId="50">
    <w:abstractNumId w:val="107"/>
  </w:num>
  <w:num w:numId="51">
    <w:abstractNumId w:val="100"/>
  </w:num>
  <w:num w:numId="52">
    <w:abstractNumId w:val="97"/>
  </w:num>
  <w:num w:numId="53">
    <w:abstractNumId w:val="60"/>
  </w:num>
  <w:num w:numId="54">
    <w:abstractNumId w:val="73"/>
  </w:num>
  <w:num w:numId="55">
    <w:abstractNumId w:val="71"/>
  </w:num>
  <w:num w:numId="56">
    <w:abstractNumId w:val="88"/>
  </w:num>
  <w:num w:numId="57">
    <w:abstractNumId w:val="58"/>
  </w:num>
  <w:num w:numId="58">
    <w:abstractNumId w:val="55"/>
  </w:num>
  <w:num w:numId="59">
    <w:abstractNumId w:val="94"/>
  </w:num>
  <w:num w:numId="60">
    <w:abstractNumId w:val="11"/>
  </w:num>
  <w:num w:numId="61">
    <w:abstractNumId w:val="30"/>
  </w:num>
  <w:num w:numId="62">
    <w:abstractNumId w:val="65"/>
  </w:num>
  <w:num w:numId="63">
    <w:abstractNumId w:val="84"/>
  </w:num>
  <w:num w:numId="64">
    <w:abstractNumId w:val="39"/>
  </w:num>
  <w:num w:numId="65">
    <w:abstractNumId w:val="57"/>
  </w:num>
  <w:num w:numId="66">
    <w:abstractNumId w:val="25"/>
  </w:num>
  <w:num w:numId="67">
    <w:abstractNumId w:val="26"/>
  </w:num>
  <w:num w:numId="68">
    <w:abstractNumId w:val="53"/>
  </w:num>
  <w:num w:numId="69">
    <w:abstractNumId w:val="74"/>
  </w:num>
  <w:num w:numId="70">
    <w:abstractNumId w:val="115"/>
  </w:num>
  <w:num w:numId="71">
    <w:abstractNumId w:val="31"/>
  </w:num>
  <w:num w:numId="72">
    <w:abstractNumId w:val="89"/>
  </w:num>
  <w:num w:numId="73">
    <w:abstractNumId w:val="19"/>
  </w:num>
  <w:num w:numId="74">
    <w:abstractNumId w:val="7"/>
  </w:num>
  <w:num w:numId="75">
    <w:abstractNumId w:val="113"/>
  </w:num>
  <w:num w:numId="76">
    <w:abstractNumId w:val="34"/>
  </w:num>
  <w:num w:numId="77">
    <w:abstractNumId w:val="72"/>
  </w:num>
  <w:num w:numId="78">
    <w:abstractNumId w:val="69"/>
  </w:num>
  <w:num w:numId="79">
    <w:abstractNumId w:val="105"/>
  </w:num>
  <w:num w:numId="80">
    <w:abstractNumId w:val="49"/>
  </w:num>
  <w:num w:numId="81">
    <w:abstractNumId w:val="14"/>
  </w:num>
  <w:num w:numId="82">
    <w:abstractNumId w:val="109"/>
  </w:num>
  <w:num w:numId="83">
    <w:abstractNumId w:val="75"/>
  </w:num>
  <w:num w:numId="84">
    <w:abstractNumId w:val="110"/>
  </w:num>
  <w:num w:numId="85">
    <w:abstractNumId w:val="102"/>
  </w:num>
  <w:num w:numId="86">
    <w:abstractNumId w:val="50"/>
  </w:num>
  <w:num w:numId="87">
    <w:abstractNumId w:val="0"/>
  </w:num>
  <w:num w:numId="88">
    <w:abstractNumId w:val="29"/>
  </w:num>
  <w:num w:numId="89">
    <w:abstractNumId w:val="27"/>
  </w:num>
  <w:num w:numId="90">
    <w:abstractNumId w:val="28"/>
  </w:num>
  <w:num w:numId="91">
    <w:abstractNumId w:val="54"/>
  </w:num>
  <w:num w:numId="92">
    <w:abstractNumId w:val="33"/>
  </w:num>
  <w:num w:numId="93">
    <w:abstractNumId w:val="68"/>
  </w:num>
  <w:num w:numId="94">
    <w:abstractNumId w:val="36"/>
  </w:num>
  <w:num w:numId="95">
    <w:abstractNumId w:val="85"/>
  </w:num>
  <w:num w:numId="96">
    <w:abstractNumId w:val="83"/>
  </w:num>
  <w:num w:numId="97">
    <w:abstractNumId w:val="92"/>
  </w:num>
  <w:num w:numId="98">
    <w:abstractNumId w:val="78"/>
  </w:num>
  <w:num w:numId="99">
    <w:abstractNumId w:val="77"/>
  </w:num>
  <w:num w:numId="100">
    <w:abstractNumId w:val="79"/>
  </w:num>
  <w:num w:numId="101">
    <w:abstractNumId w:val="96"/>
  </w:num>
  <w:num w:numId="102">
    <w:abstractNumId w:val="82"/>
  </w:num>
  <w:num w:numId="103">
    <w:abstractNumId w:val="70"/>
  </w:num>
  <w:num w:numId="104">
    <w:abstractNumId w:val="8"/>
  </w:num>
  <w:num w:numId="105">
    <w:abstractNumId w:val="4"/>
    <w:lvlOverride w:ilvl="0">
      <w:lvl w:ilvl="0">
        <w:numFmt w:val="bullet"/>
        <w:lvlText w:val="·"/>
        <w:lvlJc w:val="left"/>
        <w:pPr>
          <w:tabs>
            <w:tab w:val="num" w:pos="432"/>
          </w:tabs>
          <w:ind w:left="432" w:hanging="432"/>
        </w:pPr>
        <w:rPr>
          <w:rFonts w:ascii="Symbol" w:hAnsi="Symbol"/>
          <w:sz w:val="24"/>
        </w:rPr>
      </w:lvl>
    </w:lvlOverride>
  </w:num>
  <w:num w:numId="106">
    <w:abstractNumId w:val="10"/>
  </w:num>
  <w:num w:numId="107">
    <w:abstractNumId w:val="81"/>
  </w:num>
  <w:num w:numId="108">
    <w:abstractNumId w:val="52"/>
  </w:num>
  <w:num w:numId="109">
    <w:abstractNumId w:val="1"/>
  </w:num>
  <w:num w:numId="110">
    <w:abstractNumId w:val="91"/>
  </w:num>
  <w:num w:numId="111">
    <w:abstractNumId w:val="40"/>
  </w:num>
  <w:num w:numId="112">
    <w:abstractNumId w:val="20"/>
  </w:num>
  <w:num w:numId="113">
    <w:abstractNumId w:val="47"/>
  </w:num>
  <w:num w:numId="114">
    <w:abstractNumId w:val="42"/>
  </w:num>
  <w:num w:numId="115">
    <w:abstractNumId w:val="35"/>
  </w:num>
  <w:num w:numId="116">
    <w:abstractNumId w:val="106"/>
  </w:num>
  <w:num w:numId="117">
    <w:abstractNumId w:val="9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9A"/>
    <w:rsid w:val="00000FAE"/>
    <w:rsid w:val="00002AAA"/>
    <w:rsid w:val="00003E7B"/>
    <w:rsid w:val="00005B9D"/>
    <w:rsid w:val="00013065"/>
    <w:rsid w:val="000135F8"/>
    <w:rsid w:val="00016EDF"/>
    <w:rsid w:val="00020DE1"/>
    <w:rsid w:val="000235D1"/>
    <w:rsid w:val="00041CC1"/>
    <w:rsid w:val="00045D5A"/>
    <w:rsid w:val="000652E4"/>
    <w:rsid w:val="000659AC"/>
    <w:rsid w:val="000659ED"/>
    <w:rsid w:val="00067867"/>
    <w:rsid w:val="0007053C"/>
    <w:rsid w:val="000707D0"/>
    <w:rsid w:val="000718DF"/>
    <w:rsid w:val="00072B6F"/>
    <w:rsid w:val="00075A0A"/>
    <w:rsid w:val="0007727E"/>
    <w:rsid w:val="00077382"/>
    <w:rsid w:val="00077683"/>
    <w:rsid w:val="0008080F"/>
    <w:rsid w:val="000845F7"/>
    <w:rsid w:val="0008666C"/>
    <w:rsid w:val="00095726"/>
    <w:rsid w:val="00095F93"/>
    <w:rsid w:val="00096EC3"/>
    <w:rsid w:val="000A01F3"/>
    <w:rsid w:val="000A1CB8"/>
    <w:rsid w:val="000A5399"/>
    <w:rsid w:val="000B089E"/>
    <w:rsid w:val="000B196D"/>
    <w:rsid w:val="000B4201"/>
    <w:rsid w:val="000B61DD"/>
    <w:rsid w:val="000C12BF"/>
    <w:rsid w:val="000C5A3D"/>
    <w:rsid w:val="000D2A08"/>
    <w:rsid w:val="000D6150"/>
    <w:rsid w:val="000E04B4"/>
    <w:rsid w:val="000E04E4"/>
    <w:rsid w:val="000E063D"/>
    <w:rsid w:val="000F4E6B"/>
    <w:rsid w:val="000F589F"/>
    <w:rsid w:val="000F7084"/>
    <w:rsid w:val="000F7D7C"/>
    <w:rsid w:val="0010272F"/>
    <w:rsid w:val="00102E25"/>
    <w:rsid w:val="00103F6C"/>
    <w:rsid w:val="00104AB3"/>
    <w:rsid w:val="00106637"/>
    <w:rsid w:val="00106DE9"/>
    <w:rsid w:val="00111F83"/>
    <w:rsid w:val="00116C56"/>
    <w:rsid w:val="0011780D"/>
    <w:rsid w:val="00117AA1"/>
    <w:rsid w:val="00132276"/>
    <w:rsid w:val="001418A5"/>
    <w:rsid w:val="001419E4"/>
    <w:rsid w:val="00142F38"/>
    <w:rsid w:val="001435F9"/>
    <w:rsid w:val="00145425"/>
    <w:rsid w:val="00146262"/>
    <w:rsid w:val="00146310"/>
    <w:rsid w:val="00153CB7"/>
    <w:rsid w:val="0015489A"/>
    <w:rsid w:val="00157778"/>
    <w:rsid w:val="00163CE8"/>
    <w:rsid w:val="00173F1C"/>
    <w:rsid w:val="001758EC"/>
    <w:rsid w:val="00175F0D"/>
    <w:rsid w:val="001806E4"/>
    <w:rsid w:val="001937E3"/>
    <w:rsid w:val="001A6433"/>
    <w:rsid w:val="001B07BB"/>
    <w:rsid w:val="001B261F"/>
    <w:rsid w:val="001B32A9"/>
    <w:rsid w:val="001B67CA"/>
    <w:rsid w:val="001C0BF1"/>
    <w:rsid w:val="001C7B85"/>
    <w:rsid w:val="001D75A5"/>
    <w:rsid w:val="001E45A8"/>
    <w:rsid w:val="001E4BB4"/>
    <w:rsid w:val="001F00DD"/>
    <w:rsid w:val="001F0CAF"/>
    <w:rsid w:val="001F0F97"/>
    <w:rsid w:val="001F1D62"/>
    <w:rsid w:val="001F5DBE"/>
    <w:rsid w:val="001F64D2"/>
    <w:rsid w:val="001F674B"/>
    <w:rsid w:val="00204232"/>
    <w:rsid w:val="002071D0"/>
    <w:rsid w:val="00210D8D"/>
    <w:rsid w:val="00212990"/>
    <w:rsid w:val="00212D8C"/>
    <w:rsid w:val="00213D72"/>
    <w:rsid w:val="00216E1B"/>
    <w:rsid w:val="002175B2"/>
    <w:rsid w:val="00217BC5"/>
    <w:rsid w:val="00217D0B"/>
    <w:rsid w:val="002201EA"/>
    <w:rsid w:val="0022042F"/>
    <w:rsid w:val="00221419"/>
    <w:rsid w:val="002232DD"/>
    <w:rsid w:val="00225329"/>
    <w:rsid w:val="00227B88"/>
    <w:rsid w:val="00231212"/>
    <w:rsid w:val="002319BF"/>
    <w:rsid w:val="00232190"/>
    <w:rsid w:val="00235D45"/>
    <w:rsid w:val="00237CB0"/>
    <w:rsid w:val="00240858"/>
    <w:rsid w:val="00241859"/>
    <w:rsid w:val="0024212F"/>
    <w:rsid w:val="00242F84"/>
    <w:rsid w:val="00250B05"/>
    <w:rsid w:val="00250D44"/>
    <w:rsid w:val="00254AAD"/>
    <w:rsid w:val="00257810"/>
    <w:rsid w:val="00260610"/>
    <w:rsid w:val="002614CF"/>
    <w:rsid w:val="00261AB6"/>
    <w:rsid w:val="00282F53"/>
    <w:rsid w:val="0028773D"/>
    <w:rsid w:val="00287FCD"/>
    <w:rsid w:val="00291B1E"/>
    <w:rsid w:val="0029223B"/>
    <w:rsid w:val="00295DC3"/>
    <w:rsid w:val="00296E2C"/>
    <w:rsid w:val="00297436"/>
    <w:rsid w:val="002A176C"/>
    <w:rsid w:val="002A40D5"/>
    <w:rsid w:val="002A7B4B"/>
    <w:rsid w:val="002B26B3"/>
    <w:rsid w:val="002B2A0E"/>
    <w:rsid w:val="002B3CB7"/>
    <w:rsid w:val="002B60C3"/>
    <w:rsid w:val="002B656E"/>
    <w:rsid w:val="002C05EF"/>
    <w:rsid w:val="002C1798"/>
    <w:rsid w:val="002C1A87"/>
    <w:rsid w:val="002C384C"/>
    <w:rsid w:val="002C506E"/>
    <w:rsid w:val="002C6074"/>
    <w:rsid w:val="002D0EDF"/>
    <w:rsid w:val="002D1E13"/>
    <w:rsid w:val="002D2E13"/>
    <w:rsid w:val="002D3D16"/>
    <w:rsid w:val="002D44ED"/>
    <w:rsid w:val="002D6EB2"/>
    <w:rsid w:val="002E10EB"/>
    <w:rsid w:val="002E76CA"/>
    <w:rsid w:val="002F0C94"/>
    <w:rsid w:val="002F292D"/>
    <w:rsid w:val="002F569E"/>
    <w:rsid w:val="002F6E35"/>
    <w:rsid w:val="00301249"/>
    <w:rsid w:val="00302045"/>
    <w:rsid w:val="00303451"/>
    <w:rsid w:val="00307C50"/>
    <w:rsid w:val="00312480"/>
    <w:rsid w:val="00315963"/>
    <w:rsid w:val="00324571"/>
    <w:rsid w:val="003253B4"/>
    <w:rsid w:val="00340D36"/>
    <w:rsid w:val="00341649"/>
    <w:rsid w:val="00343288"/>
    <w:rsid w:val="003444C1"/>
    <w:rsid w:val="003445C4"/>
    <w:rsid w:val="0034530E"/>
    <w:rsid w:val="00346F18"/>
    <w:rsid w:val="003519F5"/>
    <w:rsid w:val="00352F79"/>
    <w:rsid w:val="00356CFF"/>
    <w:rsid w:val="00357003"/>
    <w:rsid w:val="00357028"/>
    <w:rsid w:val="00357984"/>
    <w:rsid w:val="00362A8C"/>
    <w:rsid w:val="00362C7F"/>
    <w:rsid w:val="003640EA"/>
    <w:rsid w:val="00373899"/>
    <w:rsid w:val="00376B8A"/>
    <w:rsid w:val="00377167"/>
    <w:rsid w:val="003865BE"/>
    <w:rsid w:val="003873B9"/>
    <w:rsid w:val="0039055E"/>
    <w:rsid w:val="003913C5"/>
    <w:rsid w:val="00392F7F"/>
    <w:rsid w:val="00395169"/>
    <w:rsid w:val="00396EAE"/>
    <w:rsid w:val="003A3CB0"/>
    <w:rsid w:val="003A5336"/>
    <w:rsid w:val="003A671F"/>
    <w:rsid w:val="003A7FAF"/>
    <w:rsid w:val="003C0C8D"/>
    <w:rsid w:val="003C33C1"/>
    <w:rsid w:val="003C5221"/>
    <w:rsid w:val="003C5C3E"/>
    <w:rsid w:val="003C6E4A"/>
    <w:rsid w:val="003D1FDF"/>
    <w:rsid w:val="003D277D"/>
    <w:rsid w:val="003D27BD"/>
    <w:rsid w:val="003D2E0C"/>
    <w:rsid w:val="003D2F6B"/>
    <w:rsid w:val="003D3893"/>
    <w:rsid w:val="003D46B7"/>
    <w:rsid w:val="003D7C9D"/>
    <w:rsid w:val="003E215F"/>
    <w:rsid w:val="003E21D7"/>
    <w:rsid w:val="003E4652"/>
    <w:rsid w:val="003E70E3"/>
    <w:rsid w:val="003F1241"/>
    <w:rsid w:val="003F5522"/>
    <w:rsid w:val="003F607F"/>
    <w:rsid w:val="003F79D8"/>
    <w:rsid w:val="0040258C"/>
    <w:rsid w:val="0040293A"/>
    <w:rsid w:val="004052E3"/>
    <w:rsid w:val="00413C16"/>
    <w:rsid w:val="00417854"/>
    <w:rsid w:val="00420710"/>
    <w:rsid w:val="00422F3B"/>
    <w:rsid w:val="00427128"/>
    <w:rsid w:val="004277B3"/>
    <w:rsid w:val="00427AE6"/>
    <w:rsid w:val="004314F1"/>
    <w:rsid w:val="00432D0D"/>
    <w:rsid w:val="0043319D"/>
    <w:rsid w:val="0043456B"/>
    <w:rsid w:val="00436921"/>
    <w:rsid w:val="00440957"/>
    <w:rsid w:val="00445A4C"/>
    <w:rsid w:val="004473F4"/>
    <w:rsid w:val="004534E2"/>
    <w:rsid w:val="00454B64"/>
    <w:rsid w:val="004577FD"/>
    <w:rsid w:val="00462E47"/>
    <w:rsid w:val="004659E2"/>
    <w:rsid w:val="00467C94"/>
    <w:rsid w:val="004708BF"/>
    <w:rsid w:val="0047143D"/>
    <w:rsid w:val="004745FA"/>
    <w:rsid w:val="00475C84"/>
    <w:rsid w:val="00476E62"/>
    <w:rsid w:val="00477427"/>
    <w:rsid w:val="0048201E"/>
    <w:rsid w:val="004824A6"/>
    <w:rsid w:val="00483663"/>
    <w:rsid w:val="00486E0F"/>
    <w:rsid w:val="00495B8F"/>
    <w:rsid w:val="00496DEA"/>
    <w:rsid w:val="004B1408"/>
    <w:rsid w:val="004B1687"/>
    <w:rsid w:val="004B1703"/>
    <w:rsid w:val="004B1B29"/>
    <w:rsid w:val="004B5036"/>
    <w:rsid w:val="004C4863"/>
    <w:rsid w:val="004C543C"/>
    <w:rsid w:val="004C6594"/>
    <w:rsid w:val="004C6E28"/>
    <w:rsid w:val="004C7B4E"/>
    <w:rsid w:val="004D39AE"/>
    <w:rsid w:val="004D3B83"/>
    <w:rsid w:val="004D3EB3"/>
    <w:rsid w:val="004D477B"/>
    <w:rsid w:val="004D4D06"/>
    <w:rsid w:val="004E3FB1"/>
    <w:rsid w:val="004E47DD"/>
    <w:rsid w:val="004E6565"/>
    <w:rsid w:val="004E6576"/>
    <w:rsid w:val="004F1459"/>
    <w:rsid w:val="004F1688"/>
    <w:rsid w:val="004F2C75"/>
    <w:rsid w:val="004F767A"/>
    <w:rsid w:val="00500F54"/>
    <w:rsid w:val="00502184"/>
    <w:rsid w:val="005038A7"/>
    <w:rsid w:val="00514300"/>
    <w:rsid w:val="00520B7B"/>
    <w:rsid w:val="00530CE4"/>
    <w:rsid w:val="00532FBF"/>
    <w:rsid w:val="005360F6"/>
    <w:rsid w:val="00536123"/>
    <w:rsid w:val="00537D09"/>
    <w:rsid w:val="00545330"/>
    <w:rsid w:val="0054737E"/>
    <w:rsid w:val="00552479"/>
    <w:rsid w:val="00552900"/>
    <w:rsid w:val="005538AF"/>
    <w:rsid w:val="00554079"/>
    <w:rsid w:val="005543C6"/>
    <w:rsid w:val="005546EC"/>
    <w:rsid w:val="00554D98"/>
    <w:rsid w:val="00554E2F"/>
    <w:rsid w:val="005605A0"/>
    <w:rsid w:val="005605B8"/>
    <w:rsid w:val="005639E3"/>
    <w:rsid w:val="0056578D"/>
    <w:rsid w:val="00567D42"/>
    <w:rsid w:val="00573765"/>
    <w:rsid w:val="005753D1"/>
    <w:rsid w:val="00575BAB"/>
    <w:rsid w:val="005770A0"/>
    <w:rsid w:val="005771F1"/>
    <w:rsid w:val="005810C9"/>
    <w:rsid w:val="0058131D"/>
    <w:rsid w:val="005857F0"/>
    <w:rsid w:val="005875D8"/>
    <w:rsid w:val="00590179"/>
    <w:rsid w:val="00591FB3"/>
    <w:rsid w:val="00593200"/>
    <w:rsid w:val="00593C70"/>
    <w:rsid w:val="0059406C"/>
    <w:rsid w:val="00594DF6"/>
    <w:rsid w:val="005A5DDB"/>
    <w:rsid w:val="005B076B"/>
    <w:rsid w:val="005B1755"/>
    <w:rsid w:val="005B18A0"/>
    <w:rsid w:val="005B275A"/>
    <w:rsid w:val="005B2C94"/>
    <w:rsid w:val="005B5F47"/>
    <w:rsid w:val="005B7371"/>
    <w:rsid w:val="005C07B5"/>
    <w:rsid w:val="005C15A0"/>
    <w:rsid w:val="005C5D27"/>
    <w:rsid w:val="005C630C"/>
    <w:rsid w:val="005C6512"/>
    <w:rsid w:val="005D1509"/>
    <w:rsid w:val="005D320F"/>
    <w:rsid w:val="005D45C9"/>
    <w:rsid w:val="005D51B0"/>
    <w:rsid w:val="005D65C3"/>
    <w:rsid w:val="005D6C02"/>
    <w:rsid w:val="005D714D"/>
    <w:rsid w:val="005E27D0"/>
    <w:rsid w:val="005E3FCD"/>
    <w:rsid w:val="005F1924"/>
    <w:rsid w:val="005F3A1B"/>
    <w:rsid w:val="005F51D7"/>
    <w:rsid w:val="005F6504"/>
    <w:rsid w:val="005F748E"/>
    <w:rsid w:val="00601D3A"/>
    <w:rsid w:val="006037E2"/>
    <w:rsid w:val="00604351"/>
    <w:rsid w:val="00605C3A"/>
    <w:rsid w:val="0060737E"/>
    <w:rsid w:val="00614272"/>
    <w:rsid w:val="00617814"/>
    <w:rsid w:val="006225FF"/>
    <w:rsid w:val="00623336"/>
    <w:rsid w:val="00624158"/>
    <w:rsid w:val="0062483D"/>
    <w:rsid w:val="00624F3C"/>
    <w:rsid w:val="0062694E"/>
    <w:rsid w:val="00627771"/>
    <w:rsid w:val="00631C5A"/>
    <w:rsid w:val="006332D7"/>
    <w:rsid w:val="006370CD"/>
    <w:rsid w:val="00637ED7"/>
    <w:rsid w:val="00645CCB"/>
    <w:rsid w:val="00650B6E"/>
    <w:rsid w:val="00650DE0"/>
    <w:rsid w:val="006525B8"/>
    <w:rsid w:val="00656554"/>
    <w:rsid w:val="00663820"/>
    <w:rsid w:val="00665563"/>
    <w:rsid w:val="006662C7"/>
    <w:rsid w:val="00672954"/>
    <w:rsid w:val="00674A91"/>
    <w:rsid w:val="00674F17"/>
    <w:rsid w:val="00680E6A"/>
    <w:rsid w:val="0068195A"/>
    <w:rsid w:val="0068274E"/>
    <w:rsid w:val="00682873"/>
    <w:rsid w:val="00682D09"/>
    <w:rsid w:val="00683A48"/>
    <w:rsid w:val="00684405"/>
    <w:rsid w:val="00684619"/>
    <w:rsid w:val="00684772"/>
    <w:rsid w:val="006849FD"/>
    <w:rsid w:val="0068624D"/>
    <w:rsid w:val="00687B8B"/>
    <w:rsid w:val="00695345"/>
    <w:rsid w:val="00697A71"/>
    <w:rsid w:val="00697BD2"/>
    <w:rsid w:val="006A4A2A"/>
    <w:rsid w:val="006A7818"/>
    <w:rsid w:val="006B08A1"/>
    <w:rsid w:val="006B0BCD"/>
    <w:rsid w:val="006B0E5C"/>
    <w:rsid w:val="006B1104"/>
    <w:rsid w:val="006B1B17"/>
    <w:rsid w:val="006C0118"/>
    <w:rsid w:val="006C76D4"/>
    <w:rsid w:val="006D114D"/>
    <w:rsid w:val="006D213C"/>
    <w:rsid w:val="006E0D0D"/>
    <w:rsid w:val="006E1F9C"/>
    <w:rsid w:val="006E368D"/>
    <w:rsid w:val="006E412A"/>
    <w:rsid w:val="006E64D6"/>
    <w:rsid w:val="006E7B78"/>
    <w:rsid w:val="006F439D"/>
    <w:rsid w:val="006F5B5B"/>
    <w:rsid w:val="006F777C"/>
    <w:rsid w:val="0070553B"/>
    <w:rsid w:val="00706A1C"/>
    <w:rsid w:val="00711A7C"/>
    <w:rsid w:val="007170F9"/>
    <w:rsid w:val="00720BD1"/>
    <w:rsid w:val="00721A93"/>
    <w:rsid w:val="00723798"/>
    <w:rsid w:val="00724429"/>
    <w:rsid w:val="0072449A"/>
    <w:rsid w:val="00727E81"/>
    <w:rsid w:val="00730AC6"/>
    <w:rsid w:val="0073144F"/>
    <w:rsid w:val="00731FA7"/>
    <w:rsid w:val="00736DF2"/>
    <w:rsid w:val="007401C7"/>
    <w:rsid w:val="0075373E"/>
    <w:rsid w:val="007550CA"/>
    <w:rsid w:val="00755484"/>
    <w:rsid w:val="00756E9F"/>
    <w:rsid w:val="00761B7F"/>
    <w:rsid w:val="00762382"/>
    <w:rsid w:val="00763493"/>
    <w:rsid w:val="007758DB"/>
    <w:rsid w:val="007771A0"/>
    <w:rsid w:val="007773B3"/>
    <w:rsid w:val="00777A9F"/>
    <w:rsid w:val="00780599"/>
    <w:rsid w:val="007811C5"/>
    <w:rsid w:val="00783686"/>
    <w:rsid w:val="00784144"/>
    <w:rsid w:val="00785754"/>
    <w:rsid w:val="00785940"/>
    <w:rsid w:val="0078601C"/>
    <w:rsid w:val="00786884"/>
    <w:rsid w:val="00792825"/>
    <w:rsid w:val="00795B44"/>
    <w:rsid w:val="007A14F0"/>
    <w:rsid w:val="007A3E1C"/>
    <w:rsid w:val="007A5289"/>
    <w:rsid w:val="007A696D"/>
    <w:rsid w:val="007B101A"/>
    <w:rsid w:val="007B4D97"/>
    <w:rsid w:val="007B69D9"/>
    <w:rsid w:val="007C100C"/>
    <w:rsid w:val="007C5327"/>
    <w:rsid w:val="007D0C41"/>
    <w:rsid w:val="007D3F52"/>
    <w:rsid w:val="007D71F8"/>
    <w:rsid w:val="007E395E"/>
    <w:rsid w:val="007E417E"/>
    <w:rsid w:val="007E523A"/>
    <w:rsid w:val="007E67A3"/>
    <w:rsid w:val="007F45B2"/>
    <w:rsid w:val="007F4BA6"/>
    <w:rsid w:val="007F7301"/>
    <w:rsid w:val="008045DB"/>
    <w:rsid w:val="00805D14"/>
    <w:rsid w:val="008065B8"/>
    <w:rsid w:val="00810F4E"/>
    <w:rsid w:val="00813058"/>
    <w:rsid w:val="0081446D"/>
    <w:rsid w:val="0081538A"/>
    <w:rsid w:val="00817D1D"/>
    <w:rsid w:val="00822847"/>
    <w:rsid w:val="008270AC"/>
    <w:rsid w:val="0082727B"/>
    <w:rsid w:val="0082734F"/>
    <w:rsid w:val="008326E5"/>
    <w:rsid w:val="00832B7D"/>
    <w:rsid w:val="00835BFB"/>
    <w:rsid w:val="00841A56"/>
    <w:rsid w:val="008436D3"/>
    <w:rsid w:val="008440D8"/>
    <w:rsid w:val="008450DC"/>
    <w:rsid w:val="00845938"/>
    <w:rsid w:val="00852053"/>
    <w:rsid w:val="008521C8"/>
    <w:rsid w:val="00855722"/>
    <w:rsid w:val="0086091D"/>
    <w:rsid w:val="00862958"/>
    <w:rsid w:val="0086420E"/>
    <w:rsid w:val="00864855"/>
    <w:rsid w:val="00864C70"/>
    <w:rsid w:val="00867BFD"/>
    <w:rsid w:val="0087025B"/>
    <w:rsid w:val="00870A1C"/>
    <w:rsid w:val="00875F2E"/>
    <w:rsid w:val="00877F09"/>
    <w:rsid w:val="00880C87"/>
    <w:rsid w:val="00881F5D"/>
    <w:rsid w:val="00882668"/>
    <w:rsid w:val="0088362F"/>
    <w:rsid w:val="008857DB"/>
    <w:rsid w:val="00890C73"/>
    <w:rsid w:val="00890CDB"/>
    <w:rsid w:val="00891C65"/>
    <w:rsid w:val="008924A8"/>
    <w:rsid w:val="00893CCC"/>
    <w:rsid w:val="0089461C"/>
    <w:rsid w:val="00895058"/>
    <w:rsid w:val="008A27C7"/>
    <w:rsid w:val="008A2DBD"/>
    <w:rsid w:val="008A382C"/>
    <w:rsid w:val="008A4127"/>
    <w:rsid w:val="008A458B"/>
    <w:rsid w:val="008A504B"/>
    <w:rsid w:val="008A5A61"/>
    <w:rsid w:val="008A5C3B"/>
    <w:rsid w:val="008A66B4"/>
    <w:rsid w:val="008B4FA4"/>
    <w:rsid w:val="008B5B56"/>
    <w:rsid w:val="008B718F"/>
    <w:rsid w:val="008C138D"/>
    <w:rsid w:val="008C2BED"/>
    <w:rsid w:val="008C3627"/>
    <w:rsid w:val="008C6543"/>
    <w:rsid w:val="008C7A70"/>
    <w:rsid w:val="008D1309"/>
    <w:rsid w:val="008D38D4"/>
    <w:rsid w:val="008D4124"/>
    <w:rsid w:val="008D6600"/>
    <w:rsid w:val="008E069C"/>
    <w:rsid w:val="008E0C8B"/>
    <w:rsid w:val="008E3A3B"/>
    <w:rsid w:val="008E41FF"/>
    <w:rsid w:val="008E5D0A"/>
    <w:rsid w:val="008E61B3"/>
    <w:rsid w:val="008F0215"/>
    <w:rsid w:val="008F54CE"/>
    <w:rsid w:val="008F5775"/>
    <w:rsid w:val="008F5CDC"/>
    <w:rsid w:val="00903A49"/>
    <w:rsid w:val="00904E9C"/>
    <w:rsid w:val="0090574C"/>
    <w:rsid w:val="00910877"/>
    <w:rsid w:val="009109E4"/>
    <w:rsid w:val="00911CA3"/>
    <w:rsid w:val="00912086"/>
    <w:rsid w:val="00912717"/>
    <w:rsid w:val="009143F2"/>
    <w:rsid w:val="00914BCA"/>
    <w:rsid w:val="0092214C"/>
    <w:rsid w:val="00922FE1"/>
    <w:rsid w:val="00927CAA"/>
    <w:rsid w:val="00931D53"/>
    <w:rsid w:val="00932030"/>
    <w:rsid w:val="009323B2"/>
    <w:rsid w:val="0093365D"/>
    <w:rsid w:val="00934670"/>
    <w:rsid w:val="00935414"/>
    <w:rsid w:val="0093621C"/>
    <w:rsid w:val="00937A1A"/>
    <w:rsid w:val="009432BA"/>
    <w:rsid w:val="009462E1"/>
    <w:rsid w:val="00950D65"/>
    <w:rsid w:val="009548CB"/>
    <w:rsid w:val="00961B33"/>
    <w:rsid w:val="00961F94"/>
    <w:rsid w:val="009632D4"/>
    <w:rsid w:val="009638FE"/>
    <w:rsid w:val="0096631F"/>
    <w:rsid w:val="0096666D"/>
    <w:rsid w:val="00967516"/>
    <w:rsid w:val="0097015E"/>
    <w:rsid w:val="00970FCA"/>
    <w:rsid w:val="00971EFF"/>
    <w:rsid w:val="009723D6"/>
    <w:rsid w:val="0097276B"/>
    <w:rsid w:val="00973D3A"/>
    <w:rsid w:val="009804C6"/>
    <w:rsid w:val="009861AB"/>
    <w:rsid w:val="00987E92"/>
    <w:rsid w:val="00990327"/>
    <w:rsid w:val="00992F4B"/>
    <w:rsid w:val="00993E22"/>
    <w:rsid w:val="00994BAB"/>
    <w:rsid w:val="009A3191"/>
    <w:rsid w:val="009A32B6"/>
    <w:rsid w:val="009A3487"/>
    <w:rsid w:val="009A7B9C"/>
    <w:rsid w:val="009B0FFE"/>
    <w:rsid w:val="009B6000"/>
    <w:rsid w:val="009C32EA"/>
    <w:rsid w:val="009C79AB"/>
    <w:rsid w:val="009D3311"/>
    <w:rsid w:val="009D6924"/>
    <w:rsid w:val="009D7162"/>
    <w:rsid w:val="009E3D2E"/>
    <w:rsid w:val="009E66B4"/>
    <w:rsid w:val="009E71F6"/>
    <w:rsid w:val="009F3C7E"/>
    <w:rsid w:val="009F41A1"/>
    <w:rsid w:val="00A03340"/>
    <w:rsid w:val="00A05108"/>
    <w:rsid w:val="00A053B2"/>
    <w:rsid w:val="00A07255"/>
    <w:rsid w:val="00A10708"/>
    <w:rsid w:val="00A14899"/>
    <w:rsid w:val="00A2089A"/>
    <w:rsid w:val="00A23491"/>
    <w:rsid w:val="00A238FA"/>
    <w:rsid w:val="00A32522"/>
    <w:rsid w:val="00A33561"/>
    <w:rsid w:val="00A351D3"/>
    <w:rsid w:val="00A352F9"/>
    <w:rsid w:val="00A36CF4"/>
    <w:rsid w:val="00A37E83"/>
    <w:rsid w:val="00A45C54"/>
    <w:rsid w:val="00A46846"/>
    <w:rsid w:val="00A53B55"/>
    <w:rsid w:val="00A53FB7"/>
    <w:rsid w:val="00A5410E"/>
    <w:rsid w:val="00A62A87"/>
    <w:rsid w:val="00A65F49"/>
    <w:rsid w:val="00A670DB"/>
    <w:rsid w:val="00A67AC5"/>
    <w:rsid w:val="00A7451E"/>
    <w:rsid w:val="00A74AAD"/>
    <w:rsid w:val="00A819B1"/>
    <w:rsid w:val="00A81A5F"/>
    <w:rsid w:val="00A84D56"/>
    <w:rsid w:val="00A86B50"/>
    <w:rsid w:val="00A87DB0"/>
    <w:rsid w:val="00A91B8E"/>
    <w:rsid w:val="00A953BE"/>
    <w:rsid w:val="00A9560B"/>
    <w:rsid w:val="00A97973"/>
    <w:rsid w:val="00AA5CBF"/>
    <w:rsid w:val="00AA64AB"/>
    <w:rsid w:val="00AA67EA"/>
    <w:rsid w:val="00AB03E3"/>
    <w:rsid w:val="00AB03FF"/>
    <w:rsid w:val="00AB0733"/>
    <w:rsid w:val="00AB2855"/>
    <w:rsid w:val="00AB2DDA"/>
    <w:rsid w:val="00AB3E9A"/>
    <w:rsid w:val="00AB5594"/>
    <w:rsid w:val="00AB5D3B"/>
    <w:rsid w:val="00AC00D2"/>
    <w:rsid w:val="00AC2A5A"/>
    <w:rsid w:val="00AC2C30"/>
    <w:rsid w:val="00AC54B9"/>
    <w:rsid w:val="00AC6B9D"/>
    <w:rsid w:val="00AD19F8"/>
    <w:rsid w:val="00AD3258"/>
    <w:rsid w:val="00AD3A3F"/>
    <w:rsid w:val="00AD42FB"/>
    <w:rsid w:val="00AD6588"/>
    <w:rsid w:val="00AE4C01"/>
    <w:rsid w:val="00AE5B97"/>
    <w:rsid w:val="00AE7CE2"/>
    <w:rsid w:val="00AF2772"/>
    <w:rsid w:val="00AF2C09"/>
    <w:rsid w:val="00AF4A12"/>
    <w:rsid w:val="00AF4CD7"/>
    <w:rsid w:val="00AF7E31"/>
    <w:rsid w:val="00B002EF"/>
    <w:rsid w:val="00B00A77"/>
    <w:rsid w:val="00B03660"/>
    <w:rsid w:val="00B05592"/>
    <w:rsid w:val="00B115FC"/>
    <w:rsid w:val="00B11E13"/>
    <w:rsid w:val="00B1319B"/>
    <w:rsid w:val="00B1379D"/>
    <w:rsid w:val="00B154E6"/>
    <w:rsid w:val="00B17726"/>
    <w:rsid w:val="00B22A1A"/>
    <w:rsid w:val="00B31457"/>
    <w:rsid w:val="00B31AE4"/>
    <w:rsid w:val="00B31B6E"/>
    <w:rsid w:val="00B32659"/>
    <w:rsid w:val="00B32C5A"/>
    <w:rsid w:val="00B32F7E"/>
    <w:rsid w:val="00B34278"/>
    <w:rsid w:val="00B36CC3"/>
    <w:rsid w:val="00B40D9F"/>
    <w:rsid w:val="00B411C3"/>
    <w:rsid w:val="00B41D38"/>
    <w:rsid w:val="00B46064"/>
    <w:rsid w:val="00B46ABE"/>
    <w:rsid w:val="00B47A33"/>
    <w:rsid w:val="00B6275E"/>
    <w:rsid w:val="00B631F8"/>
    <w:rsid w:val="00B64B59"/>
    <w:rsid w:val="00B7290C"/>
    <w:rsid w:val="00B73B08"/>
    <w:rsid w:val="00B74B5A"/>
    <w:rsid w:val="00B74BC7"/>
    <w:rsid w:val="00B7605A"/>
    <w:rsid w:val="00B76A67"/>
    <w:rsid w:val="00B80F97"/>
    <w:rsid w:val="00B83A9D"/>
    <w:rsid w:val="00B83FBB"/>
    <w:rsid w:val="00B86C91"/>
    <w:rsid w:val="00B8735C"/>
    <w:rsid w:val="00B937F4"/>
    <w:rsid w:val="00BA0351"/>
    <w:rsid w:val="00BA4875"/>
    <w:rsid w:val="00BA4AA1"/>
    <w:rsid w:val="00BA56E2"/>
    <w:rsid w:val="00BA69F2"/>
    <w:rsid w:val="00BA789C"/>
    <w:rsid w:val="00BB3761"/>
    <w:rsid w:val="00BB61AF"/>
    <w:rsid w:val="00BB7E73"/>
    <w:rsid w:val="00BC177C"/>
    <w:rsid w:val="00BC4015"/>
    <w:rsid w:val="00BC7403"/>
    <w:rsid w:val="00BD02A7"/>
    <w:rsid w:val="00BD3301"/>
    <w:rsid w:val="00BD3A3E"/>
    <w:rsid w:val="00BD4038"/>
    <w:rsid w:val="00BD4181"/>
    <w:rsid w:val="00BD4702"/>
    <w:rsid w:val="00BD62A1"/>
    <w:rsid w:val="00BD6B10"/>
    <w:rsid w:val="00BE143F"/>
    <w:rsid w:val="00BE146C"/>
    <w:rsid w:val="00BE2989"/>
    <w:rsid w:val="00BE4299"/>
    <w:rsid w:val="00BE4BD3"/>
    <w:rsid w:val="00BF07A5"/>
    <w:rsid w:val="00BF2602"/>
    <w:rsid w:val="00BF469A"/>
    <w:rsid w:val="00BF5695"/>
    <w:rsid w:val="00C010AE"/>
    <w:rsid w:val="00C104E2"/>
    <w:rsid w:val="00C10F48"/>
    <w:rsid w:val="00C146B8"/>
    <w:rsid w:val="00C1481F"/>
    <w:rsid w:val="00C16599"/>
    <w:rsid w:val="00C2378A"/>
    <w:rsid w:val="00C2480E"/>
    <w:rsid w:val="00C24BC8"/>
    <w:rsid w:val="00C25694"/>
    <w:rsid w:val="00C34153"/>
    <w:rsid w:val="00C3517B"/>
    <w:rsid w:val="00C35C1E"/>
    <w:rsid w:val="00C36BB5"/>
    <w:rsid w:val="00C3796B"/>
    <w:rsid w:val="00C4138D"/>
    <w:rsid w:val="00C53003"/>
    <w:rsid w:val="00C53952"/>
    <w:rsid w:val="00C53CE8"/>
    <w:rsid w:val="00C55B99"/>
    <w:rsid w:val="00C57D8C"/>
    <w:rsid w:val="00C62089"/>
    <w:rsid w:val="00C63BA9"/>
    <w:rsid w:val="00C64A1B"/>
    <w:rsid w:val="00C65AAD"/>
    <w:rsid w:val="00C672A0"/>
    <w:rsid w:val="00C72307"/>
    <w:rsid w:val="00C73DA4"/>
    <w:rsid w:val="00C74F7B"/>
    <w:rsid w:val="00C75473"/>
    <w:rsid w:val="00C8021F"/>
    <w:rsid w:val="00C8034F"/>
    <w:rsid w:val="00C86B2D"/>
    <w:rsid w:val="00C87BD7"/>
    <w:rsid w:val="00CB1F25"/>
    <w:rsid w:val="00CB2E19"/>
    <w:rsid w:val="00CB3CBF"/>
    <w:rsid w:val="00CB4C1A"/>
    <w:rsid w:val="00CB5C38"/>
    <w:rsid w:val="00CB7744"/>
    <w:rsid w:val="00CC2D7E"/>
    <w:rsid w:val="00CC2E14"/>
    <w:rsid w:val="00CD4345"/>
    <w:rsid w:val="00CD46B0"/>
    <w:rsid w:val="00CD4F8C"/>
    <w:rsid w:val="00CD63AA"/>
    <w:rsid w:val="00CE174D"/>
    <w:rsid w:val="00CE7224"/>
    <w:rsid w:val="00CF1C38"/>
    <w:rsid w:val="00CF2AA2"/>
    <w:rsid w:val="00CF3D7B"/>
    <w:rsid w:val="00CF47DB"/>
    <w:rsid w:val="00CF4D34"/>
    <w:rsid w:val="00CF550B"/>
    <w:rsid w:val="00CF7384"/>
    <w:rsid w:val="00D01925"/>
    <w:rsid w:val="00D02D2A"/>
    <w:rsid w:val="00D047A6"/>
    <w:rsid w:val="00D058F8"/>
    <w:rsid w:val="00D12FB8"/>
    <w:rsid w:val="00D1458A"/>
    <w:rsid w:val="00D155E4"/>
    <w:rsid w:val="00D163C1"/>
    <w:rsid w:val="00D2113C"/>
    <w:rsid w:val="00D224E9"/>
    <w:rsid w:val="00D23EFD"/>
    <w:rsid w:val="00D2799C"/>
    <w:rsid w:val="00D3415C"/>
    <w:rsid w:val="00D41110"/>
    <w:rsid w:val="00D43523"/>
    <w:rsid w:val="00D444C2"/>
    <w:rsid w:val="00D45709"/>
    <w:rsid w:val="00D46A71"/>
    <w:rsid w:val="00D47CF2"/>
    <w:rsid w:val="00D506F3"/>
    <w:rsid w:val="00D54B67"/>
    <w:rsid w:val="00D55995"/>
    <w:rsid w:val="00D56BAF"/>
    <w:rsid w:val="00D579A0"/>
    <w:rsid w:val="00D57F59"/>
    <w:rsid w:val="00D61F58"/>
    <w:rsid w:val="00D62608"/>
    <w:rsid w:val="00D627A8"/>
    <w:rsid w:val="00D6381A"/>
    <w:rsid w:val="00D66B32"/>
    <w:rsid w:val="00D70563"/>
    <w:rsid w:val="00D7529A"/>
    <w:rsid w:val="00D76ED3"/>
    <w:rsid w:val="00D77F6A"/>
    <w:rsid w:val="00D816D1"/>
    <w:rsid w:val="00D817E6"/>
    <w:rsid w:val="00D81FF4"/>
    <w:rsid w:val="00D90AD5"/>
    <w:rsid w:val="00D92096"/>
    <w:rsid w:val="00D9225D"/>
    <w:rsid w:val="00D927C1"/>
    <w:rsid w:val="00DA0AAF"/>
    <w:rsid w:val="00DA5D1B"/>
    <w:rsid w:val="00DA63C2"/>
    <w:rsid w:val="00DA70DA"/>
    <w:rsid w:val="00DB2421"/>
    <w:rsid w:val="00DC0707"/>
    <w:rsid w:val="00DC4C92"/>
    <w:rsid w:val="00DD15B5"/>
    <w:rsid w:val="00DD1A14"/>
    <w:rsid w:val="00DD1AF2"/>
    <w:rsid w:val="00DD54BB"/>
    <w:rsid w:val="00DD5D9C"/>
    <w:rsid w:val="00DD6769"/>
    <w:rsid w:val="00DD680B"/>
    <w:rsid w:val="00DE054E"/>
    <w:rsid w:val="00DE138C"/>
    <w:rsid w:val="00DE19B5"/>
    <w:rsid w:val="00DE1E4A"/>
    <w:rsid w:val="00DE341C"/>
    <w:rsid w:val="00DE395F"/>
    <w:rsid w:val="00DE4135"/>
    <w:rsid w:val="00DF054E"/>
    <w:rsid w:val="00DF357F"/>
    <w:rsid w:val="00DF7457"/>
    <w:rsid w:val="00E025C5"/>
    <w:rsid w:val="00E026E0"/>
    <w:rsid w:val="00E10CCE"/>
    <w:rsid w:val="00E113F8"/>
    <w:rsid w:val="00E13A54"/>
    <w:rsid w:val="00E15E48"/>
    <w:rsid w:val="00E160A2"/>
    <w:rsid w:val="00E21B4A"/>
    <w:rsid w:val="00E25D02"/>
    <w:rsid w:val="00E307D0"/>
    <w:rsid w:val="00E3224C"/>
    <w:rsid w:val="00E347D7"/>
    <w:rsid w:val="00E41E66"/>
    <w:rsid w:val="00E443EE"/>
    <w:rsid w:val="00E51153"/>
    <w:rsid w:val="00E56467"/>
    <w:rsid w:val="00E57F23"/>
    <w:rsid w:val="00E61463"/>
    <w:rsid w:val="00E61F60"/>
    <w:rsid w:val="00E672BD"/>
    <w:rsid w:val="00E701B2"/>
    <w:rsid w:val="00E7103C"/>
    <w:rsid w:val="00E72437"/>
    <w:rsid w:val="00E74E1E"/>
    <w:rsid w:val="00E751D2"/>
    <w:rsid w:val="00E766BF"/>
    <w:rsid w:val="00E777DB"/>
    <w:rsid w:val="00E77C3D"/>
    <w:rsid w:val="00E803C8"/>
    <w:rsid w:val="00E83BB6"/>
    <w:rsid w:val="00E84451"/>
    <w:rsid w:val="00E84E41"/>
    <w:rsid w:val="00E86D17"/>
    <w:rsid w:val="00E87851"/>
    <w:rsid w:val="00E91C03"/>
    <w:rsid w:val="00E9312E"/>
    <w:rsid w:val="00E97DCD"/>
    <w:rsid w:val="00EA2CE6"/>
    <w:rsid w:val="00EA7267"/>
    <w:rsid w:val="00EB00D2"/>
    <w:rsid w:val="00EB0162"/>
    <w:rsid w:val="00EB091D"/>
    <w:rsid w:val="00EB40E7"/>
    <w:rsid w:val="00EB4326"/>
    <w:rsid w:val="00EB5C9F"/>
    <w:rsid w:val="00EB5D18"/>
    <w:rsid w:val="00EB6896"/>
    <w:rsid w:val="00EC0BDD"/>
    <w:rsid w:val="00EC2242"/>
    <w:rsid w:val="00EC6F54"/>
    <w:rsid w:val="00ED3C43"/>
    <w:rsid w:val="00ED6538"/>
    <w:rsid w:val="00ED7AB4"/>
    <w:rsid w:val="00EE0F55"/>
    <w:rsid w:val="00EF7C22"/>
    <w:rsid w:val="00F01969"/>
    <w:rsid w:val="00F02A7B"/>
    <w:rsid w:val="00F073C4"/>
    <w:rsid w:val="00F0757C"/>
    <w:rsid w:val="00F203A5"/>
    <w:rsid w:val="00F20A0E"/>
    <w:rsid w:val="00F22824"/>
    <w:rsid w:val="00F278F9"/>
    <w:rsid w:val="00F30420"/>
    <w:rsid w:val="00F30E61"/>
    <w:rsid w:val="00F3577F"/>
    <w:rsid w:val="00F37455"/>
    <w:rsid w:val="00F4136A"/>
    <w:rsid w:val="00F45721"/>
    <w:rsid w:val="00F509F8"/>
    <w:rsid w:val="00F51C1A"/>
    <w:rsid w:val="00F51CCA"/>
    <w:rsid w:val="00F520DA"/>
    <w:rsid w:val="00F539F1"/>
    <w:rsid w:val="00F558F7"/>
    <w:rsid w:val="00F61A4F"/>
    <w:rsid w:val="00F63C6A"/>
    <w:rsid w:val="00F6682C"/>
    <w:rsid w:val="00F67FD5"/>
    <w:rsid w:val="00F70138"/>
    <w:rsid w:val="00F70D12"/>
    <w:rsid w:val="00F733C4"/>
    <w:rsid w:val="00F77E6A"/>
    <w:rsid w:val="00F83E09"/>
    <w:rsid w:val="00F861F2"/>
    <w:rsid w:val="00F864AE"/>
    <w:rsid w:val="00F8701F"/>
    <w:rsid w:val="00F9427A"/>
    <w:rsid w:val="00F9507A"/>
    <w:rsid w:val="00F96C36"/>
    <w:rsid w:val="00F978CF"/>
    <w:rsid w:val="00FA0C4B"/>
    <w:rsid w:val="00FA3B82"/>
    <w:rsid w:val="00FA4D27"/>
    <w:rsid w:val="00FA5473"/>
    <w:rsid w:val="00FA6F37"/>
    <w:rsid w:val="00FB03B5"/>
    <w:rsid w:val="00FB4EA2"/>
    <w:rsid w:val="00FB6891"/>
    <w:rsid w:val="00FC4CE3"/>
    <w:rsid w:val="00FC543B"/>
    <w:rsid w:val="00FC578F"/>
    <w:rsid w:val="00FC6F8F"/>
    <w:rsid w:val="00FC7136"/>
    <w:rsid w:val="00FC7C9C"/>
    <w:rsid w:val="00FD7DF4"/>
    <w:rsid w:val="00FE4AF0"/>
    <w:rsid w:val="00FE5101"/>
    <w:rsid w:val="00FF05AF"/>
    <w:rsid w:val="00FF1DC8"/>
    <w:rsid w:val="00FF2D88"/>
    <w:rsid w:val="00FF5035"/>
    <w:rsid w:val="00FF55D2"/>
    <w:rsid w:val="00FF5C27"/>
    <w:rsid w:val="00FF6DF0"/>
    <w:rsid w:val="00FF7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0E73DC"/>
  <w15:docId w15:val="{7F2F8CBD-C3D3-47BA-A556-50CD0282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5E48"/>
    <w:pPr>
      <w:spacing w:after="200" w:line="276" w:lineRule="auto"/>
      <w:ind w:firstLine="360"/>
    </w:pPr>
    <w:rPr>
      <w:rFonts w:ascii="Century Schoolbook" w:eastAsiaTheme="minorEastAsia" w:hAnsi="Century Schoolbook" w:cstheme="minorBidi"/>
      <w:szCs w:val="22"/>
    </w:rPr>
  </w:style>
  <w:style w:type="paragraph" w:styleId="Heading1">
    <w:name w:val="heading 1"/>
    <w:next w:val="Normal"/>
    <w:link w:val="Heading1Char"/>
    <w:uiPriority w:val="9"/>
    <w:qFormat/>
    <w:rsid w:val="00E15E48"/>
    <w:pPr>
      <w:pageBreakBefore/>
      <w:numPr>
        <w:numId w:val="94"/>
      </w:numPr>
      <w:spacing w:after="120"/>
      <w:outlineLvl w:val="0"/>
    </w:pPr>
    <w:rPr>
      <w:rFonts w:ascii="Century Schoolbook" w:eastAsiaTheme="majorEastAsia" w:hAnsi="Century Schoolbook" w:cstheme="majorBidi"/>
      <w:b/>
      <w:bCs/>
      <w:sz w:val="32"/>
      <w:szCs w:val="28"/>
    </w:rPr>
  </w:style>
  <w:style w:type="paragraph" w:styleId="Heading2">
    <w:name w:val="heading 2"/>
    <w:basedOn w:val="Heading1"/>
    <w:next w:val="Normal"/>
    <w:link w:val="Heading2Char"/>
    <w:uiPriority w:val="9"/>
    <w:qFormat/>
    <w:rsid w:val="00E15E48"/>
    <w:pPr>
      <w:pageBreakBefore w:val="0"/>
      <w:numPr>
        <w:ilvl w:val="1"/>
      </w:numPr>
      <w:spacing w:before="200"/>
      <w:outlineLvl w:val="1"/>
    </w:pPr>
    <w:rPr>
      <w:rFonts w:asciiTheme="majorHAnsi" w:hAnsiTheme="majorHAnsi"/>
      <w:bCs w:val="0"/>
      <w:sz w:val="30"/>
      <w:szCs w:val="26"/>
    </w:rPr>
  </w:style>
  <w:style w:type="paragraph" w:styleId="Heading3">
    <w:name w:val="heading 3"/>
    <w:basedOn w:val="Heading2"/>
    <w:next w:val="Normal"/>
    <w:link w:val="Heading3Char"/>
    <w:uiPriority w:val="9"/>
    <w:qFormat/>
    <w:rsid w:val="00E15E48"/>
    <w:pPr>
      <w:numPr>
        <w:ilvl w:val="2"/>
      </w:numPr>
      <w:spacing w:line="271" w:lineRule="auto"/>
      <w:outlineLvl w:val="2"/>
    </w:pPr>
    <w:rPr>
      <w:bCs/>
      <w:sz w:val="28"/>
    </w:rPr>
  </w:style>
  <w:style w:type="paragraph" w:styleId="Heading4">
    <w:name w:val="heading 4"/>
    <w:basedOn w:val="Heading3"/>
    <w:next w:val="Normal"/>
    <w:link w:val="Heading4Char"/>
    <w:uiPriority w:val="9"/>
    <w:qFormat/>
    <w:rsid w:val="00E15E48"/>
    <w:pPr>
      <w:numPr>
        <w:ilvl w:val="3"/>
      </w:numPr>
      <w:outlineLvl w:val="3"/>
    </w:pPr>
    <w:rPr>
      <w:bCs w:val="0"/>
      <w:iCs/>
      <w:sz w:val="26"/>
    </w:rPr>
  </w:style>
  <w:style w:type="paragraph" w:styleId="Heading5">
    <w:name w:val="heading 5"/>
    <w:basedOn w:val="Heading4"/>
    <w:next w:val="Normal"/>
    <w:link w:val="Heading5Char"/>
    <w:uiPriority w:val="9"/>
    <w:qFormat/>
    <w:rsid w:val="00E15E48"/>
    <w:pPr>
      <w:numPr>
        <w:ilvl w:val="4"/>
      </w:numPr>
      <w:outlineLvl w:val="4"/>
    </w:pPr>
    <w:rPr>
      <w:bCs/>
    </w:rPr>
  </w:style>
  <w:style w:type="paragraph" w:styleId="Heading6">
    <w:name w:val="heading 6"/>
    <w:basedOn w:val="Heading5"/>
    <w:next w:val="Normal"/>
    <w:link w:val="Heading6Char"/>
    <w:uiPriority w:val="9"/>
    <w:qFormat/>
    <w:rsid w:val="00E15E48"/>
    <w:pPr>
      <w:numPr>
        <w:ilvl w:val="5"/>
      </w:numPr>
      <w:outlineLvl w:val="5"/>
    </w:pPr>
    <w:rPr>
      <w:bCs w:val="0"/>
      <w:iCs w:val="0"/>
    </w:rPr>
  </w:style>
  <w:style w:type="paragraph" w:styleId="Heading7">
    <w:name w:val="heading 7"/>
    <w:basedOn w:val="Heading6"/>
    <w:next w:val="Normal"/>
    <w:link w:val="Heading7Char"/>
    <w:uiPriority w:val="9"/>
    <w:qFormat/>
    <w:rsid w:val="00E15E48"/>
    <w:pPr>
      <w:pageBreakBefore/>
      <w:numPr>
        <w:ilvl w:val="6"/>
      </w:numPr>
      <w:outlineLvl w:val="6"/>
    </w:pPr>
    <w:rPr>
      <w:iCs/>
      <w:sz w:val="32"/>
    </w:rPr>
  </w:style>
  <w:style w:type="paragraph" w:styleId="Heading8">
    <w:name w:val="heading 8"/>
    <w:basedOn w:val="Heading7"/>
    <w:next w:val="Normal"/>
    <w:link w:val="Heading8Char"/>
    <w:uiPriority w:val="9"/>
    <w:qFormat/>
    <w:rsid w:val="00E15E48"/>
    <w:pPr>
      <w:pageBreakBefore w:val="0"/>
      <w:numPr>
        <w:ilvl w:val="7"/>
      </w:numPr>
      <w:outlineLvl w:val="7"/>
    </w:pPr>
    <w:rPr>
      <w:sz w:val="30"/>
      <w:szCs w:val="20"/>
    </w:rPr>
  </w:style>
  <w:style w:type="paragraph" w:styleId="Heading9">
    <w:name w:val="heading 9"/>
    <w:basedOn w:val="Heading8"/>
    <w:next w:val="Normal"/>
    <w:link w:val="Heading9Char"/>
    <w:uiPriority w:val="9"/>
    <w:qFormat/>
    <w:rsid w:val="00E15E48"/>
    <w:pPr>
      <w:numPr>
        <w:ilvl w:val="8"/>
      </w:numPr>
      <w:outlineLvl w:val="8"/>
    </w:pPr>
    <w:rPr>
      <w:iCs w:val="0"/>
      <w:spacing w:val="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15E48"/>
    <w:pPr>
      <w:tabs>
        <w:tab w:val="right" w:leader="dot" w:pos="9350"/>
      </w:tabs>
      <w:spacing w:after="100"/>
    </w:pPr>
  </w:style>
  <w:style w:type="paragraph" w:styleId="TOC2">
    <w:name w:val="toc 2"/>
    <w:basedOn w:val="Normal"/>
    <w:next w:val="Normal"/>
    <w:autoRedefine/>
    <w:uiPriority w:val="39"/>
    <w:unhideWhenUsed/>
    <w:rsid w:val="00E15E48"/>
    <w:pPr>
      <w:spacing w:after="100"/>
      <w:ind w:left="200"/>
    </w:pPr>
  </w:style>
  <w:style w:type="paragraph" w:styleId="TOC3">
    <w:name w:val="toc 3"/>
    <w:basedOn w:val="Normal"/>
    <w:next w:val="Normal"/>
    <w:autoRedefine/>
    <w:uiPriority w:val="39"/>
    <w:unhideWhenUsed/>
    <w:rsid w:val="00E15E48"/>
    <w:pPr>
      <w:spacing w:after="100"/>
      <w:ind w:left="400"/>
    </w:pPr>
  </w:style>
  <w:style w:type="paragraph" w:styleId="TOC4">
    <w:name w:val="toc 4"/>
    <w:basedOn w:val="Normal"/>
    <w:next w:val="Normal"/>
    <w:autoRedefine/>
    <w:uiPriority w:val="39"/>
    <w:unhideWhenUsed/>
    <w:rsid w:val="00E15E48"/>
    <w:pPr>
      <w:spacing w:after="100"/>
      <w:ind w:left="600"/>
    </w:pPr>
  </w:style>
  <w:style w:type="paragraph" w:styleId="TOC5">
    <w:name w:val="toc 5"/>
    <w:basedOn w:val="Normal"/>
    <w:next w:val="Normal"/>
    <w:autoRedefine/>
    <w:uiPriority w:val="39"/>
    <w:unhideWhenUsed/>
    <w:rsid w:val="00E15E48"/>
    <w:pPr>
      <w:spacing w:after="100"/>
      <w:ind w:left="800"/>
    </w:pPr>
  </w:style>
  <w:style w:type="paragraph" w:styleId="TOC6">
    <w:name w:val="toc 6"/>
    <w:basedOn w:val="Normal"/>
    <w:next w:val="Normal"/>
    <w:autoRedefine/>
    <w:uiPriority w:val="39"/>
    <w:unhideWhenUsed/>
    <w:rsid w:val="00E15E48"/>
    <w:pPr>
      <w:spacing w:after="100"/>
      <w:ind w:left="1000"/>
    </w:pPr>
  </w:style>
  <w:style w:type="paragraph" w:styleId="TOC7">
    <w:name w:val="toc 7"/>
    <w:basedOn w:val="Normal"/>
    <w:next w:val="Normal"/>
    <w:autoRedefine/>
    <w:uiPriority w:val="39"/>
    <w:unhideWhenUsed/>
    <w:rsid w:val="00E15E48"/>
    <w:pPr>
      <w:spacing w:after="100"/>
    </w:pPr>
  </w:style>
  <w:style w:type="paragraph" w:styleId="TOC8">
    <w:name w:val="toc 8"/>
    <w:basedOn w:val="Normal"/>
    <w:next w:val="Normal"/>
    <w:autoRedefine/>
    <w:uiPriority w:val="39"/>
    <w:unhideWhenUsed/>
    <w:rsid w:val="00E15E48"/>
    <w:pPr>
      <w:spacing w:after="100"/>
      <w:ind w:left="202"/>
    </w:pPr>
  </w:style>
  <w:style w:type="paragraph" w:styleId="TOC9">
    <w:name w:val="toc 9"/>
    <w:basedOn w:val="Normal"/>
    <w:next w:val="Normal"/>
    <w:autoRedefine/>
    <w:uiPriority w:val="39"/>
    <w:unhideWhenUsed/>
    <w:rsid w:val="00E15E48"/>
    <w:pPr>
      <w:spacing w:after="100"/>
      <w:ind w:left="403"/>
    </w:pPr>
  </w:style>
  <w:style w:type="paragraph" w:styleId="Index1">
    <w:name w:val="index 1"/>
    <w:basedOn w:val="Normal"/>
    <w:next w:val="Normal"/>
    <w:semiHidden/>
    <w:rsid w:val="00DF7457"/>
    <w:pPr>
      <w:tabs>
        <w:tab w:val="left" w:leader="dot" w:pos="9000"/>
        <w:tab w:val="right" w:pos="9360"/>
      </w:tabs>
      <w:suppressAutoHyphens/>
      <w:ind w:left="1440" w:right="720" w:hanging="1440"/>
    </w:pPr>
  </w:style>
  <w:style w:type="paragraph" w:styleId="Index2">
    <w:name w:val="index 2"/>
    <w:basedOn w:val="Normal"/>
    <w:next w:val="Normal"/>
    <w:semiHidden/>
    <w:rsid w:val="00DF7457"/>
    <w:pPr>
      <w:tabs>
        <w:tab w:val="left" w:leader="dot" w:pos="9000"/>
        <w:tab w:val="right" w:pos="9360"/>
      </w:tabs>
      <w:suppressAutoHyphens/>
      <w:ind w:left="1440" w:right="720" w:hanging="720"/>
    </w:pPr>
  </w:style>
  <w:style w:type="paragraph" w:styleId="TOAHeading">
    <w:name w:val="toa heading"/>
    <w:basedOn w:val="Normal"/>
    <w:next w:val="Normal"/>
    <w:semiHidden/>
    <w:rsid w:val="00DF7457"/>
    <w:pPr>
      <w:tabs>
        <w:tab w:val="left" w:pos="9000"/>
        <w:tab w:val="right" w:pos="9360"/>
      </w:tabs>
      <w:suppressAutoHyphens/>
    </w:pPr>
  </w:style>
  <w:style w:type="paragraph" w:styleId="Caption">
    <w:name w:val="caption"/>
    <w:basedOn w:val="Normal"/>
    <w:next w:val="Normal"/>
    <w:uiPriority w:val="35"/>
    <w:unhideWhenUsed/>
    <w:rsid w:val="00E15E48"/>
    <w:pPr>
      <w:spacing w:line="240" w:lineRule="auto"/>
    </w:pPr>
    <w:rPr>
      <w:b/>
      <w:bCs/>
      <w:color w:val="4F81BD" w:themeColor="accent1"/>
      <w:sz w:val="18"/>
      <w:szCs w:val="18"/>
    </w:rPr>
  </w:style>
  <w:style w:type="paragraph" w:styleId="BodyText">
    <w:name w:val="Body Text"/>
    <w:basedOn w:val="Normal"/>
    <w:link w:val="BodyTextChar"/>
    <w:rsid w:val="00377167"/>
    <w:pPr>
      <w:tabs>
        <w:tab w:val="left" w:pos="-1152"/>
        <w:tab w:val="left" w:pos="-432"/>
        <w:tab w:val="left" w:pos="360"/>
        <w:tab w:val="left" w:pos="8784"/>
      </w:tabs>
      <w:suppressAutoHyphens/>
      <w:spacing w:before="120" w:after="120"/>
    </w:pPr>
    <w:rPr>
      <w:sz w:val="24"/>
    </w:rPr>
  </w:style>
  <w:style w:type="character" w:customStyle="1" w:styleId="BodyTextChar">
    <w:name w:val="Body Text Char"/>
    <w:basedOn w:val="DefaultParagraphFont"/>
    <w:link w:val="BodyText"/>
    <w:rsid w:val="00377167"/>
    <w:rPr>
      <w:rFonts w:ascii="Century Schoolbook" w:eastAsiaTheme="minorEastAsia" w:hAnsi="Century Schoolbook" w:cstheme="minorBidi"/>
      <w:sz w:val="24"/>
      <w:szCs w:val="22"/>
    </w:rPr>
  </w:style>
  <w:style w:type="paragraph" w:customStyle="1" w:styleId="Bulletsshortlist">
    <w:name w:val="Bullets (short list)"/>
    <w:rsid w:val="00786884"/>
    <w:pPr>
      <w:numPr>
        <w:numId w:val="3"/>
      </w:numPr>
      <w:spacing w:before="20" w:after="20"/>
    </w:pPr>
    <w:rPr>
      <w:rFonts w:ascii="Century Schoolbook" w:hAnsi="Century Schoolbook"/>
      <w:sz w:val="24"/>
    </w:rPr>
  </w:style>
  <w:style w:type="paragraph" w:customStyle="1" w:styleId="NumberedList">
    <w:name w:val="Numbered List"/>
    <w:next w:val="BodyText"/>
    <w:rsid w:val="00786884"/>
    <w:pPr>
      <w:numPr>
        <w:numId w:val="9"/>
      </w:numPr>
      <w:spacing w:before="40" w:after="40"/>
      <w:jc w:val="both"/>
    </w:pPr>
    <w:rPr>
      <w:rFonts w:ascii="Century Schoolbook" w:hAnsi="Century Schoolbook"/>
      <w:sz w:val="24"/>
    </w:rPr>
  </w:style>
  <w:style w:type="paragraph" w:customStyle="1" w:styleId="Bullets">
    <w:name w:val="Bullets"/>
    <w:next w:val="BodyText"/>
    <w:rsid w:val="00786884"/>
    <w:pPr>
      <w:numPr>
        <w:numId w:val="1"/>
      </w:numPr>
      <w:spacing w:before="60" w:after="60"/>
      <w:jc w:val="both"/>
    </w:pPr>
    <w:rPr>
      <w:rFonts w:ascii="Century Schoolbook" w:hAnsi="Century Schoolbook"/>
      <w:sz w:val="24"/>
    </w:rPr>
  </w:style>
  <w:style w:type="paragraph" w:styleId="BalloonText">
    <w:name w:val="Balloon Text"/>
    <w:basedOn w:val="Normal"/>
    <w:link w:val="BalloonTextChar"/>
    <w:uiPriority w:val="99"/>
    <w:semiHidden/>
    <w:unhideWhenUsed/>
    <w:rsid w:val="00E15E48"/>
    <w:pPr>
      <w:spacing w:after="0" w:line="240" w:lineRule="auto"/>
    </w:pPr>
    <w:rPr>
      <w:rFonts w:ascii="Tahoma" w:hAnsi="Tahoma" w:cs="Tahoma"/>
      <w:sz w:val="16"/>
      <w:szCs w:val="16"/>
    </w:rPr>
  </w:style>
  <w:style w:type="paragraph" w:customStyle="1" w:styleId="SecondLevelBullets">
    <w:name w:val="Second Level Bullets"/>
    <w:rsid w:val="001418A5"/>
    <w:pPr>
      <w:numPr>
        <w:numId w:val="2"/>
      </w:numPr>
      <w:spacing w:before="20" w:after="20"/>
      <w:jc w:val="both"/>
    </w:pPr>
    <w:rPr>
      <w:sz w:val="24"/>
      <w:szCs w:val="24"/>
    </w:rPr>
  </w:style>
  <w:style w:type="paragraph" w:styleId="ListParagraph">
    <w:name w:val="List Paragraph"/>
    <w:basedOn w:val="Normal"/>
    <w:uiPriority w:val="34"/>
    <w:qFormat/>
    <w:rsid w:val="00E15E48"/>
    <w:pPr>
      <w:ind w:left="720"/>
      <w:contextualSpacing/>
    </w:pPr>
  </w:style>
  <w:style w:type="paragraph" w:customStyle="1" w:styleId="TableTitleSection2">
    <w:name w:val="Table Title (Section 2)"/>
    <w:next w:val="BodyText"/>
    <w:autoRedefine/>
    <w:rsid w:val="00BD4702"/>
    <w:pPr>
      <w:numPr>
        <w:numId w:val="4"/>
      </w:numPr>
      <w:spacing w:before="240" w:after="120"/>
      <w:jc w:val="center"/>
    </w:pPr>
    <w:rPr>
      <w:rFonts w:ascii="Arial Narrow" w:hAnsi="Arial Narrow"/>
      <w:b/>
      <w:sz w:val="24"/>
      <w:szCs w:val="24"/>
    </w:rPr>
  </w:style>
  <w:style w:type="paragraph" w:customStyle="1" w:styleId="FigureTitleSection3">
    <w:name w:val="Figure Title (Section 3)"/>
    <w:next w:val="BodyText"/>
    <w:autoRedefine/>
    <w:rsid w:val="00CB4C1A"/>
    <w:pPr>
      <w:numPr>
        <w:numId w:val="5"/>
      </w:numPr>
      <w:jc w:val="center"/>
    </w:pPr>
    <w:rPr>
      <w:rFonts w:ascii="Arial Narrow" w:hAnsi="Arial Narrow" w:cs="Tahoma"/>
      <w:b/>
      <w:sz w:val="24"/>
      <w:szCs w:val="24"/>
    </w:rPr>
  </w:style>
  <w:style w:type="paragraph" w:customStyle="1" w:styleId="TableTitleSection6">
    <w:name w:val="Table Title (Section 6)"/>
    <w:next w:val="BodyText"/>
    <w:rsid w:val="00994BAB"/>
    <w:pPr>
      <w:numPr>
        <w:numId w:val="6"/>
      </w:numPr>
      <w:tabs>
        <w:tab w:val="left" w:pos="-1152"/>
        <w:tab w:val="left" w:pos="-432"/>
      </w:tabs>
      <w:suppressAutoHyphens/>
      <w:spacing w:before="120" w:after="120"/>
      <w:jc w:val="center"/>
    </w:pPr>
    <w:rPr>
      <w:rFonts w:ascii="Arial Narrow" w:hAnsi="Arial Narrow"/>
      <w:b/>
      <w:sz w:val="24"/>
      <w:szCs w:val="24"/>
    </w:rPr>
  </w:style>
  <w:style w:type="paragraph" w:customStyle="1" w:styleId="TableTitleSection13">
    <w:name w:val="Table Title (Section 13)"/>
    <w:next w:val="BodyText"/>
    <w:rsid w:val="008C2BED"/>
    <w:pPr>
      <w:numPr>
        <w:numId w:val="7"/>
      </w:numPr>
      <w:tabs>
        <w:tab w:val="left" w:pos="-1152"/>
        <w:tab w:val="left" w:pos="-432"/>
        <w:tab w:val="left" w:pos="288"/>
        <w:tab w:val="left" w:pos="1008"/>
        <w:tab w:val="left" w:pos="1728"/>
        <w:tab w:val="left" w:pos="8784"/>
      </w:tabs>
      <w:suppressAutoHyphens/>
      <w:spacing w:before="120" w:after="120"/>
      <w:ind w:right="-720"/>
      <w:jc w:val="center"/>
    </w:pPr>
    <w:rPr>
      <w:rFonts w:ascii="Arial Narrow" w:hAnsi="Arial Narrow"/>
      <w:b/>
      <w:sz w:val="22"/>
    </w:rPr>
  </w:style>
  <w:style w:type="paragraph" w:styleId="CommentText">
    <w:name w:val="annotation text"/>
    <w:basedOn w:val="Normal"/>
    <w:link w:val="CommentTextChar"/>
    <w:semiHidden/>
    <w:rsid w:val="008326E5"/>
  </w:style>
  <w:style w:type="paragraph" w:styleId="NormalWeb">
    <w:name w:val="Normal (Web)"/>
    <w:basedOn w:val="Normal"/>
    <w:uiPriority w:val="99"/>
    <w:rsid w:val="00F30420"/>
    <w:pPr>
      <w:spacing w:before="100" w:beforeAutospacing="1" w:after="100" w:afterAutospacing="1"/>
    </w:pPr>
    <w:rPr>
      <w:color w:val="000000"/>
      <w:sz w:val="24"/>
      <w:szCs w:val="24"/>
    </w:rPr>
  </w:style>
  <w:style w:type="character" w:styleId="PageNumber">
    <w:name w:val="page number"/>
    <w:basedOn w:val="DefaultParagraphFont"/>
    <w:rsid w:val="005605B8"/>
  </w:style>
  <w:style w:type="paragraph" w:styleId="Header">
    <w:name w:val="header"/>
    <w:basedOn w:val="Normal"/>
    <w:link w:val="HeaderChar"/>
    <w:unhideWhenUsed/>
    <w:rsid w:val="00E15E48"/>
    <w:pPr>
      <w:tabs>
        <w:tab w:val="center" w:pos="4680"/>
        <w:tab w:val="right" w:pos="9360"/>
      </w:tabs>
      <w:spacing w:after="0" w:line="240" w:lineRule="auto"/>
    </w:pPr>
  </w:style>
  <w:style w:type="paragraph" w:styleId="Footer">
    <w:name w:val="footer"/>
    <w:basedOn w:val="Normal"/>
    <w:link w:val="FooterChar"/>
    <w:uiPriority w:val="99"/>
    <w:unhideWhenUsed/>
    <w:rsid w:val="00E15E48"/>
    <w:pPr>
      <w:tabs>
        <w:tab w:val="center" w:pos="4680"/>
        <w:tab w:val="right" w:pos="9360"/>
      </w:tabs>
      <w:spacing w:after="0" w:line="240" w:lineRule="auto"/>
    </w:pPr>
  </w:style>
  <w:style w:type="table" w:styleId="TableGrid">
    <w:name w:val="Table Grid"/>
    <w:basedOn w:val="TableNormal"/>
    <w:rsid w:val="00E15E48"/>
    <w:pPr>
      <w:ind w:firstLine="56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E48"/>
    <w:rPr>
      <w:color w:val="0000FF" w:themeColor="hyperlink"/>
      <w:u w:val="single"/>
    </w:rPr>
  </w:style>
  <w:style w:type="character" w:customStyle="1" w:styleId="Heading1Char">
    <w:name w:val="Heading 1 Char"/>
    <w:basedOn w:val="DefaultParagraphFont"/>
    <w:link w:val="Heading1"/>
    <w:uiPriority w:val="9"/>
    <w:rsid w:val="00E15E48"/>
    <w:rPr>
      <w:rFonts w:ascii="Century Schoolbook" w:eastAsiaTheme="majorEastAsia" w:hAnsi="Century Schoolbook" w:cstheme="majorBidi"/>
      <w:b/>
      <w:bCs/>
      <w:sz w:val="32"/>
      <w:szCs w:val="28"/>
    </w:rPr>
  </w:style>
  <w:style w:type="character" w:customStyle="1" w:styleId="Heading2Char">
    <w:name w:val="Heading 2 Char"/>
    <w:basedOn w:val="DefaultParagraphFont"/>
    <w:link w:val="Heading2"/>
    <w:uiPriority w:val="9"/>
    <w:rsid w:val="00E15E48"/>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9"/>
    <w:rsid w:val="00E15E48"/>
    <w:rPr>
      <w:rFonts w:asciiTheme="majorHAnsi" w:eastAsiaTheme="majorEastAsia" w:hAnsiTheme="majorHAnsi" w:cstheme="majorBidi"/>
      <w:b/>
      <w:bCs/>
      <w:sz w:val="28"/>
      <w:szCs w:val="26"/>
    </w:rPr>
  </w:style>
  <w:style w:type="character" w:customStyle="1" w:styleId="Heading4Char">
    <w:name w:val="Heading 4 Char"/>
    <w:basedOn w:val="DefaultParagraphFont"/>
    <w:link w:val="Heading4"/>
    <w:uiPriority w:val="9"/>
    <w:rsid w:val="00E15E48"/>
    <w:rPr>
      <w:rFonts w:asciiTheme="majorHAnsi" w:eastAsiaTheme="majorEastAsia" w:hAnsiTheme="majorHAnsi" w:cstheme="majorBidi"/>
      <w:b/>
      <w:iCs/>
      <w:sz w:val="26"/>
      <w:szCs w:val="26"/>
    </w:rPr>
  </w:style>
  <w:style w:type="character" w:customStyle="1" w:styleId="Heading5Char">
    <w:name w:val="Heading 5 Char"/>
    <w:basedOn w:val="DefaultParagraphFont"/>
    <w:link w:val="Heading5"/>
    <w:uiPriority w:val="9"/>
    <w:rsid w:val="00E15E48"/>
    <w:rPr>
      <w:rFonts w:asciiTheme="majorHAnsi" w:eastAsiaTheme="majorEastAsia" w:hAnsiTheme="majorHAnsi" w:cstheme="majorBidi"/>
      <w:b/>
      <w:bCs/>
      <w:iCs/>
      <w:sz w:val="26"/>
      <w:szCs w:val="26"/>
    </w:rPr>
  </w:style>
  <w:style w:type="character" w:customStyle="1" w:styleId="Heading6Char">
    <w:name w:val="Heading 6 Char"/>
    <w:basedOn w:val="DefaultParagraphFont"/>
    <w:link w:val="Heading6"/>
    <w:uiPriority w:val="9"/>
    <w:rsid w:val="00E15E48"/>
    <w:rPr>
      <w:rFonts w:asciiTheme="majorHAnsi" w:eastAsiaTheme="majorEastAsia" w:hAnsiTheme="majorHAnsi" w:cstheme="majorBidi"/>
      <w:b/>
      <w:sz w:val="26"/>
      <w:szCs w:val="26"/>
    </w:rPr>
  </w:style>
  <w:style w:type="character" w:customStyle="1" w:styleId="Heading7Char">
    <w:name w:val="Heading 7 Char"/>
    <w:basedOn w:val="DefaultParagraphFont"/>
    <w:link w:val="Heading7"/>
    <w:uiPriority w:val="9"/>
    <w:rsid w:val="00E15E48"/>
    <w:rPr>
      <w:rFonts w:asciiTheme="majorHAnsi" w:eastAsiaTheme="majorEastAsia" w:hAnsiTheme="majorHAnsi" w:cstheme="majorBidi"/>
      <w:b/>
      <w:iCs/>
      <w:sz w:val="32"/>
      <w:szCs w:val="26"/>
    </w:rPr>
  </w:style>
  <w:style w:type="character" w:customStyle="1" w:styleId="Heading8Char">
    <w:name w:val="Heading 8 Char"/>
    <w:basedOn w:val="DefaultParagraphFont"/>
    <w:link w:val="Heading8"/>
    <w:uiPriority w:val="9"/>
    <w:rsid w:val="00E15E48"/>
    <w:rPr>
      <w:rFonts w:asciiTheme="majorHAnsi" w:eastAsiaTheme="majorEastAsia" w:hAnsiTheme="majorHAnsi" w:cstheme="majorBidi"/>
      <w:b/>
      <w:iCs/>
      <w:sz w:val="30"/>
    </w:rPr>
  </w:style>
  <w:style w:type="character" w:customStyle="1" w:styleId="Heading9Char">
    <w:name w:val="Heading 9 Char"/>
    <w:basedOn w:val="DefaultParagraphFont"/>
    <w:link w:val="Heading9"/>
    <w:uiPriority w:val="9"/>
    <w:rsid w:val="00E15E48"/>
    <w:rPr>
      <w:rFonts w:asciiTheme="majorHAnsi" w:eastAsiaTheme="majorEastAsia" w:hAnsiTheme="majorHAnsi" w:cstheme="majorBidi"/>
      <w:b/>
      <w:spacing w:val="5"/>
      <w:sz w:val="28"/>
    </w:rPr>
  </w:style>
  <w:style w:type="paragraph" w:styleId="Title">
    <w:name w:val="Title"/>
    <w:basedOn w:val="Normal"/>
    <w:next w:val="Normal"/>
    <w:link w:val="TitleChar"/>
    <w:uiPriority w:val="10"/>
    <w:qFormat/>
    <w:rsid w:val="00E15E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5E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5E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5E48"/>
    <w:rPr>
      <w:rFonts w:asciiTheme="majorHAnsi" w:eastAsiaTheme="majorEastAsia" w:hAnsiTheme="majorHAnsi" w:cstheme="majorBidi"/>
      <w:i/>
      <w:iCs/>
      <w:spacing w:val="13"/>
      <w:sz w:val="24"/>
      <w:szCs w:val="24"/>
    </w:rPr>
  </w:style>
  <w:style w:type="character" w:styleId="Strong">
    <w:name w:val="Strong"/>
    <w:uiPriority w:val="22"/>
    <w:qFormat/>
    <w:rsid w:val="00E15E48"/>
    <w:rPr>
      <w:b/>
      <w:bCs/>
    </w:rPr>
  </w:style>
  <w:style w:type="character" w:styleId="Emphasis">
    <w:name w:val="Emphasis"/>
    <w:uiPriority w:val="20"/>
    <w:qFormat/>
    <w:rsid w:val="00E15E48"/>
    <w:rPr>
      <w:b/>
      <w:bCs/>
      <w:i/>
      <w:iCs/>
      <w:spacing w:val="10"/>
      <w:bdr w:val="none" w:sz="0" w:space="0" w:color="auto"/>
      <w:shd w:val="clear" w:color="auto" w:fill="auto"/>
    </w:rPr>
  </w:style>
  <w:style w:type="paragraph" w:styleId="NoSpacing">
    <w:name w:val="No Spacing"/>
    <w:basedOn w:val="Normal"/>
    <w:link w:val="NoSpacingChar"/>
    <w:uiPriority w:val="1"/>
    <w:qFormat/>
    <w:rsid w:val="00E15E48"/>
    <w:pPr>
      <w:spacing w:after="0" w:line="240" w:lineRule="auto"/>
    </w:pPr>
    <w:rPr>
      <w:rFonts w:asciiTheme="minorHAnsi" w:hAnsiTheme="minorHAnsi"/>
    </w:rPr>
  </w:style>
  <w:style w:type="paragraph" w:styleId="Quote">
    <w:name w:val="Quote"/>
    <w:basedOn w:val="Normal"/>
    <w:next w:val="Normal"/>
    <w:link w:val="QuoteChar"/>
    <w:uiPriority w:val="29"/>
    <w:qFormat/>
    <w:rsid w:val="00E15E48"/>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E15E48"/>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E15E48"/>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E15E48"/>
    <w:rPr>
      <w:rFonts w:asciiTheme="minorHAnsi" w:eastAsiaTheme="minorEastAsia" w:hAnsiTheme="minorHAnsi" w:cstheme="minorBidi"/>
      <w:b/>
      <w:bCs/>
      <w:i/>
      <w:iCs/>
      <w:sz w:val="22"/>
      <w:szCs w:val="22"/>
    </w:rPr>
  </w:style>
  <w:style w:type="character" w:styleId="SubtleEmphasis">
    <w:name w:val="Subtle Emphasis"/>
    <w:uiPriority w:val="19"/>
    <w:qFormat/>
    <w:rsid w:val="00E15E48"/>
    <w:rPr>
      <w:i/>
      <w:iCs/>
    </w:rPr>
  </w:style>
  <w:style w:type="character" w:styleId="IntenseEmphasis">
    <w:name w:val="Intense Emphasis"/>
    <w:uiPriority w:val="21"/>
    <w:qFormat/>
    <w:rsid w:val="00E15E48"/>
    <w:rPr>
      <w:b/>
      <w:bCs/>
    </w:rPr>
  </w:style>
  <w:style w:type="character" w:styleId="SubtleReference">
    <w:name w:val="Subtle Reference"/>
    <w:uiPriority w:val="31"/>
    <w:qFormat/>
    <w:rsid w:val="00E15E48"/>
    <w:rPr>
      <w:smallCaps/>
    </w:rPr>
  </w:style>
  <w:style w:type="character" w:styleId="IntenseReference">
    <w:name w:val="Intense Reference"/>
    <w:uiPriority w:val="32"/>
    <w:qFormat/>
    <w:rsid w:val="00E15E48"/>
    <w:rPr>
      <w:smallCaps/>
      <w:spacing w:val="5"/>
      <w:u w:val="single"/>
    </w:rPr>
  </w:style>
  <w:style w:type="character" w:styleId="BookTitle">
    <w:name w:val="Book Title"/>
    <w:uiPriority w:val="33"/>
    <w:qFormat/>
    <w:rsid w:val="00E15E48"/>
    <w:rPr>
      <w:i/>
      <w:iCs/>
      <w:smallCaps/>
      <w:spacing w:val="5"/>
    </w:rPr>
  </w:style>
  <w:style w:type="paragraph" w:styleId="TOCHeading">
    <w:name w:val="TOC Heading"/>
    <w:basedOn w:val="Heading1"/>
    <w:next w:val="Normal"/>
    <w:uiPriority w:val="39"/>
    <w:semiHidden/>
    <w:unhideWhenUsed/>
    <w:qFormat/>
    <w:rsid w:val="00E15E48"/>
    <w:pPr>
      <w:numPr>
        <w:numId w:val="0"/>
      </w:numPr>
      <w:outlineLvl w:val="9"/>
    </w:pPr>
    <w:rPr>
      <w:lang w:bidi="en-US"/>
    </w:rPr>
  </w:style>
  <w:style w:type="numbering" w:customStyle="1" w:styleId="Headings">
    <w:name w:val="Headings"/>
    <w:uiPriority w:val="99"/>
    <w:rsid w:val="00E15E48"/>
    <w:pPr>
      <w:numPr>
        <w:numId w:val="100"/>
      </w:numPr>
    </w:pPr>
  </w:style>
  <w:style w:type="character" w:customStyle="1" w:styleId="BalloonTextChar">
    <w:name w:val="Balloon Text Char"/>
    <w:basedOn w:val="DefaultParagraphFont"/>
    <w:link w:val="BalloonText"/>
    <w:uiPriority w:val="99"/>
    <w:semiHidden/>
    <w:rsid w:val="00E15E48"/>
    <w:rPr>
      <w:rFonts w:ascii="Tahoma" w:eastAsiaTheme="minorEastAsia" w:hAnsi="Tahoma" w:cs="Tahoma"/>
      <w:sz w:val="16"/>
      <w:szCs w:val="16"/>
    </w:rPr>
  </w:style>
  <w:style w:type="character" w:customStyle="1" w:styleId="NoSpacingChar">
    <w:name w:val="No Spacing Char"/>
    <w:basedOn w:val="DefaultParagraphFont"/>
    <w:link w:val="NoSpacing"/>
    <w:uiPriority w:val="1"/>
    <w:rsid w:val="00E15E48"/>
    <w:rPr>
      <w:rFonts w:asciiTheme="minorHAnsi" w:eastAsiaTheme="minorEastAsia" w:hAnsiTheme="minorHAnsi" w:cstheme="minorBidi"/>
      <w:szCs w:val="22"/>
    </w:rPr>
  </w:style>
  <w:style w:type="character" w:customStyle="1" w:styleId="HeaderChar">
    <w:name w:val="Header Char"/>
    <w:basedOn w:val="DefaultParagraphFont"/>
    <w:link w:val="Header"/>
    <w:rsid w:val="00E15E48"/>
    <w:rPr>
      <w:rFonts w:ascii="Century Schoolbook" w:eastAsiaTheme="minorEastAsia" w:hAnsi="Century Schoolbook" w:cstheme="minorBidi"/>
      <w:szCs w:val="22"/>
    </w:rPr>
  </w:style>
  <w:style w:type="character" w:customStyle="1" w:styleId="FooterChar">
    <w:name w:val="Footer Char"/>
    <w:basedOn w:val="DefaultParagraphFont"/>
    <w:link w:val="Footer"/>
    <w:uiPriority w:val="99"/>
    <w:rsid w:val="00E15E48"/>
    <w:rPr>
      <w:rFonts w:ascii="Century Schoolbook" w:eastAsiaTheme="minorEastAsia" w:hAnsi="Century Schoolbook" w:cstheme="minorBidi"/>
      <w:szCs w:val="22"/>
    </w:rPr>
  </w:style>
  <w:style w:type="paragraph" w:customStyle="1" w:styleId="StyleNumberedListCenturySchoolbook">
    <w:name w:val="Style Numbered List + Century Schoolbook"/>
    <w:basedOn w:val="NumberedList"/>
    <w:rsid w:val="00377167"/>
    <w:pPr>
      <w:jc w:val="left"/>
    </w:pPr>
  </w:style>
  <w:style w:type="paragraph" w:customStyle="1" w:styleId="StyleNormalWebJustified">
    <w:name w:val="Style Normal (Web) + Justified"/>
    <w:basedOn w:val="NormalWeb"/>
    <w:rsid w:val="00377167"/>
    <w:rPr>
      <w:rFonts w:eastAsia="Times New Roman" w:cs="Times New Roman"/>
      <w:szCs w:val="20"/>
    </w:rPr>
  </w:style>
  <w:style w:type="paragraph" w:customStyle="1" w:styleId="StyleFigureTitleSection3CenturySchoolbook">
    <w:name w:val="Style Figure Title (Section 3) + Century Schoolbook"/>
    <w:basedOn w:val="FigureTitleSection3"/>
    <w:rsid w:val="00786884"/>
    <w:rPr>
      <w:rFonts w:ascii="Century Schoolbook" w:hAnsi="Century Schoolbook"/>
      <w:bCs/>
    </w:rPr>
  </w:style>
  <w:style w:type="paragraph" w:styleId="DocumentMap">
    <w:name w:val="Document Map"/>
    <w:basedOn w:val="Normal"/>
    <w:link w:val="DocumentMapChar"/>
    <w:rsid w:val="006827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8274E"/>
    <w:rPr>
      <w:rFonts w:ascii="Tahoma" w:eastAsiaTheme="minorEastAsia" w:hAnsi="Tahoma" w:cs="Tahoma"/>
      <w:sz w:val="16"/>
      <w:szCs w:val="16"/>
    </w:rPr>
  </w:style>
  <w:style w:type="character" w:styleId="CommentReference">
    <w:name w:val="annotation reference"/>
    <w:basedOn w:val="DefaultParagraphFont"/>
    <w:rsid w:val="00FC578F"/>
    <w:rPr>
      <w:sz w:val="16"/>
      <w:szCs w:val="16"/>
    </w:rPr>
  </w:style>
  <w:style w:type="paragraph" w:styleId="CommentSubject">
    <w:name w:val="annotation subject"/>
    <w:basedOn w:val="CommentText"/>
    <w:next w:val="CommentText"/>
    <w:link w:val="CommentSubjectChar"/>
    <w:rsid w:val="00FC578F"/>
    <w:pPr>
      <w:spacing w:line="240" w:lineRule="auto"/>
    </w:pPr>
    <w:rPr>
      <w:b/>
      <w:bCs/>
      <w:szCs w:val="20"/>
    </w:rPr>
  </w:style>
  <w:style w:type="character" w:customStyle="1" w:styleId="CommentTextChar">
    <w:name w:val="Comment Text Char"/>
    <w:basedOn w:val="DefaultParagraphFont"/>
    <w:link w:val="CommentText"/>
    <w:semiHidden/>
    <w:rsid w:val="00FC578F"/>
    <w:rPr>
      <w:rFonts w:ascii="Century Schoolbook" w:eastAsiaTheme="minorEastAsia" w:hAnsi="Century Schoolbook" w:cstheme="minorBidi"/>
      <w:szCs w:val="22"/>
    </w:rPr>
  </w:style>
  <w:style w:type="character" w:customStyle="1" w:styleId="CommentSubjectChar">
    <w:name w:val="Comment Subject Char"/>
    <w:basedOn w:val="CommentTextChar"/>
    <w:link w:val="CommentSubject"/>
    <w:rsid w:val="00FC578F"/>
    <w:rPr>
      <w:rFonts w:ascii="Century Schoolbook" w:eastAsiaTheme="minorEastAsia" w:hAnsi="Century Schoolbook" w:cstheme="minorBidi"/>
      <w:szCs w:val="22"/>
    </w:rPr>
  </w:style>
  <w:style w:type="table" w:styleId="PlainTable1">
    <w:name w:val="Plain Table 1"/>
    <w:basedOn w:val="TableNormal"/>
    <w:uiPriority w:val="41"/>
    <w:rsid w:val="00961B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61B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3D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95961">
      <w:bodyDiv w:val="1"/>
      <w:marLeft w:val="0"/>
      <w:marRight w:val="0"/>
      <w:marTop w:val="0"/>
      <w:marBottom w:val="0"/>
      <w:divBdr>
        <w:top w:val="none" w:sz="0" w:space="0" w:color="auto"/>
        <w:left w:val="none" w:sz="0" w:space="0" w:color="auto"/>
        <w:bottom w:val="none" w:sz="0" w:space="0" w:color="auto"/>
        <w:right w:val="none" w:sz="0" w:space="0" w:color="auto"/>
      </w:divBdr>
      <w:divsChild>
        <w:div w:id="1185287547">
          <w:marLeft w:val="0"/>
          <w:marRight w:val="0"/>
          <w:marTop w:val="0"/>
          <w:marBottom w:val="0"/>
          <w:divBdr>
            <w:top w:val="none" w:sz="0" w:space="0" w:color="auto"/>
            <w:left w:val="none" w:sz="0" w:space="0" w:color="auto"/>
            <w:bottom w:val="none" w:sz="0" w:space="0" w:color="auto"/>
            <w:right w:val="none" w:sz="0" w:space="0" w:color="auto"/>
          </w:divBdr>
          <w:divsChild>
            <w:div w:id="100804308">
              <w:marLeft w:val="0"/>
              <w:marRight w:val="0"/>
              <w:marTop w:val="0"/>
              <w:marBottom w:val="0"/>
              <w:divBdr>
                <w:top w:val="none" w:sz="0" w:space="0" w:color="auto"/>
                <w:left w:val="none" w:sz="0" w:space="0" w:color="auto"/>
                <w:bottom w:val="none" w:sz="0" w:space="0" w:color="auto"/>
                <w:right w:val="none" w:sz="0" w:space="0" w:color="auto"/>
              </w:divBdr>
            </w:div>
            <w:div w:id="119611501">
              <w:marLeft w:val="0"/>
              <w:marRight w:val="0"/>
              <w:marTop w:val="0"/>
              <w:marBottom w:val="0"/>
              <w:divBdr>
                <w:top w:val="none" w:sz="0" w:space="0" w:color="auto"/>
                <w:left w:val="none" w:sz="0" w:space="0" w:color="auto"/>
                <w:bottom w:val="none" w:sz="0" w:space="0" w:color="auto"/>
                <w:right w:val="none" w:sz="0" w:space="0" w:color="auto"/>
              </w:divBdr>
            </w:div>
            <w:div w:id="164635198">
              <w:marLeft w:val="0"/>
              <w:marRight w:val="0"/>
              <w:marTop w:val="0"/>
              <w:marBottom w:val="0"/>
              <w:divBdr>
                <w:top w:val="none" w:sz="0" w:space="0" w:color="auto"/>
                <w:left w:val="none" w:sz="0" w:space="0" w:color="auto"/>
                <w:bottom w:val="none" w:sz="0" w:space="0" w:color="auto"/>
                <w:right w:val="none" w:sz="0" w:space="0" w:color="auto"/>
              </w:divBdr>
            </w:div>
            <w:div w:id="205873568">
              <w:marLeft w:val="0"/>
              <w:marRight w:val="0"/>
              <w:marTop w:val="0"/>
              <w:marBottom w:val="0"/>
              <w:divBdr>
                <w:top w:val="none" w:sz="0" w:space="0" w:color="auto"/>
                <w:left w:val="none" w:sz="0" w:space="0" w:color="auto"/>
                <w:bottom w:val="none" w:sz="0" w:space="0" w:color="auto"/>
                <w:right w:val="none" w:sz="0" w:space="0" w:color="auto"/>
              </w:divBdr>
            </w:div>
            <w:div w:id="254020329">
              <w:marLeft w:val="0"/>
              <w:marRight w:val="0"/>
              <w:marTop w:val="0"/>
              <w:marBottom w:val="0"/>
              <w:divBdr>
                <w:top w:val="none" w:sz="0" w:space="0" w:color="auto"/>
                <w:left w:val="none" w:sz="0" w:space="0" w:color="auto"/>
                <w:bottom w:val="none" w:sz="0" w:space="0" w:color="auto"/>
                <w:right w:val="none" w:sz="0" w:space="0" w:color="auto"/>
              </w:divBdr>
            </w:div>
            <w:div w:id="260995627">
              <w:marLeft w:val="0"/>
              <w:marRight w:val="0"/>
              <w:marTop w:val="0"/>
              <w:marBottom w:val="0"/>
              <w:divBdr>
                <w:top w:val="none" w:sz="0" w:space="0" w:color="auto"/>
                <w:left w:val="none" w:sz="0" w:space="0" w:color="auto"/>
                <w:bottom w:val="none" w:sz="0" w:space="0" w:color="auto"/>
                <w:right w:val="none" w:sz="0" w:space="0" w:color="auto"/>
              </w:divBdr>
            </w:div>
            <w:div w:id="538320864">
              <w:marLeft w:val="0"/>
              <w:marRight w:val="0"/>
              <w:marTop w:val="0"/>
              <w:marBottom w:val="0"/>
              <w:divBdr>
                <w:top w:val="none" w:sz="0" w:space="0" w:color="auto"/>
                <w:left w:val="none" w:sz="0" w:space="0" w:color="auto"/>
                <w:bottom w:val="none" w:sz="0" w:space="0" w:color="auto"/>
                <w:right w:val="none" w:sz="0" w:space="0" w:color="auto"/>
              </w:divBdr>
            </w:div>
            <w:div w:id="613102381">
              <w:marLeft w:val="360"/>
              <w:marRight w:val="0"/>
              <w:marTop w:val="0"/>
              <w:marBottom w:val="0"/>
              <w:divBdr>
                <w:top w:val="none" w:sz="0" w:space="0" w:color="auto"/>
                <w:left w:val="none" w:sz="0" w:space="0" w:color="auto"/>
                <w:bottom w:val="none" w:sz="0" w:space="0" w:color="auto"/>
                <w:right w:val="none" w:sz="0" w:space="0" w:color="auto"/>
              </w:divBdr>
            </w:div>
            <w:div w:id="757867012">
              <w:marLeft w:val="0"/>
              <w:marRight w:val="0"/>
              <w:marTop w:val="0"/>
              <w:marBottom w:val="0"/>
              <w:divBdr>
                <w:top w:val="none" w:sz="0" w:space="0" w:color="auto"/>
                <w:left w:val="none" w:sz="0" w:space="0" w:color="auto"/>
                <w:bottom w:val="none" w:sz="0" w:space="0" w:color="auto"/>
                <w:right w:val="none" w:sz="0" w:space="0" w:color="auto"/>
              </w:divBdr>
            </w:div>
            <w:div w:id="855507546">
              <w:marLeft w:val="0"/>
              <w:marRight w:val="0"/>
              <w:marTop w:val="0"/>
              <w:marBottom w:val="0"/>
              <w:divBdr>
                <w:top w:val="none" w:sz="0" w:space="0" w:color="auto"/>
                <w:left w:val="none" w:sz="0" w:space="0" w:color="auto"/>
                <w:bottom w:val="none" w:sz="0" w:space="0" w:color="auto"/>
                <w:right w:val="none" w:sz="0" w:space="0" w:color="auto"/>
              </w:divBdr>
            </w:div>
            <w:div w:id="909999490">
              <w:marLeft w:val="360"/>
              <w:marRight w:val="0"/>
              <w:marTop w:val="0"/>
              <w:marBottom w:val="0"/>
              <w:divBdr>
                <w:top w:val="none" w:sz="0" w:space="0" w:color="auto"/>
                <w:left w:val="none" w:sz="0" w:space="0" w:color="auto"/>
                <w:bottom w:val="none" w:sz="0" w:space="0" w:color="auto"/>
                <w:right w:val="none" w:sz="0" w:space="0" w:color="auto"/>
              </w:divBdr>
            </w:div>
            <w:div w:id="924844985">
              <w:marLeft w:val="0"/>
              <w:marRight w:val="0"/>
              <w:marTop w:val="0"/>
              <w:marBottom w:val="0"/>
              <w:divBdr>
                <w:top w:val="none" w:sz="0" w:space="0" w:color="auto"/>
                <w:left w:val="none" w:sz="0" w:space="0" w:color="auto"/>
                <w:bottom w:val="none" w:sz="0" w:space="0" w:color="auto"/>
                <w:right w:val="none" w:sz="0" w:space="0" w:color="auto"/>
              </w:divBdr>
            </w:div>
            <w:div w:id="997154403">
              <w:marLeft w:val="360"/>
              <w:marRight w:val="0"/>
              <w:marTop w:val="0"/>
              <w:marBottom w:val="0"/>
              <w:divBdr>
                <w:top w:val="none" w:sz="0" w:space="0" w:color="auto"/>
                <w:left w:val="none" w:sz="0" w:space="0" w:color="auto"/>
                <w:bottom w:val="none" w:sz="0" w:space="0" w:color="auto"/>
                <w:right w:val="none" w:sz="0" w:space="0" w:color="auto"/>
              </w:divBdr>
            </w:div>
            <w:div w:id="1300502819">
              <w:marLeft w:val="0"/>
              <w:marRight w:val="0"/>
              <w:marTop w:val="0"/>
              <w:marBottom w:val="0"/>
              <w:divBdr>
                <w:top w:val="none" w:sz="0" w:space="0" w:color="auto"/>
                <w:left w:val="none" w:sz="0" w:space="0" w:color="auto"/>
                <w:bottom w:val="none" w:sz="0" w:space="0" w:color="auto"/>
                <w:right w:val="none" w:sz="0" w:space="0" w:color="auto"/>
              </w:divBdr>
            </w:div>
            <w:div w:id="1440098832">
              <w:marLeft w:val="360"/>
              <w:marRight w:val="0"/>
              <w:marTop w:val="0"/>
              <w:marBottom w:val="0"/>
              <w:divBdr>
                <w:top w:val="none" w:sz="0" w:space="0" w:color="auto"/>
                <w:left w:val="none" w:sz="0" w:space="0" w:color="auto"/>
                <w:bottom w:val="none" w:sz="0" w:space="0" w:color="auto"/>
                <w:right w:val="none" w:sz="0" w:space="0" w:color="auto"/>
              </w:divBdr>
            </w:div>
            <w:div w:id="1470707423">
              <w:marLeft w:val="0"/>
              <w:marRight w:val="0"/>
              <w:marTop w:val="0"/>
              <w:marBottom w:val="0"/>
              <w:divBdr>
                <w:top w:val="none" w:sz="0" w:space="0" w:color="auto"/>
                <w:left w:val="none" w:sz="0" w:space="0" w:color="auto"/>
                <w:bottom w:val="none" w:sz="0" w:space="0" w:color="auto"/>
                <w:right w:val="none" w:sz="0" w:space="0" w:color="auto"/>
              </w:divBdr>
            </w:div>
            <w:div w:id="1635483016">
              <w:marLeft w:val="0"/>
              <w:marRight w:val="0"/>
              <w:marTop w:val="0"/>
              <w:marBottom w:val="0"/>
              <w:divBdr>
                <w:top w:val="none" w:sz="0" w:space="0" w:color="auto"/>
                <w:left w:val="none" w:sz="0" w:space="0" w:color="auto"/>
                <w:bottom w:val="none" w:sz="0" w:space="0" w:color="auto"/>
                <w:right w:val="none" w:sz="0" w:space="0" w:color="auto"/>
              </w:divBdr>
            </w:div>
            <w:div w:id="1647858120">
              <w:marLeft w:val="0"/>
              <w:marRight w:val="0"/>
              <w:marTop w:val="0"/>
              <w:marBottom w:val="0"/>
              <w:divBdr>
                <w:top w:val="none" w:sz="0" w:space="0" w:color="auto"/>
                <w:left w:val="none" w:sz="0" w:space="0" w:color="auto"/>
                <w:bottom w:val="none" w:sz="0" w:space="0" w:color="auto"/>
                <w:right w:val="none" w:sz="0" w:space="0" w:color="auto"/>
              </w:divBdr>
            </w:div>
            <w:div w:id="1713729336">
              <w:marLeft w:val="0"/>
              <w:marRight w:val="0"/>
              <w:marTop w:val="0"/>
              <w:marBottom w:val="0"/>
              <w:divBdr>
                <w:top w:val="none" w:sz="0" w:space="0" w:color="auto"/>
                <w:left w:val="none" w:sz="0" w:space="0" w:color="auto"/>
                <w:bottom w:val="none" w:sz="0" w:space="0" w:color="auto"/>
                <w:right w:val="none" w:sz="0" w:space="0" w:color="auto"/>
              </w:divBdr>
            </w:div>
            <w:div w:id="1724408261">
              <w:marLeft w:val="360"/>
              <w:marRight w:val="0"/>
              <w:marTop w:val="0"/>
              <w:marBottom w:val="0"/>
              <w:divBdr>
                <w:top w:val="none" w:sz="0" w:space="0" w:color="auto"/>
                <w:left w:val="none" w:sz="0" w:space="0" w:color="auto"/>
                <w:bottom w:val="none" w:sz="0" w:space="0" w:color="auto"/>
                <w:right w:val="none" w:sz="0" w:space="0" w:color="auto"/>
              </w:divBdr>
            </w:div>
            <w:div w:id="1803377550">
              <w:marLeft w:val="360"/>
              <w:marRight w:val="0"/>
              <w:marTop w:val="0"/>
              <w:marBottom w:val="0"/>
              <w:divBdr>
                <w:top w:val="none" w:sz="0" w:space="0" w:color="auto"/>
                <w:left w:val="none" w:sz="0" w:space="0" w:color="auto"/>
                <w:bottom w:val="none" w:sz="0" w:space="0" w:color="auto"/>
                <w:right w:val="none" w:sz="0" w:space="0" w:color="auto"/>
              </w:divBdr>
            </w:div>
            <w:div w:id="1942492817">
              <w:marLeft w:val="0"/>
              <w:marRight w:val="0"/>
              <w:marTop w:val="0"/>
              <w:marBottom w:val="0"/>
              <w:divBdr>
                <w:top w:val="none" w:sz="0" w:space="0" w:color="auto"/>
                <w:left w:val="none" w:sz="0" w:space="0" w:color="auto"/>
                <w:bottom w:val="none" w:sz="0" w:space="0" w:color="auto"/>
                <w:right w:val="none" w:sz="0" w:space="0" w:color="auto"/>
              </w:divBdr>
            </w:div>
            <w:div w:id="2094353816">
              <w:marLeft w:val="0"/>
              <w:marRight w:val="0"/>
              <w:marTop w:val="0"/>
              <w:marBottom w:val="0"/>
              <w:divBdr>
                <w:top w:val="none" w:sz="0" w:space="0" w:color="auto"/>
                <w:left w:val="none" w:sz="0" w:space="0" w:color="auto"/>
                <w:bottom w:val="none" w:sz="0" w:space="0" w:color="auto"/>
                <w:right w:val="none" w:sz="0" w:space="0" w:color="auto"/>
              </w:divBdr>
            </w:div>
            <w:div w:id="21263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2704">
      <w:bodyDiv w:val="1"/>
      <w:marLeft w:val="0"/>
      <w:marRight w:val="0"/>
      <w:marTop w:val="0"/>
      <w:marBottom w:val="0"/>
      <w:divBdr>
        <w:top w:val="none" w:sz="0" w:space="0" w:color="auto"/>
        <w:left w:val="none" w:sz="0" w:space="0" w:color="auto"/>
        <w:bottom w:val="none" w:sz="0" w:space="0" w:color="auto"/>
        <w:right w:val="none" w:sz="0" w:space="0" w:color="auto"/>
      </w:divBdr>
      <w:divsChild>
        <w:div w:id="1019434324">
          <w:marLeft w:val="0"/>
          <w:marRight w:val="0"/>
          <w:marTop w:val="0"/>
          <w:marBottom w:val="0"/>
          <w:divBdr>
            <w:top w:val="none" w:sz="0" w:space="0" w:color="auto"/>
            <w:left w:val="none" w:sz="0" w:space="0" w:color="auto"/>
            <w:bottom w:val="none" w:sz="0" w:space="0" w:color="auto"/>
            <w:right w:val="none" w:sz="0" w:space="0" w:color="auto"/>
          </w:divBdr>
        </w:div>
        <w:div w:id="686905396">
          <w:marLeft w:val="0"/>
          <w:marRight w:val="0"/>
          <w:marTop w:val="0"/>
          <w:marBottom w:val="0"/>
          <w:divBdr>
            <w:top w:val="none" w:sz="0" w:space="0" w:color="auto"/>
            <w:left w:val="none" w:sz="0" w:space="0" w:color="auto"/>
            <w:bottom w:val="none" w:sz="0" w:space="0" w:color="auto"/>
            <w:right w:val="none" w:sz="0" w:space="0" w:color="auto"/>
          </w:divBdr>
        </w:div>
      </w:divsChild>
    </w:div>
    <w:div w:id="1466779784">
      <w:bodyDiv w:val="1"/>
      <w:marLeft w:val="0"/>
      <w:marRight w:val="0"/>
      <w:marTop w:val="0"/>
      <w:marBottom w:val="0"/>
      <w:divBdr>
        <w:top w:val="none" w:sz="0" w:space="0" w:color="auto"/>
        <w:left w:val="none" w:sz="0" w:space="0" w:color="auto"/>
        <w:bottom w:val="none" w:sz="0" w:space="0" w:color="auto"/>
        <w:right w:val="none" w:sz="0" w:space="0" w:color="auto"/>
      </w:divBdr>
      <w:divsChild>
        <w:div w:id="606431917">
          <w:marLeft w:val="0"/>
          <w:marRight w:val="0"/>
          <w:marTop w:val="0"/>
          <w:marBottom w:val="0"/>
          <w:divBdr>
            <w:top w:val="none" w:sz="0" w:space="0" w:color="auto"/>
            <w:left w:val="none" w:sz="0" w:space="0" w:color="auto"/>
            <w:bottom w:val="none" w:sz="0" w:space="0" w:color="auto"/>
            <w:right w:val="none" w:sz="0" w:space="0" w:color="auto"/>
          </w:divBdr>
        </w:div>
        <w:div w:id="164054073">
          <w:marLeft w:val="0"/>
          <w:marRight w:val="0"/>
          <w:marTop w:val="0"/>
          <w:marBottom w:val="0"/>
          <w:divBdr>
            <w:top w:val="none" w:sz="0" w:space="0" w:color="auto"/>
            <w:left w:val="none" w:sz="0" w:space="0" w:color="auto"/>
            <w:bottom w:val="none" w:sz="0" w:space="0" w:color="auto"/>
            <w:right w:val="none" w:sz="0" w:space="0" w:color="auto"/>
          </w:divBdr>
        </w:div>
      </w:divsChild>
    </w:div>
    <w:div w:id="1474248971">
      <w:bodyDiv w:val="1"/>
      <w:marLeft w:val="0"/>
      <w:marRight w:val="0"/>
      <w:marTop w:val="0"/>
      <w:marBottom w:val="0"/>
      <w:divBdr>
        <w:top w:val="none" w:sz="0" w:space="0" w:color="auto"/>
        <w:left w:val="none" w:sz="0" w:space="0" w:color="auto"/>
        <w:bottom w:val="none" w:sz="0" w:space="0" w:color="auto"/>
        <w:right w:val="none" w:sz="0" w:space="0" w:color="auto"/>
      </w:divBdr>
    </w:div>
    <w:div w:id="1539659318">
      <w:bodyDiv w:val="1"/>
      <w:marLeft w:val="0"/>
      <w:marRight w:val="0"/>
      <w:marTop w:val="0"/>
      <w:marBottom w:val="0"/>
      <w:divBdr>
        <w:top w:val="none" w:sz="0" w:space="0" w:color="auto"/>
        <w:left w:val="none" w:sz="0" w:space="0" w:color="auto"/>
        <w:bottom w:val="none" w:sz="0" w:space="0" w:color="auto"/>
        <w:right w:val="none" w:sz="0" w:space="0" w:color="auto"/>
      </w:divBdr>
    </w:div>
    <w:div w:id="20919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Erro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French_languag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Har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Accid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kniess\Desktop\ISSS%20Secretary\Safety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CBCD-83DD-46A0-87C5-5F29BBD8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SafetyDocumentTemplate</Template>
  <TotalTime>0</TotalTime>
  <Pages>101</Pages>
  <Words>27307</Words>
  <Characters>155654</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ISSS Operations Manual</vt:lpstr>
    </vt:vector>
  </TitlesOfParts>
  <Company>International System Safety Society</Company>
  <LinksUpToDate>false</LinksUpToDate>
  <CharactersWithSpaces>182596</CharactersWithSpaces>
  <SharedDoc>false</SharedDoc>
  <HLinks>
    <vt:vector size="1482" baseType="variant">
      <vt:variant>
        <vt:i4>327764</vt:i4>
      </vt:variant>
      <vt:variant>
        <vt:i4>1470</vt:i4>
      </vt:variant>
      <vt:variant>
        <vt:i4>0</vt:i4>
      </vt:variant>
      <vt:variant>
        <vt:i4>5</vt:i4>
      </vt:variant>
      <vt:variant>
        <vt:lpwstr>http://en.wikipedia.org/wiki/Harm</vt:lpwstr>
      </vt:variant>
      <vt:variant>
        <vt:lpwstr/>
      </vt:variant>
      <vt:variant>
        <vt:i4>1507418</vt:i4>
      </vt:variant>
      <vt:variant>
        <vt:i4>1467</vt:i4>
      </vt:variant>
      <vt:variant>
        <vt:i4>0</vt:i4>
      </vt:variant>
      <vt:variant>
        <vt:i4>5</vt:i4>
      </vt:variant>
      <vt:variant>
        <vt:lpwstr>http://en.wikipedia.org/wiki/Accident</vt:lpwstr>
      </vt:variant>
      <vt:variant>
        <vt:lpwstr/>
      </vt:variant>
      <vt:variant>
        <vt:i4>7995432</vt:i4>
      </vt:variant>
      <vt:variant>
        <vt:i4>1464</vt:i4>
      </vt:variant>
      <vt:variant>
        <vt:i4>0</vt:i4>
      </vt:variant>
      <vt:variant>
        <vt:i4>5</vt:i4>
      </vt:variant>
      <vt:variant>
        <vt:lpwstr>http://en.wikipedia.org/wiki/Error</vt:lpwstr>
      </vt:variant>
      <vt:variant>
        <vt:lpwstr/>
      </vt:variant>
      <vt:variant>
        <vt:i4>2228305</vt:i4>
      </vt:variant>
      <vt:variant>
        <vt:i4>1461</vt:i4>
      </vt:variant>
      <vt:variant>
        <vt:i4>0</vt:i4>
      </vt:variant>
      <vt:variant>
        <vt:i4>5</vt:i4>
      </vt:variant>
      <vt:variant>
        <vt:lpwstr>http://en.wikipedia.org/wiki/French_language</vt:lpwstr>
      </vt:variant>
      <vt:variant>
        <vt:lpwstr/>
      </vt:variant>
      <vt:variant>
        <vt:i4>1507378</vt:i4>
      </vt:variant>
      <vt:variant>
        <vt:i4>1454</vt:i4>
      </vt:variant>
      <vt:variant>
        <vt:i4>0</vt:i4>
      </vt:variant>
      <vt:variant>
        <vt:i4>5</vt:i4>
      </vt:variant>
      <vt:variant>
        <vt:lpwstr/>
      </vt:variant>
      <vt:variant>
        <vt:lpwstr>_Toc226422448</vt:lpwstr>
      </vt:variant>
      <vt:variant>
        <vt:i4>1507378</vt:i4>
      </vt:variant>
      <vt:variant>
        <vt:i4>1448</vt:i4>
      </vt:variant>
      <vt:variant>
        <vt:i4>0</vt:i4>
      </vt:variant>
      <vt:variant>
        <vt:i4>5</vt:i4>
      </vt:variant>
      <vt:variant>
        <vt:lpwstr/>
      </vt:variant>
      <vt:variant>
        <vt:lpwstr>_Toc226422447</vt:lpwstr>
      </vt:variant>
      <vt:variant>
        <vt:i4>1507378</vt:i4>
      </vt:variant>
      <vt:variant>
        <vt:i4>1442</vt:i4>
      </vt:variant>
      <vt:variant>
        <vt:i4>0</vt:i4>
      </vt:variant>
      <vt:variant>
        <vt:i4>5</vt:i4>
      </vt:variant>
      <vt:variant>
        <vt:lpwstr/>
      </vt:variant>
      <vt:variant>
        <vt:lpwstr>_Toc226422446</vt:lpwstr>
      </vt:variant>
      <vt:variant>
        <vt:i4>1507378</vt:i4>
      </vt:variant>
      <vt:variant>
        <vt:i4>1436</vt:i4>
      </vt:variant>
      <vt:variant>
        <vt:i4>0</vt:i4>
      </vt:variant>
      <vt:variant>
        <vt:i4>5</vt:i4>
      </vt:variant>
      <vt:variant>
        <vt:lpwstr/>
      </vt:variant>
      <vt:variant>
        <vt:lpwstr>_Toc226422445</vt:lpwstr>
      </vt:variant>
      <vt:variant>
        <vt:i4>1507378</vt:i4>
      </vt:variant>
      <vt:variant>
        <vt:i4>1430</vt:i4>
      </vt:variant>
      <vt:variant>
        <vt:i4>0</vt:i4>
      </vt:variant>
      <vt:variant>
        <vt:i4>5</vt:i4>
      </vt:variant>
      <vt:variant>
        <vt:lpwstr/>
      </vt:variant>
      <vt:variant>
        <vt:lpwstr>_Toc226422444</vt:lpwstr>
      </vt:variant>
      <vt:variant>
        <vt:i4>1507378</vt:i4>
      </vt:variant>
      <vt:variant>
        <vt:i4>1424</vt:i4>
      </vt:variant>
      <vt:variant>
        <vt:i4>0</vt:i4>
      </vt:variant>
      <vt:variant>
        <vt:i4>5</vt:i4>
      </vt:variant>
      <vt:variant>
        <vt:lpwstr/>
      </vt:variant>
      <vt:variant>
        <vt:lpwstr>_Toc226422443</vt:lpwstr>
      </vt:variant>
      <vt:variant>
        <vt:i4>1507378</vt:i4>
      </vt:variant>
      <vt:variant>
        <vt:i4>1418</vt:i4>
      </vt:variant>
      <vt:variant>
        <vt:i4>0</vt:i4>
      </vt:variant>
      <vt:variant>
        <vt:i4>5</vt:i4>
      </vt:variant>
      <vt:variant>
        <vt:lpwstr/>
      </vt:variant>
      <vt:variant>
        <vt:lpwstr>_Toc226422442</vt:lpwstr>
      </vt:variant>
      <vt:variant>
        <vt:i4>1507378</vt:i4>
      </vt:variant>
      <vt:variant>
        <vt:i4>1412</vt:i4>
      </vt:variant>
      <vt:variant>
        <vt:i4>0</vt:i4>
      </vt:variant>
      <vt:variant>
        <vt:i4>5</vt:i4>
      </vt:variant>
      <vt:variant>
        <vt:lpwstr/>
      </vt:variant>
      <vt:variant>
        <vt:lpwstr>_Toc226422441</vt:lpwstr>
      </vt:variant>
      <vt:variant>
        <vt:i4>1507378</vt:i4>
      </vt:variant>
      <vt:variant>
        <vt:i4>1406</vt:i4>
      </vt:variant>
      <vt:variant>
        <vt:i4>0</vt:i4>
      </vt:variant>
      <vt:variant>
        <vt:i4>5</vt:i4>
      </vt:variant>
      <vt:variant>
        <vt:lpwstr/>
      </vt:variant>
      <vt:variant>
        <vt:lpwstr>_Toc226422440</vt:lpwstr>
      </vt:variant>
      <vt:variant>
        <vt:i4>1048626</vt:i4>
      </vt:variant>
      <vt:variant>
        <vt:i4>1400</vt:i4>
      </vt:variant>
      <vt:variant>
        <vt:i4>0</vt:i4>
      </vt:variant>
      <vt:variant>
        <vt:i4>5</vt:i4>
      </vt:variant>
      <vt:variant>
        <vt:lpwstr/>
      </vt:variant>
      <vt:variant>
        <vt:lpwstr>_Toc226422439</vt:lpwstr>
      </vt:variant>
      <vt:variant>
        <vt:i4>1048626</vt:i4>
      </vt:variant>
      <vt:variant>
        <vt:i4>1394</vt:i4>
      </vt:variant>
      <vt:variant>
        <vt:i4>0</vt:i4>
      </vt:variant>
      <vt:variant>
        <vt:i4>5</vt:i4>
      </vt:variant>
      <vt:variant>
        <vt:lpwstr/>
      </vt:variant>
      <vt:variant>
        <vt:lpwstr>_Toc226422438</vt:lpwstr>
      </vt:variant>
      <vt:variant>
        <vt:i4>1048626</vt:i4>
      </vt:variant>
      <vt:variant>
        <vt:i4>1388</vt:i4>
      </vt:variant>
      <vt:variant>
        <vt:i4>0</vt:i4>
      </vt:variant>
      <vt:variant>
        <vt:i4>5</vt:i4>
      </vt:variant>
      <vt:variant>
        <vt:lpwstr/>
      </vt:variant>
      <vt:variant>
        <vt:lpwstr>_Toc226422437</vt:lpwstr>
      </vt:variant>
      <vt:variant>
        <vt:i4>1048626</vt:i4>
      </vt:variant>
      <vt:variant>
        <vt:i4>1382</vt:i4>
      </vt:variant>
      <vt:variant>
        <vt:i4>0</vt:i4>
      </vt:variant>
      <vt:variant>
        <vt:i4>5</vt:i4>
      </vt:variant>
      <vt:variant>
        <vt:lpwstr/>
      </vt:variant>
      <vt:variant>
        <vt:lpwstr>_Toc226422436</vt:lpwstr>
      </vt:variant>
      <vt:variant>
        <vt:i4>1048626</vt:i4>
      </vt:variant>
      <vt:variant>
        <vt:i4>1376</vt:i4>
      </vt:variant>
      <vt:variant>
        <vt:i4>0</vt:i4>
      </vt:variant>
      <vt:variant>
        <vt:i4>5</vt:i4>
      </vt:variant>
      <vt:variant>
        <vt:lpwstr/>
      </vt:variant>
      <vt:variant>
        <vt:lpwstr>_Toc226422435</vt:lpwstr>
      </vt:variant>
      <vt:variant>
        <vt:i4>1048626</vt:i4>
      </vt:variant>
      <vt:variant>
        <vt:i4>1370</vt:i4>
      </vt:variant>
      <vt:variant>
        <vt:i4>0</vt:i4>
      </vt:variant>
      <vt:variant>
        <vt:i4>5</vt:i4>
      </vt:variant>
      <vt:variant>
        <vt:lpwstr/>
      </vt:variant>
      <vt:variant>
        <vt:lpwstr>_Toc226422434</vt:lpwstr>
      </vt:variant>
      <vt:variant>
        <vt:i4>1048626</vt:i4>
      </vt:variant>
      <vt:variant>
        <vt:i4>1364</vt:i4>
      </vt:variant>
      <vt:variant>
        <vt:i4>0</vt:i4>
      </vt:variant>
      <vt:variant>
        <vt:i4>5</vt:i4>
      </vt:variant>
      <vt:variant>
        <vt:lpwstr/>
      </vt:variant>
      <vt:variant>
        <vt:lpwstr>_Toc226422433</vt:lpwstr>
      </vt:variant>
      <vt:variant>
        <vt:i4>1048626</vt:i4>
      </vt:variant>
      <vt:variant>
        <vt:i4>1358</vt:i4>
      </vt:variant>
      <vt:variant>
        <vt:i4>0</vt:i4>
      </vt:variant>
      <vt:variant>
        <vt:i4>5</vt:i4>
      </vt:variant>
      <vt:variant>
        <vt:lpwstr/>
      </vt:variant>
      <vt:variant>
        <vt:lpwstr>_Toc226422432</vt:lpwstr>
      </vt:variant>
      <vt:variant>
        <vt:i4>1048626</vt:i4>
      </vt:variant>
      <vt:variant>
        <vt:i4>1352</vt:i4>
      </vt:variant>
      <vt:variant>
        <vt:i4>0</vt:i4>
      </vt:variant>
      <vt:variant>
        <vt:i4>5</vt:i4>
      </vt:variant>
      <vt:variant>
        <vt:lpwstr/>
      </vt:variant>
      <vt:variant>
        <vt:lpwstr>_Toc226422431</vt:lpwstr>
      </vt:variant>
      <vt:variant>
        <vt:i4>1048626</vt:i4>
      </vt:variant>
      <vt:variant>
        <vt:i4>1346</vt:i4>
      </vt:variant>
      <vt:variant>
        <vt:i4>0</vt:i4>
      </vt:variant>
      <vt:variant>
        <vt:i4>5</vt:i4>
      </vt:variant>
      <vt:variant>
        <vt:lpwstr/>
      </vt:variant>
      <vt:variant>
        <vt:lpwstr>_Toc226422430</vt:lpwstr>
      </vt:variant>
      <vt:variant>
        <vt:i4>1114162</vt:i4>
      </vt:variant>
      <vt:variant>
        <vt:i4>1340</vt:i4>
      </vt:variant>
      <vt:variant>
        <vt:i4>0</vt:i4>
      </vt:variant>
      <vt:variant>
        <vt:i4>5</vt:i4>
      </vt:variant>
      <vt:variant>
        <vt:lpwstr/>
      </vt:variant>
      <vt:variant>
        <vt:lpwstr>_Toc226422429</vt:lpwstr>
      </vt:variant>
      <vt:variant>
        <vt:i4>1114162</vt:i4>
      </vt:variant>
      <vt:variant>
        <vt:i4>1334</vt:i4>
      </vt:variant>
      <vt:variant>
        <vt:i4>0</vt:i4>
      </vt:variant>
      <vt:variant>
        <vt:i4>5</vt:i4>
      </vt:variant>
      <vt:variant>
        <vt:lpwstr/>
      </vt:variant>
      <vt:variant>
        <vt:lpwstr>_Toc226422428</vt:lpwstr>
      </vt:variant>
      <vt:variant>
        <vt:i4>1114162</vt:i4>
      </vt:variant>
      <vt:variant>
        <vt:i4>1328</vt:i4>
      </vt:variant>
      <vt:variant>
        <vt:i4>0</vt:i4>
      </vt:variant>
      <vt:variant>
        <vt:i4>5</vt:i4>
      </vt:variant>
      <vt:variant>
        <vt:lpwstr/>
      </vt:variant>
      <vt:variant>
        <vt:lpwstr>_Toc226422427</vt:lpwstr>
      </vt:variant>
      <vt:variant>
        <vt:i4>1114162</vt:i4>
      </vt:variant>
      <vt:variant>
        <vt:i4>1322</vt:i4>
      </vt:variant>
      <vt:variant>
        <vt:i4>0</vt:i4>
      </vt:variant>
      <vt:variant>
        <vt:i4>5</vt:i4>
      </vt:variant>
      <vt:variant>
        <vt:lpwstr/>
      </vt:variant>
      <vt:variant>
        <vt:lpwstr>_Toc226422426</vt:lpwstr>
      </vt:variant>
      <vt:variant>
        <vt:i4>1114162</vt:i4>
      </vt:variant>
      <vt:variant>
        <vt:i4>1316</vt:i4>
      </vt:variant>
      <vt:variant>
        <vt:i4>0</vt:i4>
      </vt:variant>
      <vt:variant>
        <vt:i4>5</vt:i4>
      </vt:variant>
      <vt:variant>
        <vt:lpwstr/>
      </vt:variant>
      <vt:variant>
        <vt:lpwstr>_Toc226422425</vt:lpwstr>
      </vt:variant>
      <vt:variant>
        <vt:i4>1114162</vt:i4>
      </vt:variant>
      <vt:variant>
        <vt:i4>1310</vt:i4>
      </vt:variant>
      <vt:variant>
        <vt:i4>0</vt:i4>
      </vt:variant>
      <vt:variant>
        <vt:i4>5</vt:i4>
      </vt:variant>
      <vt:variant>
        <vt:lpwstr/>
      </vt:variant>
      <vt:variant>
        <vt:lpwstr>_Toc226422424</vt:lpwstr>
      </vt:variant>
      <vt:variant>
        <vt:i4>1114162</vt:i4>
      </vt:variant>
      <vt:variant>
        <vt:i4>1304</vt:i4>
      </vt:variant>
      <vt:variant>
        <vt:i4>0</vt:i4>
      </vt:variant>
      <vt:variant>
        <vt:i4>5</vt:i4>
      </vt:variant>
      <vt:variant>
        <vt:lpwstr/>
      </vt:variant>
      <vt:variant>
        <vt:lpwstr>_Toc226422423</vt:lpwstr>
      </vt:variant>
      <vt:variant>
        <vt:i4>1114162</vt:i4>
      </vt:variant>
      <vt:variant>
        <vt:i4>1298</vt:i4>
      </vt:variant>
      <vt:variant>
        <vt:i4>0</vt:i4>
      </vt:variant>
      <vt:variant>
        <vt:i4>5</vt:i4>
      </vt:variant>
      <vt:variant>
        <vt:lpwstr/>
      </vt:variant>
      <vt:variant>
        <vt:lpwstr>_Toc226422422</vt:lpwstr>
      </vt:variant>
      <vt:variant>
        <vt:i4>1114162</vt:i4>
      </vt:variant>
      <vt:variant>
        <vt:i4>1292</vt:i4>
      </vt:variant>
      <vt:variant>
        <vt:i4>0</vt:i4>
      </vt:variant>
      <vt:variant>
        <vt:i4>5</vt:i4>
      </vt:variant>
      <vt:variant>
        <vt:lpwstr/>
      </vt:variant>
      <vt:variant>
        <vt:lpwstr>_Toc226422421</vt:lpwstr>
      </vt:variant>
      <vt:variant>
        <vt:i4>1114162</vt:i4>
      </vt:variant>
      <vt:variant>
        <vt:i4>1286</vt:i4>
      </vt:variant>
      <vt:variant>
        <vt:i4>0</vt:i4>
      </vt:variant>
      <vt:variant>
        <vt:i4>5</vt:i4>
      </vt:variant>
      <vt:variant>
        <vt:lpwstr/>
      </vt:variant>
      <vt:variant>
        <vt:lpwstr>_Toc226422420</vt:lpwstr>
      </vt:variant>
      <vt:variant>
        <vt:i4>1179698</vt:i4>
      </vt:variant>
      <vt:variant>
        <vt:i4>1280</vt:i4>
      </vt:variant>
      <vt:variant>
        <vt:i4>0</vt:i4>
      </vt:variant>
      <vt:variant>
        <vt:i4>5</vt:i4>
      </vt:variant>
      <vt:variant>
        <vt:lpwstr/>
      </vt:variant>
      <vt:variant>
        <vt:lpwstr>_Toc226422419</vt:lpwstr>
      </vt:variant>
      <vt:variant>
        <vt:i4>1179698</vt:i4>
      </vt:variant>
      <vt:variant>
        <vt:i4>1274</vt:i4>
      </vt:variant>
      <vt:variant>
        <vt:i4>0</vt:i4>
      </vt:variant>
      <vt:variant>
        <vt:i4>5</vt:i4>
      </vt:variant>
      <vt:variant>
        <vt:lpwstr/>
      </vt:variant>
      <vt:variant>
        <vt:lpwstr>_Toc226422418</vt:lpwstr>
      </vt:variant>
      <vt:variant>
        <vt:i4>1179698</vt:i4>
      </vt:variant>
      <vt:variant>
        <vt:i4>1268</vt:i4>
      </vt:variant>
      <vt:variant>
        <vt:i4>0</vt:i4>
      </vt:variant>
      <vt:variant>
        <vt:i4>5</vt:i4>
      </vt:variant>
      <vt:variant>
        <vt:lpwstr/>
      </vt:variant>
      <vt:variant>
        <vt:lpwstr>_Toc226422417</vt:lpwstr>
      </vt:variant>
      <vt:variant>
        <vt:i4>1179698</vt:i4>
      </vt:variant>
      <vt:variant>
        <vt:i4>1262</vt:i4>
      </vt:variant>
      <vt:variant>
        <vt:i4>0</vt:i4>
      </vt:variant>
      <vt:variant>
        <vt:i4>5</vt:i4>
      </vt:variant>
      <vt:variant>
        <vt:lpwstr/>
      </vt:variant>
      <vt:variant>
        <vt:lpwstr>_Toc226422416</vt:lpwstr>
      </vt:variant>
      <vt:variant>
        <vt:i4>1179698</vt:i4>
      </vt:variant>
      <vt:variant>
        <vt:i4>1256</vt:i4>
      </vt:variant>
      <vt:variant>
        <vt:i4>0</vt:i4>
      </vt:variant>
      <vt:variant>
        <vt:i4>5</vt:i4>
      </vt:variant>
      <vt:variant>
        <vt:lpwstr/>
      </vt:variant>
      <vt:variant>
        <vt:lpwstr>_Toc226422415</vt:lpwstr>
      </vt:variant>
      <vt:variant>
        <vt:i4>1179698</vt:i4>
      </vt:variant>
      <vt:variant>
        <vt:i4>1250</vt:i4>
      </vt:variant>
      <vt:variant>
        <vt:i4>0</vt:i4>
      </vt:variant>
      <vt:variant>
        <vt:i4>5</vt:i4>
      </vt:variant>
      <vt:variant>
        <vt:lpwstr/>
      </vt:variant>
      <vt:variant>
        <vt:lpwstr>_Toc226422414</vt:lpwstr>
      </vt:variant>
      <vt:variant>
        <vt:i4>1179698</vt:i4>
      </vt:variant>
      <vt:variant>
        <vt:i4>1244</vt:i4>
      </vt:variant>
      <vt:variant>
        <vt:i4>0</vt:i4>
      </vt:variant>
      <vt:variant>
        <vt:i4>5</vt:i4>
      </vt:variant>
      <vt:variant>
        <vt:lpwstr/>
      </vt:variant>
      <vt:variant>
        <vt:lpwstr>_Toc226422413</vt:lpwstr>
      </vt:variant>
      <vt:variant>
        <vt:i4>1179698</vt:i4>
      </vt:variant>
      <vt:variant>
        <vt:i4>1238</vt:i4>
      </vt:variant>
      <vt:variant>
        <vt:i4>0</vt:i4>
      </vt:variant>
      <vt:variant>
        <vt:i4>5</vt:i4>
      </vt:variant>
      <vt:variant>
        <vt:lpwstr/>
      </vt:variant>
      <vt:variant>
        <vt:lpwstr>_Toc226422412</vt:lpwstr>
      </vt:variant>
      <vt:variant>
        <vt:i4>1179698</vt:i4>
      </vt:variant>
      <vt:variant>
        <vt:i4>1232</vt:i4>
      </vt:variant>
      <vt:variant>
        <vt:i4>0</vt:i4>
      </vt:variant>
      <vt:variant>
        <vt:i4>5</vt:i4>
      </vt:variant>
      <vt:variant>
        <vt:lpwstr/>
      </vt:variant>
      <vt:variant>
        <vt:lpwstr>_Toc226422411</vt:lpwstr>
      </vt:variant>
      <vt:variant>
        <vt:i4>1179698</vt:i4>
      </vt:variant>
      <vt:variant>
        <vt:i4>1226</vt:i4>
      </vt:variant>
      <vt:variant>
        <vt:i4>0</vt:i4>
      </vt:variant>
      <vt:variant>
        <vt:i4>5</vt:i4>
      </vt:variant>
      <vt:variant>
        <vt:lpwstr/>
      </vt:variant>
      <vt:variant>
        <vt:lpwstr>_Toc226422410</vt:lpwstr>
      </vt:variant>
      <vt:variant>
        <vt:i4>1245234</vt:i4>
      </vt:variant>
      <vt:variant>
        <vt:i4>1220</vt:i4>
      </vt:variant>
      <vt:variant>
        <vt:i4>0</vt:i4>
      </vt:variant>
      <vt:variant>
        <vt:i4>5</vt:i4>
      </vt:variant>
      <vt:variant>
        <vt:lpwstr/>
      </vt:variant>
      <vt:variant>
        <vt:lpwstr>_Toc226422409</vt:lpwstr>
      </vt:variant>
      <vt:variant>
        <vt:i4>1245234</vt:i4>
      </vt:variant>
      <vt:variant>
        <vt:i4>1214</vt:i4>
      </vt:variant>
      <vt:variant>
        <vt:i4>0</vt:i4>
      </vt:variant>
      <vt:variant>
        <vt:i4>5</vt:i4>
      </vt:variant>
      <vt:variant>
        <vt:lpwstr/>
      </vt:variant>
      <vt:variant>
        <vt:lpwstr>_Toc226422408</vt:lpwstr>
      </vt:variant>
      <vt:variant>
        <vt:i4>1245234</vt:i4>
      </vt:variant>
      <vt:variant>
        <vt:i4>1208</vt:i4>
      </vt:variant>
      <vt:variant>
        <vt:i4>0</vt:i4>
      </vt:variant>
      <vt:variant>
        <vt:i4>5</vt:i4>
      </vt:variant>
      <vt:variant>
        <vt:lpwstr/>
      </vt:variant>
      <vt:variant>
        <vt:lpwstr>_Toc226422407</vt:lpwstr>
      </vt:variant>
      <vt:variant>
        <vt:i4>1245234</vt:i4>
      </vt:variant>
      <vt:variant>
        <vt:i4>1202</vt:i4>
      </vt:variant>
      <vt:variant>
        <vt:i4>0</vt:i4>
      </vt:variant>
      <vt:variant>
        <vt:i4>5</vt:i4>
      </vt:variant>
      <vt:variant>
        <vt:lpwstr/>
      </vt:variant>
      <vt:variant>
        <vt:lpwstr>_Toc226422406</vt:lpwstr>
      </vt:variant>
      <vt:variant>
        <vt:i4>1245234</vt:i4>
      </vt:variant>
      <vt:variant>
        <vt:i4>1196</vt:i4>
      </vt:variant>
      <vt:variant>
        <vt:i4>0</vt:i4>
      </vt:variant>
      <vt:variant>
        <vt:i4>5</vt:i4>
      </vt:variant>
      <vt:variant>
        <vt:lpwstr/>
      </vt:variant>
      <vt:variant>
        <vt:lpwstr>_Toc226422405</vt:lpwstr>
      </vt:variant>
      <vt:variant>
        <vt:i4>1245234</vt:i4>
      </vt:variant>
      <vt:variant>
        <vt:i4>1190</vt:i4>
      </vt:variant>
      <vt:variant>
        <vt:i4>0</vt:i4>
      </vt:variant>
      <vt:variant>
        <vt:i4>5</vt:i4>
      </vt:variant>
      <vt:variant>
        <vt:lpwstr/>
      </vt:variant>
      <vt:variant>
        <vt:lpwstr>_Toc226422404</vt:lpwstr>
      </vt:variant>
      <vt:variant>
        <vt:i4>1245234</vt:i4>
      </vt:variant>
      <vt:variant>
        <vt:i4>1184</vt:i4>
      </vt:variant>
      <vt:variant>
        <vt:i4>0</vt:i4>
      </vt:variant>
      <vt:variant>
        <vt:i4>5</vt:i4>
      </vt:variant>
      <vt:variant>
        <vt:lpwstr/>
      </vt:variant>
      <vt:variant>
        <vt:lpwstr>_Toc226422403</vt:lpwstr>
      </vt:variant>
      <vt:variant>
        <vt:i4>1245234</vt:i4>
      </vt:variant>
      <vt:variant>
        <vt:i4>1178</vt:i4>
      </vt:variant>
      <vt:variant>
        <vt:i4>0</vt:i4>
      </vt:variant>
      <vt:variant>
        <vt:i4>5</vt:i4>
      </vt:variant>
      <vt:variant>
        <vt:lpwstr/>
      </vt:variant>
      <vt:variant>
        <vt:lpwstr>_Toc226422402</vt:lpwstr>
      </vt:variant>
      <vt:variant>
        <vt:i4>1245234</vt:i4>
      </vt:variant>
      <vt:variant>
        <vt:i4>1172</vt:i4>
      </vt:variant>
      <vt:variant>
        <vt:i4>0</vt:i4>
      </vt:variant>
      <vt:variant>
        <vt:i4>5</vt:i4>
      </vt:variant>
      <vt:variant>
        <vt:lpwstr/>
      </vt:variant>
      <vt:variant>
        <vt:lpwstr>_Toc226422401</vt:lpwstr>
      </vt:variant>
      <vt:variant>
        <vt:i4>1245234</vt:i4>
      </vt:variant>
      <vt:variant>
        <vt:i4>1166</vt:i4>
      </vt:variant>
      <vt:variant>
        <vt:i4>0</vt:i4>
      </vt:variant>
      <vt:variant>
        <vt:i4>5</vt:i4>
      </vt:variant>
      <vt:variant>
        <vt:lpwstr/>
      </vt:variant>
      <vt:variant>
        <vt:lpwstr>_Toc226422400</vt:lpwstr>
      </vt:variant>
      <vt:variant>
        <vt:i4>1703989</vt:i4>
      </vt:variant>
      <vt:variant>
        <vt:i4>1160</vt:i4>
      </vt:variant>
      <vt:variant>
        <vt:i4>0</vt:i4>
      </vt:variant>
      <vt:variant>
        <vt:i4>5</vt:i4>
      </vt:variant>
      <vt:variant>
        <vt:lpwstr/>
      </vt:variant>
      <vt:variant>
        <vt:lpwstr>_Toc226422399</vt:lpwstr>
      </vt:variant>
      <vt:variant>
        <vt:i4>1703989</vt:i4>
      </vt:variant>
      <vt:variant>
        <vt:i4>1154</vt:i4>
      </vt:variant>
      <vt:variant>
        <vt:i4>0</vt:i4>
      </vt:variant>
      <vt:variant>
        <vt:i4>5</vt:i4>
      </vt:variant>
      <vt:variant>
        <vt:lpwstr/>
      </vt:variant>
      <vt:variant>
        <vt:lpwstr>_Toc226422398</vt:lpwstr>
      </vt:variant>
      <vt:variant>
        <vt:i4>1703989</vt:i4>
      </vt:variant>
      <vt:variant>
        <vt:i4>1148</vt:i4>
      </vt:variant>
      <vt:variant>
        <vt:i4>0</vt:i4>
      </vt:variant>
      <vt:variant>
        <vt:i4>5</vt:i4>
      </vt:variant>
      <vt:variant>
        <vt:lpwstr/>
      </vt:variant>
      <vt:variant>
        <vt:lpwstr>_Toc226422397</vt:lpwstr>
      </vt:variant>
      <vt:variant>
        <vt:i4>1703989</vt:i4>
      </vt:variant>
      <vt:variant>
        <vt:i4>1142</vt:i4>
      </vt:variant>
      <vt:variant>
        <vt:i4>0</vt:i4>
      </vt:variant>
      <vt:variant>
        <vt:i4>5</vt:i4>
      </vt:variant>
      <vt:variant>
        <vt:lpwstr/>
      </vt:variant>
      <vt:variant>
        <vt:lpwstr>_Toc226422396</vt:lpwstr>
      </vt:variant>
      <vt:variant>
        <vt:i4>1703989</vt:i4>
      </vt:variant>
      <vt:variant>
        <vt:i4>1136</vt:i4>
      </vt:variant>
      <vt:variant>
        <vt:i4>0</vt:i4>
      </vt:variant>
      <vt:variant>
        <vt:i4>5</vt:i4>
      </vt:variant>
      <vt:variant>
        <vt:lpwstr/>
      </vt:variant>
      <vt:variant>
        <vt:lpwstr>_Toc226422395</vt:lpwstr>
      </vt:variant>
      <vt:variant>
        <vt:i4>1703989</vt:i4>
      </vt:variant>
      <vt:variant>
        <vt:i4>1130</vt:i4>
      </vt:variant>
      <vt:variant>
        <vt:i4>0</vt:i4>
      </vt:variant>
      <vt:variant>
        <vt:i4>5</vt:i4>
      </vt:variant>
      <vt:variant>
        <vt:lpwstr/>
      </vt:variant>
      <vt:variant>
        <vt:lpwstr>_Toc226422394</vt:lpwstr>
      </vt:variant>
      <vt:variant>
        <vt:i4>1703989</vt:i4>
      </vt:variant>
      <vt:variant>
        <vt:i4>1124</vt:i4>
      </vt:variant>
      <vt:variant>
        <vt:i4>0</vt:i4>
      </vt:variant>
      <vt:variant>
        <vt:i4>5</vt:i4>
      </vt:variant>
      <vt:variant>
        <vt:lpwstr/>
      </vt:variant>
      <vt:variant>
        <vt:lpwstr>_Toc226422393</vt:lpwstr>
      </vt:variant>
      <vt:variant>
        <vt:i4>1703989</vt:i4>
      </vt:variant>
      <vt:variant>
        <vt:i4>1118</vt:i4>
      </vt:variant>
      <vt:variant>
        <vt:i4>0</vt:i4>
      </vt:variant>
      <vt:variant>
        <vt:i4>5</vt:i4>
      </vt:variant>
      <vt:variant>
        <vt:lpwstr/>
      </vt:variant>
      <vt:variant>
        <vt:lpwstr>_Toc226422392</vt:lpwstr>
      </vt:variant>
      <vt:variant>
        <vt:i4>1703989</vt:i4>
      </vt:variant>
      <vt:variant>
        <vt:i4>1112</vt:i4>
      </vt:variant>
      <vt:variant>
        <vt:i4>0</vt:i4>
      </vt:variant>
      <vt:variant>
        <vt:i4>5</vt:i4>
      </vt:variant>
      <vt:variant>
        <vt:lpwstr/>
      </vt:variant>
      <vt:variant>
        <vt:lpwstr>_Toc226422391</vt:lpwstr>
      </vt:variant>
      <vt:variant>
        <vt:i4>1703989</vt:i4>
      </vt:variant>
      <vt:variant>
        <vt:i4>1106</vt:i4>
      </vt:variant>
      <vt:variant>
        <vt:i4>0</vt:i4>
      </vt:variant>
      <vt:variant>
        <vt:i4>5</vt:i4>
      </vt:variant>
      <vt:variant>
        <vt:lpwstr/>
      </vt:variant>
      <vt:variant>
        <vt:lpwstr>_Toc226422390</vt:lpwstr>
      </vt:variant>
      <vt:variant>
        <vt:i4>1769525</vt:i4>
      </vt:variant>
      <vt:variant>
        <vt:i4>1100</vt:i4>
      </vt:variant>
      <vt:variant>
        <vt:i4>0</vt:i4>
      </vt:variant>
      <vt:variant>
        <vt:i4>5</vt:i4>
      </vt:variant>
      <vt:variant>
        <vt:lpwstr/>
      </vt:variant>
      <vt:variant>
        <vt:lpwstr>_Toc226422389</vt:lpwstr>
      </vt:variant>
      <vt:variant>
        <vt:i4>1769525</vt:i4>
      </vt:variant>
      <vt:variant>
        <vt:i4>1094</vt:i4>
      </vt:variant>
      <vt:variant>
        <vt:i4>0</vt:i4>
      </vt:variant>
      <vt:variant>
        <vt:i4>5</vt:i4>
      </vt:variant>
      <vt:variant>
        <vt:lpwstr/>
      </vt:variant>
      <vt:variant>
        <vt:lpwstr>_Toc226422388</vt:lpwstr>
      </vt:variant>
      <vt:variant>
        <vt:i4>1769525</vt:i4>
      </vt:variant>
      <vt:variant>
        <vt:i4>1088</vt:i4>
      </vt:variant>
      <vt:variant>
        <vt:i4>0</vt:i4>
      </vt:variant>
      <vt:variant>
        <vt:i4>5</vt:i4>
      </vt:variant>
      <vt:variant>
        <vt:lpwstr/>
      </vt:variant>
      <vt:variant>
        <vt:lpwstr>_Toc226422387</vt:lpwstr>
      </vt:variant>
      <vt:variant>
        <vt:i4>1769525</vt:i4>
      </vt:variant>
      <vt:variant>
        <vt:i4>1082</vt:i4>
      </vt:variant>
      <vt:variant>
        <vt:i4>0</vt:i4>
      </vt:variant>
      <vt:variant>
        <vt:i4>5</vt:i4>
      </vt:variant>
      <vt:variant>
        <vt:lpwstr/>
      </vt:variant>
      <vt:variant>
        <vt:lpwstr>_Toc226422386</vt:lpwstr>
      </vt:variant>
      <vt:variant>
        <vt:i4>1769525</vt:i4>
      </vt:variant>
      <vt:variant>
        <vt:i4>1076</vt:i4>
      </vt:variant>
      <vt:variant>
        <vt:i4>0</vt:i4>
      </vt:variant>
      <vt:variant>
        <vt:i4>5</vt:i4>
      </vt:variant>
      <vt:variant>
        <vt:lpwstr/>
      </vt:variant>
      <vt:variant>
        <vt:lpwstr>_Toc226422385</vt:lpwstr>
      </vt:variant>
      <vt:variant>
        <vt:i4>1769525</vt:i4>
      </vt:variant>
      <vt:variant>
        <vt:i4>1070</vt:i4>
      </vt:variant>
      <vt:variant>
        <vt:i4>0</vt:i4>
      </vt:variant>
      <vt:variant>
        <vt:i4>5</vt:i4>
      </vt:variant>
      <vt:variant>
        <vt:lpwstr/>
      </vt:variant>
      <vt:variant>
        <vt:lpwstr>_Toc226422384</vt:lpwstr>
      </vt:variant>
      <vt:variant>
        <vt:i4>1769525</vt:i4>
      </vt:variant>
      <vt:variant>
        <vt:i4>1064</vt:i4>
      </vt:variant>
      <vt:variant>
        <vt:i4>0</vt:i4>
      </vt:variant>
      <vt:variant>
        <vt:i4>5</vt:i4>
      </vt:variant>
      <vt:variant>
        <vt:lpwstr/>
      </vt:variant>
      <vt:variant>
        <vt:lpwstr>_Toc226422383</vt:lpwstr>
      </vt:variant>
      <vt:variant>
        <vt:i4>1769525</vt:i4>
      </vt:variant>
      <vt:variant>
        <vt:i4>1058</vt:i4>
      </vt:variant>
      <vt:variant>
        <vt:i4>0</vt:i4>
      </vt:variant>
      <vt:variant>
        <vt:i4>5</vt:i4>
      </vt:variant>
      <vt:variant>
        <vt:lpwstr/>
      </vt:variant>
      <vt:variant>
        <vt:lpwstr>_Toc226422382</vt:lpwstr>
      </vt:variant>
      <vt:variant>
        <vt:i4>1769525</vt:i4>
      </vt:variant>
      <vt:variant>
        <vt:i4>1052</vt:i4>
      </vt:variant>
      <vt:variant>
        <vt:i4>0</vt:i4>
      </vt:variant>
      <vt:variant>
        <vt:i4>5</vt:i4>
      </vt:variant>
      <vt:variant>
        <vt:lpwstr/>
      </vt:variant>
      <vt:variant>
        <vt:lpwstr>_Toc226422381</vt:lpwstr>
      </vt:variant>
      <vt:variant>
        <vt:i4>1769525</vt:i4>
      </vt:variant>
      <vt:variant>
        <vt:i4>1046</vt:i4>
      </vt:variant>
      <vt:variant>
        <vt:i4>0</vt:i4>
      </vt:variant>
      <vt:variant>
        <vt:i4>5</vt:i4>
      </vt:variant>
      <vt:variant>
        <vt:lpwstr/>
      </vt:variant>
      <vt:variant>
        <vt:lpwstr>_Toc226422380</vt:lpwstr>
      </vt:variant>
      <vt:variant>
        <vt:i4>1310773</vt:i4>
      </vt:variant>
      <vt:variant>
        <vt:i4>1040</vt:i4>
      </vt:variant>
      <vt:variant>
        <vt:i4>0</vt:i4>
      </vt:variant>
      <vt:variant>
        <vt:i4>5</vt:i4>
      </vt:variant>
      <vt:variant>
        <vt:lpwstr/>
      </vt:variant>
      <vt:variant>
        <vt:lpwstr>_Toc226422379</vt:lpwstr>
      </vt:variant>
      <vt:variant>
        <vt:i4>1310773</vt:i4>
      </vt:variant>
      <vt:variant>
        <vt:i4>1034</vt:i4>
      </vt:variant>
      <vt:variant>
        <vt:i4>0</vt:i4>
      </vt:variant>
      <vt:variant>
        <vt:i4>5</vt:i4>
      </vt:variant>
      <vt:variant>
        <vt:lpwstr/>
      </vt:variant>
      <vt:variant>
        <vt:lpwstr>_Toc226422378</vt:lpwstr>
      </vt:variant>
      <vt:variant>
        <vt:i4>1310773</vt:i4>
      </vt:variant>
      <vt:variant>
        <vt:i4>1028</vt:i4>
      </vt:variant>
      <vt:variant>
        <vt:i4>0</vt:i4>
      </vt:variant>
      <vt:variant>
        <vt:i4>5</vt:i4>
      </vt:variant>
      <vt:variant>
        <vt:lpwstr/>
      </vt:variant>
      <vt:variant>
        <vt:lpwstr>_Toc226422377</vt:lpwstr>
      </vt:variant>
      <vt:variant>
        <vt:i4>1310773</vt:i4>
      </vt:variant>
      <vt:variant>
        <vt:i4>1022</vt:i4>
      </vt:variant>
      <vt:variant>
        <vt:i4>0</vt:i4>
      </vt:variant>
      <vt:variant>
        <vt:i4>5</vt:i4>
      </vt:variant>
      <vt:variant>
        <vt:lpwstr/>
      </vt:variant>
      <vt:variant>
        <vt:lpwstr>_Toc226422376</vt:lpwstr>
      </vt:variant>
      <vt:variant>
        <vt:i4>1310773</vt:i4>
      </vt:variant>
      <vt:variant>
        <vt:i4>1016</vt:i4>
      </vt:variant>
      <vt:variant>
        <vt:i4>0</vt:i4>
      </vt:variant>
      <vt:variant>
        <vt:i4>5</vt:i4>
      </vt:variant>
      <vt:variant>
        <vt:lpwstr/>
      </vt:variant>
      <vt:variant>
        <vt:lpwstr>_Toc226422375</vt:lpwstr>
      </vt:variant>
      <vt:variant>
        <vt:i4>1310773</vt:i4>
      </vt:variant>
      <vt:variant>
        <vt:i4>1010</vt:i4>
      </vt:variant>
      <vt:variant>
        <vt:i4>0</vt:i4>
      </vt:variant>
      <vt:variant>
        <vt:i4>5</vt:i4>
      </vt:variant>
      <vt:variant>
        <vt:lpwstr/>
      </vt:variant>
      <vt:variant>
        <vt:lpwstr>_Toc226422374</vt:lpwstr>
      </vt:variant>
      <vt:variant>
        <vt:i4>1310773</vt:i4>
      </vt:variant>
      <vt:variant>
        <vt:i4>1004</vt:i4>
      </vt:variant>
      <vt:variant>
        <vt:i4>0</vt:i4>
      </vt:variant>
      <vt:variant>
        <vt:i4>5</vt:i4>
      </vt:variant>
      <vt:variant>
        <vt:lpwstr/>
      </vt:variant>
      <vt:variant>
        <vt:lpwstr>_Toc226422373</vt:lpwstr>
      </vt:variant>
      <vt:variant>
        <vt:i4>1310773</vt:i4>
      </vt:variant>
      <vt:variant>
        <vt:i4>998</vt:i4>
      </vt:variant>
      <vt:variant>
        <vt:i4>0</vt:i4>
      </vt:variant>
      <vt:variant>
        <vt:i4>5</vt:i4>
      </vt:variant>
      <vt:variant>
        <vt:lpwstr/>
      </vt:variant>
      <vt:variant>
        <vt:lpwstr>_Toc226422372</vt:lpwstr>
      </vt:variant>
      <vt:variant>
        <vt:i4>1310773</vt:i4>
      </vt:variant>
      <vt:variant>
        <vt:i4>992</vt:i4>
      </vt:variant>
      <vt:variant>
        <vt:i4>0</vt:i4>
      </vt:variant>
      <vt:variant>
        <vt:i4>5</vt:i4>
      </vt:variant>
      <vt:variant>
        <vt:lpwstr/>
      </vt:variant>
      <vt:variant>
        <vt:lpwstr>_Toc226422371</vt:lpwstr>
      </vt:variant>
      <vt:variant>
        <vt:i4>1310773</vt:i4>
      </vt:variant>
      <vt:variant>
        <vt:i4>986</vt:i4>
      </vt:variant>
      <vt:variant>
        <vt:i4>0</vt:i4>
      </vt:variant>
      <vt:variant>
        <vt:i4>5</vt:i4>
      </vt:variant>
      <vt:variant>
        <vt:lpwstr/>
      </vt:variant>
      <vt:variant>
        <vt:lpwstr>_Toc226422370</vt:lpwstr>
      </vt:variant>
      <vt:variant>
        <vt:i4>1376309</vt:i4>
      </vt:variant>
      <vt:variant>
        <vt:i4>980</vt:i4>
      </vt:variant>
      <vt:variant>
        <vt:i4>0</vt:i4>
      </vt:variant>
      <vt:variant>
        <vt:i4>5</vt:i4>
      </vt:variant>
      <vt:variant>
        <vt:lpwstr/>
      </vt:variant>
      <vt:variant>
        <vt:lpwstr>_Toc226422369</vt:lpwstr>
      </vt:variant>
      <vt:variant>
        <vt:i4>1376309</vt:i4>
      </vt:variant>
      <vt:variant>
        <vt:i4>974</vt:i4>
      </vt:variant>
      <vt:variant>
        <vt:i4>0</vt:i4>
      </vt:variant>
      <vt:variant>
        <vt:i4>5</vt:i4>
      </vt:variant>
      <vt:variant>
        <vt:lpwstr/>
      </vt:variant>
      <vt:variant>
        <vt:lpwstr>_Toc226422368</vt:lpwstr>
      </vt:variant>
      <vt:variant>
        <vt:i4>1376309</vt:i4>
      </vt:variant>
      <vt:variant>
        <vt:i4>968</vt:i4>
      </vt:variant>
      <vt:variant>
        <vt:i4>0</vt:i4>
      </vt:variant>
      <vt:variant>
        <vt:i4>5</vt:i4>
      </vt:variant>
      <vt:variant>
        <vt:lpwstr/>
      </vt:variant>
      <vt:variant>
        <vt:lpwstr>_Toc226422367</vt:lpwstr>
      </vt:variant>
      <vt:variant>
        <vt:i4>1376309</vt:i4>
      </vt:variant>
      <vt:variant>
        <vt:i4>962</vt:i4>
      </vt:variant>
      <vt:variant>
        <vt:i4>0</vt:i4>
      </vt:variant>
      <vt:variant>
        <vt:i4>5</vt:i4>
      </vt:variant>
      <vt:variant>
        <vt:lpwstr/>
      </vt:variant>
      <vt:variant>
        <vt:lpwstr>_Toc226422366</vt:lpwstr>
      </vt:variant>
      <vt:variant>
        <vt:i4>1376309</vt:i4>
      </vt:variant>
      <vt:variant>
        <vt:i4>956</vt:i4>
      </vt:variant>
      <vt:variant>
        <vt:i4>0</vt:i4>
      </vt:variant>
      <vt:variant>
        <vt:i4>5</vt:i4>
      </vt:variant>
      <vt:variant>
        <vt:lpwstr/>
      </vt:variant>
      <vt:variant>
        <vt:lpwstr>_Toc226422365</vt:lpwstr>
      </vt:variant>
      <vt:variant>
        <vt:i4>1376309</vt:i4>
      </vt:variant>
      <vt:variant>
        <vt:i4>950</vt:i4>
      </vt:variant>
      <vt:variant>
        <vt:i4>0</vt:i4>
      </vt:variant>
      <vt:variant>
        <vt:i4>5</vt:i4>
      </vt:variant>
      <vt:variant>
        <vt:lpwstr/>
      </vt:variant>
      <vt:variant>
        <vt:lpwstr>_Toc226422364</vt:lpwstr>
      </vt:variant>
      <vt:variant>
        <vt:i4>1376309</vt:i4>
      </vt:variant>
      <vt:variant>
        <vt:i4>944</vt:i4>
      </vt:variant>
      <vt:variant>
        <vt:i4>0</vt:i4>
      </vt:variant>
      <vt:variant>
        <vt:i4>5</vt:i4>
      </vt:variant>
      <vt:variant>
        <vt:lpwstr/>
      </vt:variant>
      <vt:variant>
        <vt:lpwstr>_Toc226422363</vt:lpwstr>
      </vt:variant>
      <vt:variant>
        <vt:i4>1376309</vt:i4>
      </vt:variant>
      <vt:variant>
        <vt:i4>938</vt:i4>
      </vt:variant>
      <vt:variant>
        <vt:i4>0</vt:i4>
      </vt:variant>
      <vt:variant>
        <vt:i4>5</vt:i4>
      </vt:variant>
      <vt:variant>
        <vt:lpwstr/>
      </vt:variant>
      <vt:variant>
        <vt:lpwstr>_Toc226422362</vt:lpwstr>
      </vt:variant>
      <vt:variant>
        <vt:i4>1376309</vt:i4>
      </vt:variant>
      <vt:variant>
        <vt:i4>932</vt:i4>
      </vt:variant>
      <vt:variant>
        <vt:i4>0</vt:i4>
      </vt:variant>
      <vt:variant>
        <vt:i4>5</vt:i4>
      </vt:variant>
      <vt:variant>
        <vt:lpwstr/>
      </vt:variant>
      <vt:variant>
        <vt:lpwstr>_Toc226422361</vt:lpwstr>
      </vt:variant>
      <vt:variant>
        <vt:i4>1376309</vt:i4>
      </vt:variant>
      <vt:variant>
        <vt:i4>926</vt:i4>
      </vt:variant>
      <vt:variant>
        <vt:i4>0</vt:i4>
      </vt:variant>
      <vt:variant>
        <vt:i4>5</vt:i4>
      </vt:variant>
      <vt:variant>
        <vt:lpwstr/>
      </vt:variant>
      <vt:variant>
        <vt:lpwstr>_Toc226422360</vt:lpwstr>
      </vt:variant>
      <vt:variant>
        <vt:i4>1441845</vt:i4>
      </vt:variant>
      <vt:variant>
        <vt:i4>920</vt:i4>
      </vt:variant>
      <vt:variant>
        <vt:i4>0</vt:i4>
      </vt:variant>
      <vt:variant>
        <vt:i4>5</vt:i4>
      </vt:variant>
      <vt:variant>
        <vt:lpwstr/>
      </vt:variant>
      <vt:variant>
        <vt:lpwstr>_Toc226422359</vt:lpwstr>
      </vt:variant>
      <vt:variant>
        <vt:i4>1441845</vt:i4>
      </vt:variant>
      <vt:variant>
        <vt:i4>914</vt:i4>
      </vt:variant>
      <vt:variant>
        <vt:i4>0</vt:i4>
      </vt:variant>
      <vt:variant>
        <vt:i4>5</vt:i4>
      </vt:variant>
      <vt:variant>
        <vt:lpwstr/>
      </vt:variant>
      <vt:variant>
        <vt:lpwstr>_Toc226422358</vt:lpwstr>
      </vt:variant>
      <vt:variant>
        <vt:i4>1441845</vt:i4>
      </vt:variant>
      <vt:variant>
        <vt:i4>908</vt:i4>
      </vt:variant>
      <vt:variant>
        <vt:i4>0</vt:i4>
      </vt:variant>
      <vt:variant>
        <vt:i4>5</vt:i4>
      </vt:variant>
      <vt:variant>
        <vt:lpwstr/>
      </vt:variant>
      <vt:variant>
        <vt:lpwstr>_Toc226422357</vt:lpwstr>
      </vt:variant>
      <vt:variant>
        <vt:i4>1441845</vt:i4>
      </vt:variant>
      <vt:variant>
        <vt:i4>902</vt:i4>
      </vt:variant>
      <vt:variant>
        <vt:i4>0</vt:i4>
      </vt:variant>
      <vt:variant>
        <vt:i4>5</vt:i4>
      </vt:variant>
      <vt:variant>
        <vt:lpwstr/>
      </vt:variant>
      <vt:variant>
        <vt:lpwstr>_Toc226422356</vt:lpwstr>
      </vt:variant>
      <vt:variant>
        <vt:i4>1441845</vt:i4>
      </vt:variant>
      <vt:variant>
        <vt:i4>896</vt:i4>
      </vt:variant>
      <vt:variant>
        <vt:i4>0</vt:i4>
      </vt:variant>
      <vt:variant>
        <vt:i4>5</vt:i4>
      </vt:variant>
      <vt:variant>
        <vt:lpwstr/>
      </vt:variant>
      <vt:variant>
        <vt:lpwstr>_Toc226422355</vt:lpwstr>
      </vt:variant>
      <vt:variant>
        <vt:i4>1441845</vt:i4>
      </vt:variant>
      <vt:variant>
        <vt:i4>890</vt:i4>
      </vt:variant>
      <vt:variant>
        <vt:i4>0</vt:i4>
      </vt:variant>
      <vt:variant>
        <vt:i4>5</vt:i4>
      </vt:variant>
      <vt:variant>
        <vt:lpwstr/>
      </vt:variant>
      <vt:variant>
        <vt:lpwstr>_Toc226422354</vt:lpwstr>
      </vt:variant>
      <vt:variant>
        <vt:i4>1441845</vt:i4>
      </vt:variant>
      <vt:variant>
        <vt:i4>884</vt:i4>
      </vt:variant>
      <vt:variant>
        <vt:i4>0</vt:i4>
      </vt:variant>
      <vt:variant>
        <vt:i4>5</vt:i4>
      </vt:variant>
      <vt:variant>
        <vt:lpwstr/>
      </vt:variant>
      <vt:variant>
        <vt:lpwstr>_Toc226422353</vt:lpwstr>
      </vt:variant>
      <vt:variant>
        <vt:i4>1441845</vt:i4>
      </vt:variant>
      <vt:variant>
        <vt:i4>878</vt:i4>
      </vt:variant>
      <vt:variant>
        <vt:i4>0</vt:i4>
      </vt:variant>
      <vt:variant>
        <vt:i4>5</vt:i4>
      </vt:variant>
      <vt:variant>
        <vt:lpwstr/>
      </vt:variant>
      <vt:variant>
        <vt:lpwstr>_Toc226422352</vt:lpwstr>
      </vt:variant>
      <vt:variant>
        <vt:i4>1441845</vt:i4>
      </vt:variant>
      <vt:variant>
        <vt:i4>872</vt:i4>
      </vt:variant>
      <vt:variant>
        <vt:i4>0</vt:i4>
      </vt:variant>
      <vt:variant>
        <vt:i4>5</vt:i4>
      </vt:variant>
      <vt:variant>
        <vt:lpwstr/>
      </vt:variant>
      <vt:variant>
        <vt:lpwstr>_Toc226422351</vt:lpwstr>
      </vt:variant>
      <vt:variant>
        <vt:i4>1441845</vt:i4>
      </vt:variant>
      <vt:variant>
        <vt:i4>866</vt:i4>
      </vt:variant>
      <vt:variant>
        <vt:i4>0</vt:i4>
      </vt:variant>
      <vt:variant>
        <vt:i4>5</vt:i4>
      </vt:variant>
      <vt:variant>
        <vt:lpwstr/>
      </vt:variant>
      <vt:variant>
        <vt:lpwstr>_Toc226422350</vt:lpwstr>
      </vt:variant>
      <vt:variant>
        <vt:i4>1507381</vt:i4>
      </vt:variant>
      <vt:variant>
        <vt:i4>860</vt:i4>
      </vt:variant>
      <vt:variant>
        <vt:i4>0</vt:i4>
      </vt:variant>
      <vt:variant>
        <vt:i4>5</vt:i4>
      </vt:variant>
      <vt:variant>
        <vt:lpwstr/>
      </vt:variant>
      <vt:variant>
        <vt:lpwstr>_Toc226422349</vt:lpwstr>
      </vt:variant>
      <vt:variant>
        <vt:i4>1507381</vt:i4>
      </vt:variant>
      <vt:variant>
        <vt:i4>854</vt:i4>
      </vt:variant>
      <vt:variant>
        <vt:i4>0</vt:i4>
      </vt:variant>
      <vt:variant>
        <vt:i4>5</vt:i4>
      </vt:variant>
      <vt:variant>
        <vt:lpwstr/>
      </vt:variant>
      <vt:variant>
        <vt:lpwstr>_Toc226422348</vt:lpwstr>
      </vt:variant>
      <vt:variant>
        <vt:i4>1507381</vt:i4>
      </vt:variant>
      <vt:variant>
        <vt:i4>848</vt:i4>
      </vt:variant>
      <vt:variant>
        <vt:i4>0</vt:i4>
      </vt:variant>
      <vt:variant>
        <vt:i4>5</vt:i4>
      </vt:variant>
      <vt:variant>
        <vt:lpwstr/>
      </vt:variant>
      <vt:variant>
        <vt:lpwstr>_Toc226422347</vt:lpwstr>
      </vt:variant>
      <vt:variant>
        <vt:i4>1507381</vt:i4>
      </vt:variant>
      <vt:variant>
        <vt:i4>842</vt:i4>
      </vt:variant>
      <vt:variant>
        <vt:i4>0</vt:i4>
      </vt:variant>
      <vt:variant>
        <vt:i4>5</vt:i4>
      </vt:variant>
      <vt:variant>
        <vt:lpwstr/>
      </vt:variant>
      <vt:variant>
        <vt:lpwstr>_Toc226422346</vt:lpwstr>
      </vt:variant>
      <vt:variant>
        <vt:i4>1507381</vt:i4>
      </vt:variant>
      <vt:variant>
        <vt:i4>836</vt:i4>
      </vt:variant>
      <vt:variant>
        <vt:i4>0</vt:i4>
      </vt:variant>
      <vt:variant>
        <vt:i4>5</vt:i4>
      </vt:variant>
      <vt:variant>
        <vt:lpwstr/>
      </vt:variant>
      <vt:variant>
        <vt:lpwstr>_Toc226422345</vt:lpwstr>
      </vt:variant>
      <vt:variant>
        <vt:i4>1507381</vt:i4>
      </vt:variant>
      <vt:variant>
        <vt:i4>830</vt:i4>
      </vt:variant>
      <vt:variant>
        <vt:i4>0</vt:i4>
      </vt:variant>
      <vt:variant>
        <vt:i4>5</vt:i4>
      </vt:variant>
      <vt:variant>
        <vt:lpwstr/>
      </vt:variant>
      <vt:variant>
        <vt:lpwstr>_Toc226422344</vt:lpwstr>
      </vt:variant>
      <vt:variant>
        <vt:i4>1507381</vt:i4>
      </vt:variant>
      <vt:variant>
        <vt:i4>824</vt:i4>
      </vt:variant>
      <vt:variant>
        <vt:i4>0</vt:i4>
      </vt:variant>
      <vt:variant>
        <vt:i4>5</vt:i4>
      </vt:variant>
      <vt:variant>
        <vt:lpwstr/>
      </vt:variant>
      <vt:variant>
        <vt:lpwstr>_Toc226422343</vt:lpwstr>
      </vt:variant>
      <vt:variant>
        <vt:i4>1507381</vt:i4>
      </vt:variant>
      <vt:variant>
        <vt:i4>818</vt:i4>
      </vt:variant>
      <vt:variant>
        <vt:i4>0</vt:i4>
      </vt:variant>
      <vt:variant>
        <vt:i4>5</vt:i4>
      </vt:variant>
      <vt:variant>
        <vt:lpwstr/>
      </vt:variant>
      <vt:variant>
        <vt:lpwstr>_Toc226422342</vt:lpwstr>
      </vt:variant>
      <vt:variant>
        <vt:i4>1507381</vt:i4>
      </vt:variant>
      <vt:variant>
        <vt:i4>812</vt:i4>
      </vt:variant>
      <vt:variant>
        <vt:i4>0</vt:i4>
      </vt:variant>
      <vt:variant>
        <vt:i4>5</vt:i4>
      </vt:variant>
      <vt:variant>
        <vt:lpwstr/>
      </vt:variant>
      <vt:variant>
        <vt:lpwstr>_Toc226422341</vt:lpwstr>
      </vt:variant>
      <vt:variant>
        <vt:i4>1507381</vt:i4>
      </vt:variant>
      <vt:variant>
        <vt:i4>806</vt:i4>
      </vt:variant>
      <vt:variant>
        <vt:i4>0</vt:i4>
      </vt:variant>
      <vt:variant>
        <vt:i4>5</vt:i4>
      </vt:variant>
      <vt:variant>
        <vt:lpwstr/>
      </vt:variant>
      <vt:variant>
        <vt:lpwstr>_Toc226422340</vt:lpwstr>
      </vt:variant>
      <vt:variant>
        <vt:i4>1048629</vt:i4>
      </vt:variant>
      <vt:variant>
        <vt:i4>800</vt:i4>
      </vt:variant>
      <vt:variant>
        <vt:i4>0</vt:i4>
      </vt:variant>
      <vt:variant>
        <vt:i4>5</vt:i4>
      </vt:variant>
      <vt:variant>
        <vt:lpwstr/>
      </vt:variant>
      <vt:variant>
        <vt:lpwstr>_Toc226422339</vt:lpwstr>
      </vt:variant>
      <vt:variant>
        <vt:i4>1048629</vt:i4>
      </vt:variant>
      <vt:variant>
        <vt:i4>794</vt:i4>
      </vt:variant>
      <vt:variant>
        <vt:i4>0</vt:i4>
      </vt:variant>
      <vt:variant>
        <vt:i4>5</vt:i4>
      </vt:variant>
      <vt:variant>
        <vt:lpwstr/>
      </vt:variant>
      <vt:variant>
        <vt:lpwstr>_Toc226422338</vt:lpwstr>
      </vt:variant>
      <vt:variant>
        <vt:i4>1048629</vt:i4>
      </vt:variant>
      <vt:variant>
        <vt:i4>788</vt:i4>
      </vt:variant>
      <vt:variant>
        <vt:i4>0</vt:i4>
      </vt:variant>
      <vt:variant>
        <vt:i4>5</vt:i4>
      </vt:variant>
      <vt:variant>
        <vt:lpwstr/>
      </vt:variant>
      <vt:variant>
        <vt:lpwstr>_Toc226422337</vt:lpwstr>
      </vt:variant>
      <vt:variant>
        <vt:i4>1048629</vt:i4>
      </vt:variant>
      <vt:variant>
        <vt:i4>782</vt:i4>
      </vt:variant>
      <vt:variant>
        <vt:i4>0</vt:i4>
      </vt:variant>
      <vt:variant>
        <vt:i4>5</vt:i4>
      </vt:variant>
      <vt:variant>
        <vt:lpwstr/>
      </vt:variant>
      <vt:variant>
        <vt:lpwstr>_Toc226422336</vt:lpwstr>
      </vt:variant>
      <vt:variant>
        <vt:i4>1048629</vt:i4>
      </vt:variant>
      <vt:variant>
        <vt:i4>776</vt:i4>
      </vt:variant>
      <vt:variant>
        <vt:i4>0</vt:i4>
      </vt:variant>
      <vt:variant>
        <vt:i4>5</vt:i4>
      </vt:variant>
      <vt:variant>
        <vt:lpwstr/>
      </vt:variant>
      <vt:variant>
        <vt:lpwstr>_Toc226422335</vt:lpwstr>
      </vt:variant>
      <vt:variant>
        <vt:i4>1048629</vt:i4>
      </vt:variant>
      <vt:variant>
        <vt:i4>770</vt:i4>
      </vt:variant>
      <vt:variant>
        <vt:i4>0</vt:i4>
      </vt:variant>
      <vt:variant>
        <vt:i4>5</vt:i4>
      </vt:variant>
      <vt:variant>
        <vt:lpwstr/>
      </vt:variant>
      <vt:variant>
        <vt:lpwstr>_Toc226422334</vt:lpwstr>
      </vt:variant>
      <vt:variant>
        <vt:i4>1048629</vt:i4>
      </vt:variant>
      <vt:variant>
        <vt:i4>764</vt:i4>
      </vt:variant>
      <vt:variant>
        <vt:i4>0</vt:i4>
      </vt:variant>
      <vt:variant>
        <vt:i4>5</vt:i4>
      </vt:variant>
      <vt:variant>
        <vt:lpwstr/>
      </vt:variant>
      <vt:variant>
        <vt:lpwstr>_Toc226422333</vt:lpwstr>
      </vt:variant>
      <vt:variant>
        <vt:i4>1048629</vt:i4>
      </vt:variant>
      <vt:variant>
        <vt:i4>758</vt:i4>
      </vt:variant>
      <vt:variant>
        <vt:i4>0</vt:i4>
      </vt:variant>
      <vt:variant>
        <vt:i4>5</vt:i4>
      </vt:variant>
      <vt:variant>
        <vt:lpwstr/>
      </vt:variant>
      <vt:variant>
        <vt:lpwstr>_Toc226422332</vt:lpwstr>
      </vt:variant>
      <vt:variant>
        <vt:i4>1048629</vt:i4>
      </vt:variant>
      <vt:variant>
        <vt:i4>752</vt:i4>
      </vt:variant>
      <vt:variant>
        <vt:i4>0</vt:i4>
      </vt:variant>
      <vt:variant>
        <vt:i4>5</vt:i4>
      </vt:variant>
      <vt:variant>
        <vt:lpwstr/>
      </vt:variant>
      <vt:variant>
        <vt:lpwstr>_Toc226422331</vt:lpwstr>
      </vt:variant>
      <vt:variant>
        <vt:i4>1048629</vt:i4>
      </vt:variant>
      <vt:variant>
        <vt:i4>746</vt:i4>
      </vt:variant>
      <vt:variant>
        <vt:i4>0</vt:i4>
      </vt:variant>
      <vt:variant>
        <vt:i4>5</vt:i4>
      </vt:variant>
      <vt:variant>
        <vt:lpwstr/>
      </vt:variant>
      <vt:variant>
        <vt:lpwstr>_Toc226422330</vt:lpwstr>
      </vt:variant>
      <vt:variant>
        <vt:i4>1114165</vt:i4>
      </vt:variant>
      <vt:variant>
        <vt:i4>740</vt:i4>
      </vt:variant>
      <vt:variant>
        <vt:i4>0</vt:i4>
      </vt:variant>
      <vt:variant>
        <vt:i4>5</vt:i4>
      </vt:variant>
      <vt:variant>
        <vt:lpwstr/>
      </vt:variant>
      <vt:variant>
        <vt:lpwstr>_Toc226422329</vt:lpwstr>
      </vt:variant>
      <vt:variant>
        <vt:i4>1114165</vt:i4>
      </vt:variant>
      <vt:variant>
        <vt:i4>734</vt:i4>
      </vt:variant>
      <vt:variant>
        <vt:i4>0</vt:i4>
      </vt:variant>
      <vt:variant>
        <vt:i4>5</vt:i4>
      </vt:variant>
      <vt:variant>
        <vt:lpwstr/>
      </vt:variant>
      <vt:variant>
        <vt:lpwstr>_Toc226422328</vt:lpwstr>
      </vt:variant>
      <vt:variant>
        <vt:i4>1114165</vt:i4>
      </vt:variant>
      <vt:variant>
        <vt:i4>728</vt:i4>
      </vt:variant>
      <vt:variant>
        <vt:i4>0</vt:i4>
      </vt:variant>
      <vt:variant>
        <vt:i4>5</vt:i4>
      </vt:variant>
      <vt:variant>
        <vt:lpwstr/>
      </vt:variant>
      <vt:variant>
        <vt:lpwstr>_Toc226422327</vt:lpwstr>
      </vt:variant>
      <vt:variant>
        <vt:i4>1114165</vt:i4>
      </vt:variant>
      <vt:variant>
        <vt:i4>722</vt:i4>
      </vt:variant>
      <vt:variant>
        <vt:i4>0</vt:i4>
      </vt:variant>
      <vt:variant>
        <vt:i4>5</vt:i4>
      </vt:variant>
      <vt:variant>
        <vt:lpwstr/>
      </vt:variant>
      <vt:variant>
        <vt:lpwstr>_Toc226422326</vt:lpwstr>
      </vt:variant>
      <vt:variant>
        <vt:i4>1114165</vt:i4>
      </vt:variant>
      <vt:variant>
        <vt:i4>716</vt:i4>
      </vt:variant>
      <vt:variant>
        <vt:i4>0</vt:i4>
      </vt:variant>
      <vt:variant>
        <vt:i4>5</vt:i4>
      </vt:variant>
      <vt:variant>
        <vt:lpwstr/>
      </vt:variant>
      <vt:variant>
        <vt:lpwstr>_Toc226422325</vt:lpwstr>
      </vt:variant>
      <vt:variant>
        <vt:i4>1114165</vt:i4>
      </vt:variant>
      <vt:variant>
        <vt:i4>710</vt:i4>
      </vt:variant>
      <vt:variant>
        <vt:i4>0</vt:i4>
      </vt:variant>
      <vt:variant>
        <vt:i4>5</vt:i4>
      </vt:variant>
      <vt:variant>
        <vt:lpwstr/>
      </vt:variant>
      <vt:variant>
        <vt:lpwstr>_Toc226422324</vt:lpwstr>
      </vt:variant>
      <vt:variant>
        <vt:i4>1114165</vt:i4>
      </vt:variant>
      <vt:variant>
        <vt:i4>704</vt:i4>
      </vt:variant>
      <vt:variant>
        <vt:i4>0</vt:i4>
      </vt:variant>
      <vt:variant>
        <vt:i4>5</vt:i4>
      </vt:variant>
      <vt:variant>
        <vt:lpwstr/>
      </vt:variant>
      <vt:variant>
        <vt:lpwstr>_Toc226422323</vt:lpwstr>
      </vt:variant>
      <vt:variant>
        <vt:i4>1114165</vt:i4>
      </vt:variant>
      <vt:variant>
        <vt:i4>698</vt:i4>
      </vt:variant>
      <vt:variant>
        <vt:i4>0</vt:i4>
      </vt:variant>
      <vt:variant>
        <vt:i4>5</vt:i4>
      </vt:variant>
      <vt:variant>
        <vt:lpwstr/>
      </vt:variant>
      <vt:variant>
        <vt:lpwstr>_Toc226422322</vt:lpwstr>
      </vt:variant>
      <vt:variant>
        <vt:i4>1114165</vt:i4>
      </vt:variant>
      <vt:variant>
        <vt:i4>692</vt:i4>
      </vt:variant>
      <vt:variant>
        <vt:i4>0</vt:i4>
      </vt:variant>
      <vt:variant>
        <vt:i4>5</vt:i4>
      </vt:variant>
      <vt:variant>
        <vt:lpwstr/>
      </vt:variant>
      <vt:variant>
        <vt:lpwstr>_Toc226422321</vt:lpwstr>
      </vt:variant>
      <vt:variant>
        <vt:i4>1114165</vt:i4>
      </vt:variant>
      <vt:variant>
        <vt:i4>686</vt:i4>
      </vt:variant>
      <vt:variant>
        <vt:i4>0</vt:i4>
      </vt:variant>
      <vt:variant>
        <vt:i4>5</vt:i4>
      </vt:variant>
      <vt:variant>
        <vt:lpwstr/>
      </vt:variant>
      <vt:variant>
        <vt:lpwstr>_Toc226422320</vt:lpwstr>
      </vt:variant>
      <vt:variant>
        <vt:i4>1179701</vt:i4>
      </vt:variant>
      <vt:variant>
        <vt:i4>680</vt:i4>
      </vt:variant>
      <vt:variant>
        <vt:i4>0</vt:i4>
      </vt:variant>
      <vt:variant>
        <vt:i4>5</vt:i4>
      </vt:variant>
      <vt:variant>
        <vt:lpwstr/>
      </vt:variant>
      <vt:variant>
        <vt:lpwstr>_Toc226422319</vt:lpwstr>
      </vt:variant>
      <vt:variant>
        <vt:i4>1179701</vt:i4>
      </vt:variant>
      <vt:variant>
        <vt:i4>674</vt:i4>
      </vt:variant>
      <vt:variant>
        <vt:i4>0</vt:i4>
      </vt:variant>
      <vt:variant>
        <vt:i4>5</vt:i4>
      </vt:variant>
      <vt:variant>
        <vt:lpwstr/>
      </vt:variant>
      <vt:variant>
        <vt:lpwstr>_Toc226422318</vt:lpwstr>
      </vt:variant>
      <vt:variant>
        <vt:i4>1179701</vt:i4>
      </vt:variant>
      <vt:variant>
        <vt:i4>668</vt:i4>
      </vt:variant>
      <vt:variant>
        <vt:i4>0</vt:i4>
      </vt:variant>
      <vt:variant>
        <vt:i4>5</vt:i4>
      </vt:variant>
      <vt:variant>
        <vt:lpwstr/>
      </vt:variant>
      <vt:variant>
        <vt:lpwstr>_Toc226422317</vt:lpwstr>
      </vt:variant>
      <vt:variant>
        <vt:i4>1179701</vt:i4>
      </vt:variant>
      <vt:variant>
        <vt:i4>662</vt:i4>
      </vt:variant>
      <vt:variant>
        <vt:i4>0</vt:i4>
      </vt:variant>
      <vt:variant>
        <vt:i4>5</vt:i4>
      </vt:variant>
      <vt:variant>
        <vt:lpwstr/>
      </vt:variant>
      <vt:variant>
        <vt:lpwstr>_Toc226422316</vt:lpwstr>
      </vt:variant>
      <vt:variant>
        <vt:i4>1179701</vt:i4>
      </vt:variant>
      <vt:variant>
        <vt:i4>656</vt:i4>
      </vt:variant>
      <vt:variant>
        <vt:i4>0</vt:i4>
      </vt:variant>
      <vt:variant>
        <vt:i4>5</vt:i4>
      </vt:variant>
      <vt:variant>
        <vt:lpwstr/>
      </vt:variant>
      <vt:variant>
        <vt:lpwstr>_Toc226422315</vt:lpwstr>
      </vt:variant>
      <vt:variant>
        <vt:i4>1179701</vt:i4>
      </vt:variant>
      <vt:variant>
        <vt:i4>650</vt:i4>
      </vt:variant>
      <vt:variant>
        <vt:i4>0</vt:i4>
      </vt:variant>
      <vt:variant>
        <vt:i4>5</vt:i4>
      </vt:variant>
      <vt:variant>
        <vt:lpwstr/>
      </vt:variant>
      <vt:variant>
        <vt:lpwstr>_Toc226422314</vt:lpwstr>
      </vt:variant>
      <vt:variant>
        <vt:i4>1179701</vt:i4>
      </vt:variant>
      <vt:variant>
        <vt:i4>644</vt:i4>
      </vt:variant>
      <vt:variant>
        <vt:i4>0</vt:i4>
      </vt:variant>
      <vt:variant>
        <vt:i4>5</vt:i4>
      </vt:variant>
      <vt:variant>
        <vt:lpwstr/>
      </vt:variant>
      <vt:variant>
        <vt:lpwstr>_Toc226422313</vt:lpwstr>
      </vt:variant>
      <vt:variant>
        <vt:i4>1179701</vt:i4>
      </vt:variant>
      <vt:variant>
        <vt:i4>638</vt:i4>
      </vt:variant>
      <vt:variant>
        <vt:i4>0</vt:i4>
      </vt:variant>
      <vt:variant>
        <vt:i4>5</vt:i4>
      </vt:variant>
      <vt:variant>
        <vt:lpwstr/>
      </vt:variant>
      <vt:variant>
        <vt:lpwstr>_Toc226422312</vt:lpwstr>
      </vt:variant>
      <vt:variant>
        <vt:i4>1179701</vt:i4>
      </vt:variant>
      <vt:variant>
        <vt:i4>632</vt:i4>
      </vt:variant>
      <vt:variant>
        <vt:i4>0</vt:i4>
      </vt:variant>
      <vt:variant>
        <vt:i4>5</vt:i4>
      </vt:variant>
      <vt:variant>
        <vt:lpwstr/>
      </vt:variant>
      <vt:variant>
        <vt:lpwstr>_Toc226422311</vt:lpwstr>
      </vt:variant>
      <vt:variant>
        <vt:i4>1179701</vt:i4>
      </vt:variant>
      <vt:variant>
        <vt:i4>626</vt:i4>
      </vt:variant>
      <vt:variant>
        <vt:i4>0</vt:i4>
      </vt:variant>
      <vt:variant>
        <vt:i4>5</vt:i4>
      </vt:variant>
      <vt:variant>
        <vt:lpwstr/>
      </vt:variant>
      <vt:variant>
        <vt:lpwstr>_Toc226422310</vt:lpwstr>
      </vt:variant>
      <vt:variant>
        <vt:i4>1245237</vt:i4>
      </vt:variant>
      <vt:variant>
        <vt:i4>620</vt:i4>
      </vt:variant>
      <vt:variant>
        <vt:i4>0</vt:i4>
      </vt:variant>
      <vt:variant>
        <vt:i4>5</vt:i4>
      </vt:variant>
      <vt:variant>
        <vt:lpwstr/>
      </vt:variant>
      <vt:variant>
        <vt:lpwstr>_Toc226422309</vt:lpwstr>
      </vt:variant>
      <vt:variant>
        <vt:i4>1245237</vt:i4>
      </vt:variant>
      <vt:variant>
        <vt:i4>614</vt:i4>
      </vt:variant>
      <vt:variant>
        <vt:i4>0</vt:i4>
      </vt:variant>
      <vt:variant>
        <vt:i4>5</vt:i4>
      </vt:variant>
      <vt:variant>
        <vt:lpwstr/>
      </vt:variant>
      <vt:variant>
        <vt:lpwstr>_Toc226422308</vt:lpwstr>
      </vt:variant>
      <vt:variant>
        <vt:i4>1245237</vt:i4>
      </vt:variant>
      <vt:variant>
        <vt:i4>608</vt:i4>
      </vt:variant>
      <vt:variant>
        <vt:i4>0</vt:i4>
      </vt:variant>
      <vt:variant>
        <vt:i4>5</vt:i4>
      </vt:variant>
      <vt:variant>
        <vt:lpwstr/>
      </vt:variant>
      <vt:variant>
        <vt:lpwstr>_Toc226422307</vt:lpwstr>
      </vt:variant>
      <vt:variant>
        <vt:i4>1245237</vt:i4>
      </vt:variant>
      <vt:variant>
        <vt:i4>602</vt:i4>
      </vt:variant>
      <vt:variant>
        <vt:i4>0</vt:i4>
      </vt:variant>
      <vt:variant>
        <vt:i4>5</vt:i4>
      </vt:variant>
      <vt:variant>
        <vt:lpwstr/>
      </vt:variant>
      <vt:variant>
        <vt:lpwstr>_Toc226422306</vt:lpwstr>
      </vt:variant>
      <vt:variant>
        <vt:i4>1245237</vt:i4>
      </vt:variant>
      <vt:variant>
        <vt:i4>596</vt:i4>
      </vt:variant>
      <vt:variant>
        <vt:i4>0</vt:i4>
      </vt:variant>
      <vt:variant>
        <vt:i4>5</vt:i4>
      </vt:variant>
      <vt:variant>
        <vt:lpwstr/>
      </vt:variant>
      <vt:variant>
        <vt:lpwstr>_Toc226422305</vt:lpwstr>
      </vt:variant>
      <vt:variant>
        <vt:i4>1245237</vt:i4>
      </vt:variant>
      <vt:variant>
        <vt:i4>590</vt:i4>
      </vt:variant>
      <vt:variant>
        <vt:i4>0</vt:i4>
      </vt:variant>
      <vt:variant>
        <vt:i4>5</vt:i4>
      </vt:variant>
      <vt:variant>
        <vt:lpwstr/>
      </vt:variant>
      <vt:variant>
        <vt:lpwstr>_Toc226422304</vt:lpwstr>
      </vt:variant>
      <vt:variant>
        <vt:i4>1245237</vt:i4>
      </vt:variant>
      <vt:variant>
        <vt:i4>584</vt:i4>
      </vt:variant>
      <vt:variant>
        <vt:i4>0</vt:i4>
      </vt:variant>
      <vt:variant>
        <vt:i4>5</vt:i4>
      </vt:variant>
      <vt:variant>
        <vt:lpwstr/>
      </vt:variant>
      <vt:variant>
        <vt:lpwstr>_Toc226422303</vt:lpwstr>
      </vt:variant>
      <vt:variant>
        <vt:i4>1245237</vt:i4>
      </vt:variant>
      <vt:variant>
        <vt:i4>578</vt:i4>
      </vt:variant>
      <vt:variant>
        <vt:i4>0</vt:i4>
      </vt:variant>
      <vt:variant>
        <vt:i4>5</vt:i4>
      </vt:variant>
      <vt:variant>
        <vt:lpwstr/>
      </vt:variant>
      <vt:variant>
        <vt:lpwstr>_Toc226422302</vt:lpwstr>
      </vt:variant>
      <vt:variant>
        <vt:i4>1245237</vt:i4>
      </vt:variant>
      <vt:variant>
        <vt:i4>572</vt:i4>
      </vt:variant>
      <vt:variant>
        <vt:i4>0</vt:i4>
      </vt:variant>
      <vt:variant>
        <vt:i4>5</vt:i4>
      </vt:variant>
      <vt:variant>
        <vt:lpwstr/>
      </vt:variant>
      <vt:variant>
        <vt:lpwstr>_Toc226422301</vt:lpwstr>
      </vt:variant>
      <vt:variant>
        <vt:i4>1245237</vt:i4>
      </vt:variant>
      <vt:variant>
        <vt:i4>566</vt:i4>
      </vt:variant>
      <vt:variant>
        <vt:i4>0</vt:i4>
      </vt:variant>
      <vt:variant>
        <vt:i4>5</vt:i4>
      </vt:variant>
      <vt:variant>
        <vt:lpwstr/>
      </vt:variant>
      <vt:variant>
        <vt:lpwstr>_Toc226422300</vt:lpwstr>
      </vt:variant>
      <vt:variant>
        <vt:i4>1703988</vt:i4>
      </vt:variant>
      <vt:variant>
        <vt:i4>560</vt:i4>
      </vt:variant>
      <vt:variant>
        <vt:i4>0</vt:i4>
      </vt:variant>
      <vt:variant>
        <vt:i4>5</vt:i4>
      </vt:variant>
      <vt:variant>
        <vt:lpwstr/>
      </vt:variant>
      <vt:variant>
        <vt:lpwstr>_Toc226422299</vt:lpwstr>
      </vt:variant>
      <vt:variant>
        <vt:i4>1703988</vt:i4>
      </vt:variant>
      <vt:variant>
        <vt:i4>554</vt:i4>
      </vt:variant>
      <vt:variant>
        <vt:i4>0</vt:i4>
      </vt:variant>
      <vt:variant>
        <vt:i4>5</vt:i4>
      </vt:variant>
      <vt:variant>
        <vt:lpwstr/>
      </vt:variant>
      <vt:variant>
        <vt:lpwstr>_Toc226422298</vt:lpwstr>
      </vt:variant>
      <vt:variant>
        <vt:i4>1703988</vt:i4>
      </vt:variant>
      <vt:variant>
        <vt:i4>548</vt:i4>
      </vt:variant>
      <vt:variant>
        <vt:i4>0</vt:i4>
      </vt:variant>
      <vt:variant>
        <vt:i4>5</vt:i4>
      </vt:variant>
      <vt:variant>
        <vt:lpwstr/>
      </vt:variant>
      <vt:variant>
        <vt:lpwstr>_Toc226422297</vt:lpwstr>
      </vt:variant>
      <vt:variant>
        <vt:i4>1703988</vt:i4>
      </vt:variant>
      <vt:variant>
        <vt:i4>542</vt:i4>
      </vt:variant>
      <vt:variant>
        <vt:i4>0</vt:i4>
      </vt:variant>
      <vt:variant>
        <vt:i4>5</vt:i4>
      </vt:variant>
      <vt:variant>
        <vt:lpwstr/>
      </vt:variant>
      <vt:variant>
        <vt:lpwstr>_Toc226422296</vt:lpwstr>
      </vt:variant>
      <vt:variant>
        <vt:i4>1703988</vt:i4>
      </vt:variant>
      <vt:variant>
        <vt:i4>536</vt:i4>
      </vt:variant>
      <vt:variant>
        <vt:i4>0</vt:i4>
      </vt:variant>
      <vt:variant>
        <vt:i4>5</vt:i4>
      </vt:variant>
      <vt:variant>
        <vt:lpwstr/>
      </vt:variant>
      <vt:variant>
        <vt:lpwstr>_Toc226422295</vt:lpwstr>
      </vt:variant>
      <vt:variant>
        <vt:i4>1703988</vt:i4>
      </vt:variant>
      <vt:variant>
        <vt:i4>530</vt:i4>
      </vt:variant>
      <vt:variant>
        <vt:i4>0</vt:i4>
      </vt:variant>
      <vt:variant>
        <vt:i4>5</vt:i4>
      </vt:variant>
      <vt:variant>
        <vt:lpwstr/>
      </vt:variant>
      <vt:variant>
        <vt:lpwstr>_Toc226422294</vt:lpwstr>
      </vt:variant>
      <vt:variant>
        <vt:i4>1703988</vt:i4>
      </vt:variant>
      <vt:variant>
        <vt:i4>524</vt:i4>
      </vt:variant>
      <vt:variant>
        <vt:i4>0</vt:i4>
      </vt:variant>
      <vt:variant>
        <vt:i4>5</vt:i4>
      </vt:variant>
      <vt:variant>
        <vt:lpwstr/>
      </vt:variant>
      <vt:variant>
        <vt:lpwstr>_Toc226422293</vt:lpwstr>
      </vt:variant>
      <vt:variant>
        <vt:i4>1703988</vt:i4>
      </vt:variant>
      <vt:variant>
        <vt:i4>518</vt:i4>
      </vt:variant>
      <vt:variant>
        <vt:i4>0</vt:i4>
      </vt:variant>
      <vt:variant>
        <vt:i4>5</vt:i4>
      </vt:variant>
      <vt:variant>
        <vt:lpwstr/>
      </vt:variant>
      <vt:variant>
        <vt:lpwstr>_Toc226422292</vt:lpwstr>
      </vt:variant>
      <vt:variant>
        <vt:i4>1703988</vt:i4>
      </vt:variant>
      <vt:variant>
        <vt:i4>512</vt:i4>
      </vt:variant>
      <vt:variant>
        <vt:i4>0</vt:i4>
      </vt:variant>
      <vt:variant>
        <vt:i4>5</vt:i4>
      </vt:variant>
      <vt:variant>
        <vt:lpwstr/>
      </vt:variant>
      <vt:variant>
        <vt:lpwstr>_Toc226422291</vt:lpwstr>
      </vt:variant>
      <vt:variant>
        <vt:i4>1703988</vt:i4>
      </vt:variant>
      <vt:variant>
        <vt:i4>506</vt:i4>
      </vt:variant>
      <vt:variant>
        <vt:i4>0</vt:i4>
      </vt:variant>
      <vt:variant>
        <vt:i4>5</vt:i4>
      </vt:variant>
      <vt:variant>
        <vt:lpwstr/>
      </vt:variant>
      <vt:variant>
        <vt:lpwstr>_Toc226422290</vt:lpwstr>
      </vt:variant>
      <vt:variant>
        <vt:i4>1769524</vt:i4>
      </vt:variant>
      <vt:variant>
        <vt:i4>500</vt:i4>
      </vt:variant>
      <vt:variant>
        <vt:i4>0</vt:i4>
      </vt:variant>
      <vt:variant>
        <vt:i4>5</vt:i4>
      </vt:variant>
      <vt:variant>
        <vt:lpwstr/>
      </vt:variant>
      <vt:variant>
        <vt:lpwstr>_Toc226422289</vt:lpwstr>
      </vt:variant>
      <vt:variant>
        <vt:i4>1769524</vt:i4>
      </vt:variant>
      <vt:variant>
        <vt:i4>494</vt:i4>
      </vt:variant>
      <vt:variant>
        <vt:i4>0</vt:i4>
      </vt:variant>
      <vt:variant>
        <vt:i4>5</vt:i4>
      </vt:variant>
      <vt:variant>
        <vt:lpwstr/>
      </vt:variant>
      <vt:variant>
        <vt:lpwstr>_Toc226422288</vt:lpwstr>
      </vt:variant>
      <vt:variant>
        <vt:i4>1769524</vt:i4>
      </vt:variant>
      <vt:variant>
        <vt:i4>488</vt:i4>
      </vt:variant>
      <vt:variant>
        <vt:i4>0</vt:i4>
      </vt:variant>
      <vt:variant>
        <vt:i4>5</vt:i4>
      </vt:variant>
      <vt:variant>
        <vt:lpwstr/>
      </vt:variant>
      <vt:variant>
        <vt:lpwstr>_Toc226422287</vt:lpwstr>
      </vt:variant>
      <vt:variant>
        <vt:i4>1769524</vt:i4>
      </vt:variant>
      <vt:variant>
        <vt:i4>482</vt:i4>
      </vt:variant>
      <vt:variant>
        <vt:i4>0</vt:i4>
      </vt:variant>
      <vt:variant>
        <vt:i4>5</vt:i4>
      </vt:variant>
      <vt:variant>
        <vt:lpwstr/>
      </vt:variant>
      <vt:variant>
        <vt:lpwstr>_Toc226422286</vt:lpwstr>
      </vt:variant>
      <vt:variant>
        <vt:i4>1769524</vt:i4>
      </vt:variant>
      <vt:variant>
        <vt:i4>476</vt:i4>
      </vt:variant>
      <vt:variant>
        <vt:i4>0</vt:i4>
      </vt:variant>
      <vt:variant>
        <vt:i4>5</vt:i4>
      </vt:variant>
      <vt:variant>
        <vt:lpwstr/>
      </vt:variant>
      <vt:variant>
        <vt:lpwstr>_Toc226422285</vt:lpwstr>
      </vt:variant>
      <vt:variant>
        <vt:i4>1769524</vt:i4>
      </vt:variant>
      <vt:variant>
        <vt:i4>470</vt:i4>
      </vt:variant>
      <vt:variant>
        <vt:i4>0</vt:i4>
      </vt:variant>
      <vt:variant>
        <vt:i4>5</vt:i4>
      </vt:variant>
      <vt:variant>
        <vt:lpwstr/>
      </vt:variant>
      <vt:variant>
        <vt:lpwstr>_Toc226422284</vt:lpwstr>
      </vt:variant>
      <vt:variant>
        <vt:i4>1769524</vt:i4>
      </vt:variant>
      <vt:variant>
        <vt:i4>464</vt:i4>
      </vt:variant>
      <vt:variant>
        <vt:i4>0</vt:i4>
      </vt:variant>
      <vt:variant>
        <vt:i4>5</vt:i4>
      </vt:variant>
      <vt:variant>
        <vt:lpwstr/>
      </vt:variant>
      <vt:variant>
        <vt:lpwstr>_Toc226422283</vt:lpwstr>
      </vt:variant>
      <vt:variant>
        <vt:i4>1769524</vt:i4>
      </vt:variant>
      <vt:variant>
        <vt:i4>458</vt:i4>
      </vt:variant>
      <vt:variant>
        <vt:i4>0</vt:i4>
      </vt:variant>
      <vt:variant>
        <vt:i4>5</vt:i4>
      </vt:variant>
      <vt:variant>
        <vt:lpwstr/>
      </vt:variant>
      <vt:variant>
        <vt:lpwstr>_Toc226422282</vt:lpwstr>
      </vt:variant>
      <vt:variant>
        <vt:i4>1769524</vt:i4>
      </vt:variant>
      <vt:variant>
        <vt:i4>452</vt:i4>
      </vt:variant>
      <vt:variant>
        <vt:i4>0</vt:i4>
      </vt:variant>
      <vt:variant>
        <vt:i4>5</vt:i4>
      </vt:variant>
      <vt:variant>
        <vt:lpwstr/>
      </vt:variant>
      <vt:variant>
        <vt:lpwstr>_Toc226422281</vt:lpwstr>
      </vt:variant>
      <vt:variant>
        <vt:i4>1769524</vt:i4>
      </vt:variant>
      <vt:variant>
        <vt:i4>446</vt:i4>
      </vt:variant>
      <vt:variant>
        <vt:i4>0</vt:i4>
      </vt:variant>
      <vt:variant>
        <vt:i4>5</vt:i4>
      </vt:variant>
      <vt:variant>
        <vt:lpwstr/>
      </vt:variant>
      <vt:variant>
        <vt:lpwstr>_Toc226422280</vt:lpwstr>
      </vt:variant>
      <vt:variant>
        <vt:i4>1310772</vt:i4>
      </vt:variant>
      <vt:variant>
        <vt:i4>440</vt:i4>
      </vt:variant>
      <vt:variant>
        <vt:i4>0</vt:i4>
      </vt:variant>
      <vt:variant>
        <vt:i4>5</vt:i4>
      </vt:variant>
      <vt:variant>
        <vt:lpwstr/>
      </vt:variant>
      <vt:variant>
        <vt:lpwstr>_Toc226422279</vt:lpwstr>
      </vt:variant>
      <vt:variant>
        <vt:i4>1310772</vt:i4>
      </vt:variant>
      <vt:variant>
        <vt:i4>434</vt:i4>
      </vt:variant>
      <vt:variant>
        <vt:i4>0</vt:i4>
      </vt:variant>
      <vt:variant>
        <vt:i4>5</vt:i4>
      </vt:variant>
      <vt:variant>
        <vt:lpwstr/>
      </vt:variant>
      <vt:variant>
        <vt:lpwstr>_Toc226422278</vt:lpwstr>
      </vt:variant>
      <vt:variant>
        <vt:i4>1310772</vt:i4>
      </vt:variant>
      <vt:variant>
        <vt:i4>428</vt:i4>
      </vt:variant>
      <vt:variant>
        <vt:i4>0</vt:i4>
      </vt:variant>
      <vt:variant>
        <vt:i4>5</vt:i4>
      </vt:variant>
      <vt:variant>
        <vt:lpwstr/>
      </vt:variant>
      <vt:variant>
        <vt:lpwstr>_Toc226422277</vt:lpwstr>
      </vt:variant>
      <vt:variant>
        <vt:i4>1310772</vt:i4>
      </vt:variant>
      <vt:variant>
        <vt:i4>422</vt:i4>
      </vt:variant>
      <vt:variant>
        <vt:i4>0</vt:i4>
      </vt:variant>
      <vt:variant>
        <vt:i4>5</vt:i4>
      </vt:variant>
      <vt:variant>
        <vt:lpwstr/>
      </vt:variant>
      <vt:variant>
        <vt:lpwstr>_Toc226422276</vt:lpwstr>
      </vt:variant>
      <vt:variant>
        <vt:i4>1310772</vt:i4>
      </vt:variant>
      <vt:variant>
        <vt:i4>416</vt:i4>
      </vt:variant>
      <vt:variant>
        <vt:i4>0</vt:i4>
      </vt:variant>
      <vt:variant>
        <vt:i4>5</vt:i4>
      </vt:variant>
      <vt:variant>
        <vt:lpwstr/>
      </vt:variant>
      <vt:variant>
        <vt:lpwstr>_Toc226422275</vt:lpwstr>
      </vt:variant>
      <vt:variant>
        <vt:i4>1310772</vt:i4>
      </vt:variant>
      <vt:variant>
        <vt:i4>410</vt:i4>
      </vt:variant>
      <vt:variant>
        <vt:i4>0</vt:i4>
      </vt:variant>
      <vt:variant>
        <vt:i4>5</vt:i4>
      </vt:variant>
      <vt:variant>
        <vt:lpwstr/>
      </vt:variant>
      <vt:variant>
        <vt:lpwstr>_Toc226422274</vt:lpwstr>
      </vt:variant>
      <vt:variant>
        <vt:i4>1310772</vt:i4>
      </vt:variant>
      <vt:variant>
        <vt:i4>404</vt:i4>
      </vt:variant>
      <vt:variant>
        <vt:i4>0</vt:i4>
      </vt:variant>
      <vt:variant>
        <vt:i4>5</vt:i4>
      </vt:variant>
      <vt:variant>
        <vt:lpwstr/>
      </vt:variant>
      <vt:variant>
        <vt:lpwstr>_Toc226422273</vt:lpwstr>
      </vt:variant>
      <vt:variant>
        <vt:i4>1310772</vt:i4>
      </vt:variant>
      <vt:variant>
        <vt:i4>398</vt:i4>
      </vt:variant>
      <vt:variant>
        <vt:i4>0</vt:i4>
      </vt:variant>
      <vt:variant>
        <vt:i4>5</vt:i4>
      </vt:variant>
      <vt:variant>
        <vt:lpwstr/>
      </vt:variant>
      <vt:variant>
        <vt:lpwstr>_Toc226422272</vt:lpwstr>
      </vt:variant>
      <vt:variant>
        <vt:i4>1310772</vt:i4>
      </vt:variant>
      <vt:variant>
        <vt:i4>392</vt:i4>
      </vt:variant>
      <vt:variant>
        <vt:i4>0</vt:i4>
      </vt:variant>
      <vt:variant>
        <vt:i4>5</vt:i4>
      </vt:variant>
      <vt:variant>
        <vt:lpwstr/>
      </vt:variant>
      <vt:variant>
        <vt:lpwstr>_Toc226422271</vt:lpwstr>
      </vt:variant>
      <vt:variant>
        <vt:i4>1310772</vt:i4>
      </vt:variant>
      <vt:variant>
        <vt:i4>386</vt:i4>
      </vt:variant>
      <vt:variant>
        <vt:i4>0</vt:i4>
      </vt:variant>
      <vt:variant>
        <vt:i4>5</vt:i4>
      </vt:variant>
      <vt:variant>
        <vt:lpwstr/>
      </vt:variant>
      <vt:variant>
        <vt:lpwstr>_Toc226422270</vt:lpwstr>
      </vt:variant>
      <vt:variant>
        <vt:i4>1376308</vt:i4>
      </vt:variant>
      <vt:variant>
        <vt:i4>380</vt:i4>
      </vt:variant>
      <vt:variant>
        <vt:i4>0</vt:i4>
      </vt:variant>
      <vt:variant>
        <vt:i4>5</vt:i4>
      </vt:variant>
      <vt:variant>
        <vt:lpwstr/>
      </vt:variant>
      <vt:variant>
        <vt:lpwstr>_Toc226422269</vt:lpwstr>
      </vt:variant>
      <vt:variant>
        <vt:i4>1376308</vt:i4>
      </vt:variant>
      <vt:variant>
        <vt:i4>374</vt:i4>
      </vt:variant>
      <vt:variant>
        <vt:i4>0</vt:i4>
      </vt:variant>
      <vt:variant>
        <vt:i4>5</vt:i4>
      </vt:variant>
      <vt:variant>
        <vt:lpwstr/>
      </vt:variant>
      <vt:variant>
        <vt:lpwstr>_Toc226422268</vt:lpwstr>
      </vt:variant>
      <vt:variant>
        <vt:i4>1376308</vt:i4>
      </vt:variant>
      <vt:variant>
        <vt:i4>368</vt:i4>
      </vt:variant>
      <vt:variant>
        <vt:i4>0</vt:i4>
      </vt:variant>
      <vt:variant>
        <vt:i4>5</vt:i4>
      </vt:variant>
      <vt:variant>
        <vt:lpwstr/>
      </vt:variant>
      <vt:variant>
        <vt:lpwstr>_Toc226422267</vt:lpwstr>
      </vt:variant>
      <vt:variant>
        <vt:i4>1376308</vt:i4>
      </vt:variant>
      <vt:variant>
        <vt:i4>362</vt:i4>
      </vt:variant>
      <vt:variant>
        <vt:i4>0</vt:i4>
      </vt:variant>
      <vt:variant>
        <vt:i4>5</vt:i4>
      </vt:variant>
      <vt:variant>
        <vt:lpwstr/>
      </vt:variant>
      <vt:variant>
        <vt:lpwstr>_Toc226422266</vt:lpwstr>
      </vt:variant>
      <vt:variant>
        <vt:i4>1376308</vt:i4>
      </vt:variant>
      <vt:variant>
        <vt:i4>356</vt:i4>
      </vt:variant>
      <vt:variant>
        <vt:i4>0</vt:i4>
      </vt:variant>
      <vt:variant>
        <vt:i4>5</vt:i4>
      </vt:variant>
      <vt:variant>
        <vt:lpwstr/>
      </vt:variant>
      <vt:variant>
        <vt:lpwstr>_Toc226422265</vt:lpwstr>
      </vt:variant>
      <vt:variant>
        <vt:i4>1376308</vt:i4>
      </vt:variant>
      <vt:variant>
        <vt:i4>350</vt:i4>
      </vt:variant>
      <vt:variant>
        <vt:i4>0</vt:i4>
      </vt:variant>
      <vt:variant>
        <vt:i4>5</vt:i4>
      </vt:variant>
      <vt:variant>
        <vt:lpwstr/>
      </vt:variant>
      <vt:variant>
        <vt:lpwstr>_Toc226422264</vt:lpwstr>
      </vt:variant>
      <vt:variant>
        <vt:i4>1376308</vt:i4>
      </vt:variant>
      <vt:variant>
        <vt:i4>344</vt:i4>
      </vt:variant>
      <vt:variant>
        <vt:i4>0</vt:i4>
      </vt:variant>
      <vt:variant>
        <vt:i4>5</vt:i4>
      </vt:variant>
      <vt:variant>
        <vt:lpwstr/>
      </vt:variant>
      <vt:variant>
        <vt:lpwstr>_Toc226422263</vt:lpwstr>
      </vt:variant>
      <vt:variant>
        <vt:i4>1376308</vt:i4>
      </vt:variant>
      <vt:variant>
        <vt:i4>338</vt:i4>
      </vt:variant>
      <vt:variant>
        <vt:i4>0</vt:i4>
      </vt:variant>
      <vt:variant>
        <vt:i4>5</vt:i4>
      </vt:variant>
      <vt:variant>
        <vt:lpwstr/>
      </vt:variant>
      <vt:variant>
        <vt:lpwstr>_Toc226422262</vt:lpwstr>
      </vt:variant>
      <vt:variant>
        <vt:i4>1376308</vt:i4>
      </vt:variant>
      <vt:variant>
        <vt:i4>332</vt:i4>
      </vt:variant>
      <vt:variant>
        <vt:i4>0</vt:i4>
      </vt:variant>
      <vt:variant>
        <vt:i4>5</vt:i4>
      </vt:variant>
      <vt:variant>
        <vt:lpwstr/>
      </vt:variant>
      <vt:variant>
        <vt:lpwstr>_Toc226422261</vt:lpwstr>
      </vt:variant>
      <vt:variant>
        <vt:i4>1376308</vt:i4>
      </vt:variant>
      <vt:variant>
        <vt:i4>326</vt:i4>
      </vt:variant>
      <vt:variant>
        <vt:i4>0</vt:i4>
      </vt:variant>
      <vt:variant>
        <vt:i4>5</vt:i4>
      </vt:variant>
      <vt:variant>
        <vt:lpwstr/>
      </vt:variant>
      <vt:variant>
        <vt:lpwstr>_Toc226422260</vt:lpwstr>
      </vt:variant>
      <vt:variant>
        <vt:i4>1441844</vt:i4>
      </vt:variant>
      <vt:variant>
        <vt:i4>320</vt:i4>
      </vt:variant>
      <vt:variant>
        <vt:i4>0</vt:i4>
      </vt:variant>
      <vt:variant>
        <vt:i4>5</vt:i4>
      </vt:variant>
      <vt:variant>
        <vt:lpwstr/>
      </vt:variant>
      <vt:variant>
        <vt:lpwstr>_Toc226422259</vt:lpwstr>
      </vt:variant>
      <vt:variant>
        <vt:i4>1441844</vt:i4>
      </vt:variant>
      <vt:variant>
        <vt:i4>314</vt:i4>
      </vt:variant>
      <vt:variant>
        <vt:i4>0</vt:i4>
      </vt:variant>
      <vt:variant>
        <vt:i4>5</vt:i4>
      </vt:variant>
      <vt:variant>
        <vt:lpwstr/>
      </vt:variant>
      <vt:variant>
        <vt:lpwstr>_Toc226422258</vt:lpwstr>
      </vt:variant>
      <vt:variant>
        <vt:i4>1441844</vt:i4>
      </vt:variant>
      <vt:variant>
        <vt:i4>308</vt:i4>
      </vt:variant>
      <vt:variant>
        <vt:i4>0</vt:i4>
      </vt:variant>
      <vt:variant>
        <vt:i4>5</vt:i4>
      </vt:variant>
      <vt:variant>
        <vt:lpwstr/>
      </vt:variant>
      <vt:variant>
        <vt:lpwstr>_Toc226422257</vt:lpwstr>
      </vt:variant>
      <vt:variant>
        <vt:i4>1441844</vt:i4>
      </vt:variant>
      <vt:variant>
        <vt:i4>302</vt:i4>
      </vt:variant>
      <vt:variant>
        <vt:i4>0</vt:i4>
      </vt:variant>
      <vt:variant>
        <vt:i4>5</vt:i4>
      </vt:variant>
      <vt:variant>
        <vt:lpwstr/>
      </vt:variant>
      <vt:variant>
        <vt:lpwstr>_Toc226422256</vt:lpwstr>
      </vt:variant>
      <vt:variant>
        <vt:i4>1441844</vt:i4>
      </vt:variant>
      <vt:variant>
        <vt:i4>296</vt:i4>
      </vt:variant>
      <vt:variant>
        <vt:i4>0</vt:i4>
      </vt:variant>
      <vt:variant>
        <vt:i4>5</vt:i4>
      </vt:variant>
      <vt:variant>
        <vt:lpwstr/>
      </vt:variant>
      <vt:variant>
        <vt:lpwstr>_Toc226422255</vt:lpwstr>
      </vt:variant>
      <vt:variant>
        <vt:i4>1441844</vt:i4>
      </vt:variant>
      <vt:variant>
        <vt:i4>290</vt:i4>
      </vt:variant>
      <vt:variant>
        <vt:i4>0</vt:i4>
      </vt:variant>
      <vt:variant>
        <vt:i4>5</vt:i4>
      </vt:variant>
      <vt:variant>
        <vt:lpwstr/>
      </vt:variant>
      <vt:variant>
        <vt:lpwstr>_Toc226422254</vt:lpwstr>
      </vt:variant>
      <vt:variant>
        <vt:i4>1441844</vt:i4>
      </vt:variant>
      <vt:variant>
        <vt:i4>284</vt:i4>
      </vt:variant>
      <vt:variant>
        <vt:i4>0</vt:i4>
      </vt:variant>
      <vt:variant>
        <vt:i4>5</vt:i4>
      </vt:variant>
      <vt:variant>
        <vt:lpwstr/>
      </vt:variant>
      <vt:variant>
        <vt:lpwstr>_Toc226422253</vt:lpwstr>
      </vt:variant>
      <vt:variant>
        <vt:i4>1441844</vt:i4>
      </vt:variant>
      <vt:variant>
        <vt:i4>278</vt:i4>
      </vt:variant>
      <vt:variant>
        <vt:i4>0</vt:i4>
      </vt:variant>
      <vt:variant>
        <vt:i4>5</vt:i4>
      </vt:variant>
      <vt:variant>
        <vt:lpwstr/>
      </vt:variant>
      <vt:variant>
        <vt:lpwstr>_Toc226422252</vt:lpwstr>
      </vt:variant>
      <vt:variant>
        <vt:i4>1441844</vt:i4>
      </vt:variant>
      <vt:variant>
        <vt:i4>272</vt:i4>
      </vt:variant>
      <vt:variant>
        <vt:i4>0</vt:i4>
      </vt:variant>
      <vt:variant>
        <vt:i4>5</vt:i4>
      </vt:variant>
      <vt:variant>
        <vt:lpwstr/>
      </vt:variant>
      <vt:variant>
        <vt:lpwstr>_Toc226422251</vt:lpwstr>
      </vt:variant>
      <vt:variant>
        <vt:i4>1441844</vt:i4>
      </vt:variant>
      <vt:variant>
        <vt:i4>266</vt:i4>
      </vt:variant>
      <vt:variant>
        <vt:i4>0</vt:i4>
      </vt:variant>
      <vt:variant>
        <vt:i4>5</vt:i4>
      </vt:variant>
      <vt:variant>
        <vt:lpwstr/>
      </vt:variant>
      <vt:variant>
        <vt:lpwstr>_Toc226422250</vt:lpwstr>
      </vt:variant>
      <vt:variant>
        <vt:i4>1507380</vt:i4>
      </vt:variant>
      <vt:variant>
        <vt:i4>260</vt:i4>
      </vt:variant>
      <vt:variant>
        <vt:i4>0</vt:i4>
      </vt:variant>
      <vt:variant>
        <vt:i4>5</vt:i4>
      </vt:variant>
      <vt:variant>
        <vt:lpwstr/>
      </vt:variant>
      <vt:variant>
        <vt:lpwstr>_Toc226422249</vt:lpwstr>
      </vt:variant>
      <vt:variant>
        <vt:i4>1507380</vt:i4>
      </vt:variant>
      <vt:variant>
        <vt:i4>254</vt:i4>
      </vt:variant>
      <vt:variant>
        <vt:i4>0</vt:i4>
      </vt:variant>
      <vt:variant>
        <vt:i4>5</vt:i4>
      </vt:variant>
      <vt:variant>
        <vt:lpwstr/>
      </vt:variant>
      <vt:variant>
        <vt:lpwstr>_Toc226422248</vt:lpwstr>
      </vt:variant>
      <vt:variant>
        <vt:i4>1507380</vt:i4>
      </vt:variant>
      <vt:variant>
        <vt:i4>248</vt:i4>
      </vt:variant>
      <vt:variant>
        <vt:i4>0</vt:i4>
      </vt:variant>
      <vt:variant>
        <vt:i4>5</vt:i4>
      </vt:variant>
      <vt:variant>
        <vt:lpwstr/>
      </vt:variant>
      <vt:variant>
        <vt:lpwstr>_Toc226422247</vt:lpwstr>
      </vt:variant>
      <vt:variant>
        <vt:i4>1507380</vt:i4>
      </vt:variant>
      <vt:variant>
        <vt:i4>242</vt:i4>
      </vt:variant>
      <vt:variant>
        <vt:i4>0</vt:i4>
      </vt:variant>
      <vt:variant>
        <vt:i4>5</vt:i4>
      </vt:variant>
      <vt:variant>
        <vt:lpwstr/>
      </vt:variant>
      <vt:variant>
        <vt:lpwstr>_Toc226422246</vt:lpwstr>
      </vt:variant>
      <vt:variant>
        <vt:i4>1507380</vt:i4>
      </vt:variant>
      <vt:variant>
        <vt:i4>236</vt:i4>
      </vt:variant>
      <vt:variant>
        <vt:i4>0</vt:i4>
      </vt:variant>
      <vt:variant>
        <vt:i4>5</vt:i4>
      </vt:variant>
      <vt:variant>
        <vt:lpwstr/>
      </vt:variant>
      <vt:variant>
        <vt:lpwstr>_Toc226422245</vt:lpwstr>
      </vt:variant>
      <vt:variant>
        <vt:i4>1507380</vt:i4>
      </vt:variant>
      <vt:variant>
        <vt:i4>230</vt:i4>
      </vt:variant>
      <vt:variant>
        <vt:i4>0</vt:i4>
      </vt:variant>
      <vt:variant>
        <vt:i4>5</vt:i4>
      </vt:variant>
      <vt:variant>
        <vt:lpwstr/>
      </vt:variant>
      <vt:variant>
        <vt:lpwstr>_Toc226422244</vt:lpwstr>
      </vt:variant>
      <vt:variant>
        <vt:i4>1507380</vt:i4>
      </vt:variant>
      <vt:variant>
        <vt:i4>224</vt:i4>
      </vt:variant>
      <vt:variant>
        <vt:i4>0</vt:i4>
      </vt:variant>
      <vt:variant>
        <vt:i4>5</vt:i4>
      </vt:variant>
      <vt:variant>
        <vt:lpwstr/>
      </vt:variant>
      <vt:variant>
        <vt:lpwstr>_Toc226422243</vt:lpwstr>
      </vt:variant>
      <vt:variant>
        <vt:i4>1507380</vt:i4>
      </vt:variant>
      <vt:variant>
        <vt:i4>218</vt:i4>
      </vt:variant>
      <vt:variant>
        <vt:i4>0</vt:i4>
      </vt:variant>
      <vt:variant>
        <vt:i4>5</vt:i4>
      </vt:variant>
      <vt:variant>
        <vt:lpwstr/>
      </vt:variant>
      <vt:variant>
        <vt:lpwstr>_Toc226422242</vt:lpwstr>
      </vt:variant>
      <vt:variant>
        <vt:i4>1507380</vt:i4>
      </vt:variant>
      <vt:variant>
        <vt:i4>212</vt:i4>
      </vt:variant>
      <vt:variant>
        <vt:i4>0</vt:i4>
      </vt:variant>
      <vt:variant>
        <vt:i4>5</vt:i4>
      </vt:variant>
      <vt:variant>
        <vt:lpwstr/>
      </vt:variant>
      <vt:variant>
        <vt:lpwstr>_Toc226422241</vt:lpwstr>
      </vt:variant>
      <vt:variant>
        <vt:i4>1507380</vt:i4>
      </vt:variant>
      <vt:variant>
        <vt:i4>206</vt:i4>
      </vt:variant>
      <vt:variant>
        <vt:i4>0</vt:i4>
      </vt:variant>
      <vt:variant>
        <vt:i4>5</vt:i4>
      </vt:variant>
      <vt:variant>
        <vt:lpwstr/>
      </vt:variant>
      <vt:variant>
        <vt:lpwstr>_Toc226422240</vt:lpwstr>
      </vt:variant>
      <vt:variant>
        <vt:i4>1048628</vt:i4>
      </vt:variant>
      <vt:variant>
        <vt:i4>200</vt:i4>
      </vt:variant>
      <vt:variant>
        <vt:i4>0</vt:i4>
      </vt:variant>
      <vt:variant>
        <vt:i4>5</vt:i4>
      </vt:variant>
      <vt:variant>
        <vt:lpwstr/>
      </vt:variant>
      <vt:variant>
        <vt:lpwstr>_Toc226422239</vt:lpwstr>
      </vt:variant>
      <vt:variant>
        <vt:i4>1048628</vt:i4>
      </vt:variant>
      <vt:variant>
        <vt:i4>194</vt:i4>
      </vt:variant>
      <vt:variant>
        <vt:i4>0</vt:i4>
      </vt:variant>
      <vt:variant>
        <vt:i4>5</vt:i4>
      </vt:variant>
      <vt:variant>
        <vt:lpwstr/>
      </vt:variant>
      <vt:variant>
        <vt:lpwstr>_Toc226422238</vt:lpwstr>
      </vt:variant>
      <vt:variant>
        <vt:i4>1048628</vt:i4>
      </vt:variant>
      <vt:variant>
        <vt:i4>188</vt:i4>
      </vt:variant>
      <vt:variant>
        <vt:i4>0</vt:i4>
      </vt:variant>
      <vt:variant>
        <vt:i4>5</vt:i4>
      </vt:variant>
      <vt:variant>
        <vt:lpwstr/>
      </vt:variant>
      <vt:variant>
        <vt:lpwstr>_Toc226422237</vt:lpwstr>
      </vt:variant>
      <vt:variant>
        <vt:i4>1048628</vt:i4>
      </vt:variant>
      <vt:variant>
        <vt:i4>182</vt:i4>
      </vt:variant>
      <vt:variant>
        <vt:i4>0</vt:i4>
      </vt:variant>
      <vt:variant>
        <vt:i4>5</vt:i4>
      </vt:variant>
      <vt:variant>
        <vt:lpwstr/>
      </vt:variant>
      <vt:variant>
        <vt:lpwstr>_Toc226422236</vt:lpwstr>
      </vt:variant>
      <vt:variant>
        <vt:i4>1048628</vt:i4>
      </vt:variant>
      <vt:variant>
        <vt:i4>176</vt:i4>
      </vt:variant>
      <vt:variant>
        <vt:i4>0</vt:i4>
      </vt:variant>
      <vt:variant>
        <vt:i4>5</vt:i4>
      </vt:variant>
      <vt:variant>
        <vt:lpwstr/>
      </vt:variant>
      <vt:variant>
        <vt:lpwstr>_Toc226422235</vt:lpwstr>
      </vt:variant>
      <vt:variant>
        <vt:i4>1048628</vt:i4>
      </vt:variant>
      <vt:variant>
        <vt:i4>170</vt:i4>
      </vt:variant>
      <vt:variant>
        <vt:i4>0</vt:i4>
      </vt:variant>
      <vt:variant>
        <vt:i4>5</vt:i4>
      </vt:variant>
      <vt:variant>
        <vt:lpwstr/>
      </vt:variant>
      <vt:variant>
        <vt:lpwstr>_Toc226422234</vt:lpwstr>
      </vt:variant>
      <vt:variant>
        <vt:i4>1048628</vt:i4>
      </vt:variant>
      <vt:variant>
        <vt:i4>164</vt:i4>
      </vt:variant>
      <vt:variant>
        <vt:i4>0</vt:i4>
      </vt:variant>
      <vt:variant>
        <vt:i4>5</vt:i4>
      </vt:variant>
      <vt:variant>
        <vt:lpwstr/>
      </vt:variant>
      <vt:variant>
        <vt:lpwstr>_Toc226422233</vt:lpwstr>
      </vt:variant>
      <vt:variant>
        <vt:i4>1048628</vt:i4>
      </vt:variant>
      <vt:variant>
        <vt:i4>158</vt:i4>
      </vt:variant>
      <vt:variant>
        <vt:i4>0</vt:i4>
      </vt:variant>
      <vt:variant>
        <vt:i4>5</vt:i4>
      </vt:variant>
      <vt:variant>
        <vt:lpwstr/>
      </vt:variant>
      <vt:variant>
        <vt:lpwstr>_Toc226422232</vt:lpwstr>
      </vt:variant>
      <vt:variant>
        <vt:i4>1048628</vt:i4>
      </vt:variant>
      <vt:variant>
        <vt:i4>152</vt:i4>
      </vt:variant>
      <vt:variant>
        <vt:i4>0</vt:i4>
      </vt:variant>
      <vt:variant>
        <vt:i4>5</vt:i4>
      </vt:variant>
      <vt:variant>
        <vt:lpwstr/>
      </vt:variant>
      <vt:variant>
        <vt:lpwstr>_Toc226422231</vt:lpwstr>
      </vt:variant>
      <vt:variant>
        <vt:i4>1048628</vt:i4>
      </vt:variant>
      <vt:variant>
        <vt:i4>146</vt:i4>
      </vt:variant>
      <vt:variant>
        <vt:i4>0</vt:i4>
      </vt:variant>
      <vt:variant>
        <vt:i4>5</vt:i4>
      </vt:variant>
      <vt:variant>
        <vt:lpwstr/>
      </vt:variant>
      <vt:variant>
        <vt:lpwstr>_Toc226422230</vt:lpwstr>
      </vt:variant>
      <vt:variant>
        <vt:i4>1114164</vt:i4>
      </vt:variant>
      <vt:variant>
        <vt:i4>140</vt:i4>
      </vt:variant>
      <vt:variant>
        <vt:i4>0</vt:i4>
      </vt:variant>
      <vt:variant>
        <vt:i4>5</vt:i4>
      </vt:variant>
      <vt:variant>
        <vt:lpwstr/>
      </vt:variant>
      <vt:variant>
        <vt:lpwstr>_Toc226422229</vt:lpwstr>
      </vt:variant>
      <vt:variant>
        <vt:i4>1114164</vt:i4>
      </vt:variant>
      <vt:variant>
        <vt:i4>134</vt:i4>
      </vt:variant>
      <vt:variant>
        <vt:i4>0</vt:i4>
      </vt:variant>
      <vt:variant>
        <vt:i4>5</vt:i4>
      </vt:variant>
      <vt:variant>
        <vt:lpwstr/>
      </vt:variant>
      <vt:variant>
        <vt:lpwstr>_Toc226422228</vt:lpwstr>
      </vt:variant>
      <vt:variant>
        <vt:i4>1114164</vt:i4>
      </vt:variant>
      <vt:variant>
        <vt:i4>128</vt:i4>
      </vt:variant>
      <vt:variant>
        <vt:i4>0</vt:i4>
      </vt:variant>
      <vt:variant>
        <vt:i4>5</vt:i4>
      </vt:variant>
      <vt:variant>
        <vt:lpwstr/>
      </vt:variant>
      <vt:variant>
        <vt:lpwstr>_Toc226422227</vt:lpwstr>
      </vt:variant>
      <vt:variant>
        <vt:i4>1114164</vt:i4>
      </vt:variant>
      <vt:variant>
        <vt:i4>122</vt:i4>
      </vt:variant>
      <vt:variant>
        <vt:i4>0</vt:i4>
      </vt:variant>
      <vt:variant>
        <vt:i4>5</vt:i4>
      </vt:variant>
      <vt:variant>
        <vt:lpwstr/>
      </vt:variant>
      <vt:variant>
        <vt:lpwstr>_Toc226422226</vt:lpwstr>
      </vt:variant>
      <vt:variant>
        <vt:i4>1114164</vt:i4>
      </vt:variant>
      <vt:variant>
        <vt:i4>116</vt:i4>
      </vt:variant>
      <vt:variant>
        <vt:i4>0</vt:i4>
      </vt:variant>
      <vt:variant>
        <vt:i4>5</vt:i4>
      </vt:variant>
      <vt:variant>
        <vt:lpwstr/>
      </vt:variant>
      <vt:variant>
        <vt:lpwstr>_Toc226422225</vt:lpwstr>
      </vt:variant>
      <vt:variant>
        <vt:i4>1114164</vt:i4>
      </vt:variant>
      <vt:variant>
        <vt:i4>110</vt:i4>
      </vt:variant>
      <vt:variant>
        <vt:i4>0</vt:i4>
      </vt:variant>
      <vt:variant>
        <vt:i4>5</vt:i4>
      </vt:variant>
      <vt:variant>
        <vt:lpwstr/>
      </vt:variant>
      <vt:variant>
        <vt:lpwstr>_Toc226422224</vt:lpwstr>
      </vt:variant>
      <vt:variant>
        <vt:i4>1114164</vt:i4>
      </vt:variant>
      <vt:variant>
        <vt:i4>104</vt:i4>
      </vt:variant>
      <vt:variant>
        <vt:i4>0</vt:i4>
      </vt:variant>
      <vt:variant>
        <vt:i4>5</vt:i4>
      </vt:variant>
      <vt:variant>
        <vt:lpwstr/>
      </vt:variant>
      <vt:variant>
        <vt:lpwstr>_Toc226422223</vt:lpwstr>
      </vt:variant>
      <vt:variant>
        <vt:i4>1114164</vt:i4>
      </vt:variant>
      <vt:variant>
        <vt:i4>98</vt:i4>
      </vt:variant>
      <vt:variant>
        <vt:i4>0</vt:i4>
      </vt:variant>
      <vt:variant>
        <vt:i4>5</vt:i4>
      </vt:variant>
      <vt:variant>
        <vt:lpwstr/>
      </vt:variant>
      <vt:variant>
        <vt:lpwstr>_Toc226422222</vt:lpwstr>
      </vt:variant>
      <vt:variant>
        <vt:i4>1114164</vt:i4>
      </vt:variant>
      <vt:variant>
        <vt:i4>92</vt:i4>
      </vt:variant>
      <vt:variant>
        <vt:i4>0</vt:i4>
      </vt:variant>
      <vt:variant>
        <vt:i4>5</vt:i4>
      </vt:variant>
      <vt:variant>
        <vt:lpwstr/>
      </vt:variant>
      <vt:variant>
        <vt:lpwstr>_Toc226422221</vt:lpwstr>
      </vt:variant>
      <vt:variant>
        <vt:i4>1114164</vt:i4>
      </vt:variant>
      <vt:variant>
        <vt:i4>86</vt:i4>
      </vt:variant>
      <vt:variant>
        <vt:i4>0</vt:i4>
      </vt:variant>
      <vt:variant>
        <vt:i4>5</vt:i4>
      </vt:variant>
      <vt:variant>
        <vt:lpwstr/>
      </vt:variant>
      <vt:variant>
        <vt:lpwstr>_Toc226422220</vt:lpwstr>
      </vt:variant>
      <vt:variant>
        <vt:i4>1179700</vt:i4>
      </vt:variant>
      <vt:variant>
        <vt:i4>80</vt:i4>
      </vt:variant>
      <vt:variant>
        <vt:i4>0</vt:i4>
      </vt:variant>
      <vt:variant>
        <vt:i4>5</vt:i4>
      </vt:variant>
      <vt:variant>
        <vt:lpwstr/>
      </vt:variant>
      <vt:variant>
        <vt:lpwstr>_Toc226422219</vt:lpwstr>
      </vt:variant>
      <vt:variant>
        <vt:i4>1179700</vt:i4>
      </vt:variant>
      <vt:variant>
        <vt:i4>74</vt:i4>
      </vt:variant>
      <vt:variant>
        <vt:i4>0</vt:i4>
      </vt:variant>
      <vt:variant>
        <vt:i4>5</vt:i4>
      </vt:variant>
      <vt:variant>
        <vt:lpwstr/>
      </vt:variant>
      <vt:variant>
        <vt:lpwstr>_Toc226422218</vt:lpwstr>
      </vt:variant>
      <vt:variant>
        <vt:i4>1179700</vt:i4>
      </vt:variant>
      <vt:variant>
        <vt:i4>68</vt:i4>
      </vt:variant>
      <vt:variant>
        <vt:i4>0</vt:i4>
      </vt:variant>
      <vt:variant>
        <vt:i4>5</vt:i4>
      </vt:variant>
      <vt:variant>
        <vt:lpwstr/>
      </vt:variant>
      <vt:variant>
        <vt:lpwstr>_Toc226422217</vt:lpwstr>
      </vt:variant>
      <vt:variant>
        <vt:i4>1179700</vt:i4>
      </vt:variant>
      <vt:variant>
        <vt:i4>62</vt:i4>
      </vt:variant>
      <vt:variant>
        <vt:i4>0</vt:i4>
      </vt:variant>
      <vt:variant>
        <vt:i4>5</vt:i4>
      </vt:variant>
      <vt:variant>
        <vt:lpwstr/>
      </vt:variant>
      <vt:variant>
        <vt:lpwstr>_Toc226422216</vt:lpwstr>
      </vt:variant>
      <vt:variant>
        <vt:i4>1179700</vt:i4>
      </vt:variant>
      <vt:variant>
        <vt:i4>56</vt:i4>
      </vt:variant>
      <vt:variant>
        <vt:i4>0</vt:i4>
      </vt:variant>
      <vt:variant>
        <vt:i4>5</vt:i4>
      </vt:variant>
      <vt:variant>
        <vt:lpwstr/>
      </vt:variant>
      <vt:variant>
        <vt:lpwstr>_Toc226422215</vt:lpwstr>
      </vt:variant>
      <vt:variant>
        <vt:i4>1179700</vt:i4>
      </vt:variant>
      <vt:variant>
        <vt:i4>50</vt:i4>
      </vt:variant>
      <vt:variant>
        <vt:i4>0</vt:i4>
      </vt:variant>
      <vt:variant>
        <vt:i4>5</vt:i4>
      </vt:variant>
      <vt:variant>
        <vt:lpwstr/>
      </vt:variant>
      <vt:variant>
        <vt:lpwstr>_Toc226422214</vt:lpwstr>
      </vt:variant>
      <vt:variant>
        <vt:i4>1179700</vt:i4>
      </vt:variant>
      <vt:variant>
        <vt:i4>44</vt:i4>
      </vt:variant>
      <vt:variant>
        <vt:i4>0</vt:i4>
      </vt:variant>
      <vt:variant>
        <vt:i4>5</vt:i4>
      </vt:variant>
      <vt:variant>
        <vt:lpwstr/>
      </vt:variant>
      <vt:variant>
        <vt:lpwstr>_Toc226422213</vt:lpwstr>
      </vt:variant>
      <vt:variant>
        <vt:i4>1179700</vt:i4>
      </vt:variant>
      <vt:variant>
        <vt:i4>38</vt:i4>
      </vt:variant>
      <vt:variant>
        <vt:i4>0</vt:i4>
      </vt:variant>
      <vt:variant>
        <vt:i4>5</vt:i4>
      </vt:variant>
      <vt:variant>
        <vt:lpwstr/>
      </vt:variant>
      <vt:variant>
        <vt:lpwstr>_Toc226422212</vt:lpwstr>
      </vt:variant>
      <vt:variant>
        <vt:i4>1179700</vt:i4>
      </vt:variant>
      <vt:variant>
        <vt:i4>32</vt:i4>
      </vt:variant>
      <vt:variant>
        <vt:i4>0</vt:i4>
      </vt:variant>
      <vt:variant>
        <vt:i4>5</vt:i4>
      </vt:variant>
      <vt:variant>
        <vt:lpwstr/>
      </vt:variant>
      <vt:variant>
        <vt:lpwstr>_Toc226422211</vt:lpwstr>
      </vt:variant>
      <vt:variant>
        <vt:i4>1179700</vt:i4>
      </vt:variant>
      <vt:variant>
        <vt:i4>26</vt:i4>
      </vt:variant>
      <vt:variant>
        <vt:i4>0</vt:i4>
      </vt:variant>
      <vt:variant>
        <vt:i4>5</vt:i4>
      </vt:variant>
      <vt:variant>
        <vt:lpwstr/>
      </vt:variant>
      <vt:variant>
        <vt:lpwstr>_Toc226422210</vt:lpwstr>
      </vt:variant>
      <vt:variant>
        <vt:i4>1245236</vt:i4>
      </vt:variant>
      <vt:variant>
        <vt:i4>20</vt:i4>
      </vt:variant>
      <vt:variant>
        <vt:i4>0</vt:i4>
      </vt:variant>
      <vt:variant>
        <vt:i4>5</vt:i4>
      </vt:variant>
      <vt:variant>
        <vt:lpwstr/>
      </vt:variant>
      <vt:variant>
        <vt:lpwstr>_Toc226422209</vt:lpwstr>
      </vt:variant>
      <vt:variant>
        <vt:i4>1245236</vt:i4>
      </vt:variant>
      <vt:variant>
        <vt:i4>14</vt:i4>
      </vt:variant>
      <vt:variant>
        <vt:i4>0</vt:i4>
      </vt:variant>
      <vt:variant>
        <vt:i4>5</vt:i4>
      </vt:variant>
      <vt:variant>
        <vt:lpwstr/>
      </vt:variant>
      <vt:variant>
        <vt:lpwstr>_Toc226422208</vt:lpwstr>
      </vt:variant>
      <vt:variant>
        <vt:i4>1245236</vt:i4>
      </vt:variant>
      <vt:variant>
        <vt:i4>8</vt:i4>
      </vt:variant>
      <vt:variant>
        <vt:i4>0</vt:i4>
      </vt:variant>
      <vt:variant>
        <vt:i4>5</vt:i4>
      </vt:variant>
      <vt:variant>
        <vt:lpwstr/>
      </vt:variant>
      <vt:variant>
        <vt:lpwstr>_Toc226422207</vt:lpwstr>
      </vt:variant>
      <vt:variant>
        <vt:i4>1245236</vt:i4>
      </vt:variant>
      <vt:variant>
        <vt:i4>2</vt:i4>
      </vt:variant>
      <vt:variant>
        <vt:i4>0</vt:i4>
      </vt:variant>
      <vt:variant>
        <vt:i4>5</vt:i4>
      </vt:variant>
      <vt:variant>
        <vt:lpwstr/>
      </vt:variant>
      <vt:variant>
        <vt:lpwstr>_Toc226422206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ISSS Operations Manual</dc:title>
  <dc:creator>ISSS Executive Secretary</dc:creator>
  <cp:lastModifiedBy>pam kniess</cp:lastModifiedBy>
  <cp:revision>9</cp:revision>
  <cp:lastPrinted>2011-12-09T14:38:00Z</cp:lastPrinted>
  <dcterms:created xsi:type="dcterms:W3CDTF">2018-12-04T14:58:00Z</dcterms:created>
  <dcterms:modified xsi:type="dcterms:W3CDTF">2019-04-27T23:40:00Z</dcterms:modified>
</cp:coreProperties>
</file>